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3E" w:rsidRDefault="00B8203E" w:rsidP="00B8203E">
      <w:pPr>
        <w:spacing w:afterLines="50" w:line="440" w:lineRule="exact"/>
        <w:ind w:firstLine="848"/>
        <w:jc w:val="center"/>
        <w:rPr>
          <w:rFonts w:ascii="Times New Roman" w:eastAsia="方正小标宋简体" w:hAnsi="Times New Roman"/>
          <w:spacing w:val="-8"/>
          <w:kern w:val="0"/>
          <w:sz w:val="44"/>
          <w:szCs w:val="44"/>
        </w:rPr>
      </w:pPr>
      <w:r>
        <w:rPr>
          <w:rFonts w:ascii="Times New Roman" w:eastAsia="方正小标宋简体" w:hAnsi="Times New Roman" w:hint="eastAsia"/>
          <w:spacing w:val="-8"/>
          <w:kern w:val="0"/>
          <w:sz w:val="44"/>
          <w:szCs w:val="44"/>
        </w:rPr>
        <w:t>省市场监管局推进十大工业产业高质量发展政策清单</w:t>
      </w:r>
    </w:p>
    <w:p w:rsidR="00B8203E" w:rsidRDefault="00B8203E" w:rsidP="00B8203E">
      <w:pPr>
        <w:spacing w:afterLines="50" w:line="440" w:lineRule="exact"/>
        <w:jc w:val="left"/>
        <w:rPr>
          <w:rFonts w:ascii="Times New Roman" w:eastAsia="方正小标宋简体" w:hAnsi="Times New Roman"/>
          <w:spacing w:val="-8"/>
          <w:kern w:val="0"/>
          <w:sz w:val="30"/>
          <w:szCs w:val="30"/>
        </w:rPr>
      </w:pPr>
    </w:p>
    <w:tbl>
      <w:tblPr>
        <w:tblW w:w="5086" w:type="pct"/>
        <w:jc w:val="center"/>
        <w:tblLayout w:type="fixed"/>
        <w:tblLook w:val="04A0"/>
      </w:tblPr>
      <w:tblGrid>
        <w:gridCol w:w="557"/>
        <w:gridCol w:w="2647"/>
        <w:gridCol w:w="1618"/>
        <w:gridCol w:w="5594"/>
        <w:gridCol w:w="1153"/>
        <w:gridCol w:w="2849"/>
      </w:tblGrid>
      <w:tr w:rsidR="00B8203E" w:rsidRPr="007E773D"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序号</w:t>
            </w:r>
          </w:p>
        </w:tc>
        <w:tc>
          <w:tcPr>
            <w:tcW w:w="91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政策内容</w:t>
            </w:r>
          </w:p>
        </w:tc>
        <w:tc>
          <w:tcPr>
            <w:tcW w:w="561"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政策申请主体范围</w:t>
            </w:r>
          </w:p>
        </w:tc>
        <w:tc>
          <w:tcPr>
            <w:tcW w:w="194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政策申请流程</w:t>
            </w:r>
          </w:p>
        </w:tc>
        <w:tc>
          <w:tcPr>
            <w:tcW w:w="40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联系人及电话</w:t>
            </w:r>
          </w:p>
        </w:tc>
        <w:tc>
          <w:tcPr>
            <w:tcW w:w="98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备注</w:t>
            </w:r>
          </w:p>
        </w:tc>
      </w:tr>
      <w:tr w:rsidR="00B8203E" w:rsidRPr="007E773D"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1</w:t>
            </w:r>
          </w:p>
        </w:tc>
        <w:tc>
          <w:tcPr>
            <w:tcW w:w="91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rPr>
                <w:rFonts w:ascii="宋体" w:hAnsi="宋体" w:cs="宋体"/>
                <w:bCs/>
                <w:kern w:val="0"/>
                <w:sz w:val="24"/>
                <w:szCs w:val="24"/>
              </w:rPr>
            </w:pPr>
            <w:r>
              <w:rPr>
                <w:rFonts w:ascii="宋体" w:hAnsi="宋体" w:cs="宋体" w:hint="eastAsia"/>
                <w:bCs/>
                <w:kern w:val="0"/>
                <w:sz w:val="24"/>
                <w:szCs w:val="24"/>
              </w:rPr>
              <w:t>对授权发明专利予以资助（首件1万元，其余资助5000元）；向香港、澳门或台湾地区申请发明专利获得授权的，每件资助5000元；通过pct进入国家阶段受理的，每件资助1万元；获得授权的，每件再资助2万元。</w:t>
            </w:r>
          </w:p>
        </w:tc>
        <w:tc>
          <w:tcPr>
            <w:tcW w:w="561"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我省行政辖区内的企业</w:t>
            </w:r>
          </w:p>
        </w:tc>
        <w:tc>
          <w:tcPr>
            <w:tcW w:w="194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登陆“贵州省网上办事大厅”(zwfw.guizhou.gov.cn)，选择“贵州省市场监管局”进行网上申报，亦可直接向省市场监管局政务大厅窗口提交纸质申请件</w:t>
            </w:r>
          </w:p>
        </w:tc>
        <w:tc>
          <w:tcPr>
            <w:tcW w:w="40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陈葡</w:t>
            </w:r>
          </w:p>
          <w:p w:rsidR="00B8203E" w:rsidRDefault="00B8203E" w:rsidP="00E124BC">
            <w:pPr>
              <w:widowControl/>
              <w:adjustRightInd w:val="0"/>
              <w:snapToGrid w:val="0"/>
              <w:spacing w:line="240" w:lineRule="atLeast"/>
              <w:jc w:val="center"/>
              <w:rPr>
                <w:rFonts w:ascii="宋体" w:hAnsi="宋体" w:cs="宋体" w:hint="eastAsia"/>
                <w:bCs/>
                <w:kern w:val="0"/>
                <w:sz w:val="24"/>
                <w:szCs w:val="24"/>
              </w:rPr>
            </w:pPr>
            <w:r>
              <w:rPr>
                <w:rFonts w:ascii="宋体" w:hAnsi="宋体" w:cs="宋体" w:hint="eastAsia"/>
                <w:bCs/>
                <w:kern w:val="0"/>
                <w:sz w:val="24"/>
                <w:szCs w:val="24"/>
              </w:rPr>
              <w:t>唐艳</w:t>
            </w:r>
          </w:p>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（0851-85850061）</w:t>
            </w:r>
          </w:p>
        </w:tc>
        <w:tc>
          <w:tcPr>
            <w:tcW w:w="98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sidRPr="005F202A">
              <w:rPr>
                <w:rFonts w:ascii="宋体" w:hAnsi="宋体" w:cs="宋体" w:hint="eastAsia"/>
                <w:bCs/>
                <w:kern w:val="0"/>
                <w:sz w:val="24"/>
                <w:szCs w:val="24"/>
              </w:rPr>
              <w:t>现行《贵州省专利资助管理办法》(黔科通〔2018〕39号)将于2020年6月30日废止，故该资助标准只执行到6月底。待7月1日新的《贵州省知识产权运用促进资助管理办法（试行）》出台以后，将执行新的资助标准。</w:t>
            </w:r>
          </w:p>
        </w:tc>
      </w:tr>
      <w:tr w:rsidR="00B8203E" w:rsidRPr="007E773D"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2</w:t>
            </w:r>
          </w:p>
        </w:tc>
        <w:tc>
          <w:tcPr>
            <w:tcW w:w="91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对贵州省知识产权优势企业资助20万元</w:t>
            </w:r>
          </w:p>
        </w:tc>
        <w:tc>
          <w:tcPr>
            <w:tcW w:w="561"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符合12个农业特色优势企业、十大千亿级工业产业、服务业创新发展十大工程的我省行政辖区内的企业</w:t>
            </w:r>
          </w:p>
        </w:tc>
        <w:tc>
          <w:tcPr>
            <w:tcW w:w="194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符合条件企业经所在地县级市场监管局（知识产权局）推荐，各市（州）市场监管局核查情况并签署初审意见盖章后报省市场监管局审批。</w:t>
            </w:r>
          </w:p>
        </w:tc>
        <w:tc>
          <w:tcPr>
            <w:tcW w:w="40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张佳（0851-85850061）</w:t>
            </w:r>
          </w:p>
        </w:tc>
        <w:tc>
          <w:tcPr>
            <w:tcW w:w="98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p>
        </w:tc>
      </w:tr>
      <w:tr w:rsidR="00B8203E" w:rsidRPr="007E773D"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lastRenderedPageBreak/>
              <w:t>3</w:t>
            </w:r>
          </w:p>
        </w:tc>
        <w:tc>
          <w:tcPr>
            <w:tcW w:w="91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对中国专利金奖、中国外观设计金奖、一次性奖励50万元；中国专利优秀奖、中国外观设计优秀奖、贵州省专利金奖、贵州省外观设计金奖各一次性奖励10万元；贵州省专利优秀奖、贵州省外观设计优秀奖各一次性奖励3万元</w:t>
            </w:r>
          </w:p>
        </w:tc>
        <w:tc>
          <w:tcPr>
            <w:tcW w:w="561"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我省行政辖区内的企业</w:t>
            </w:r>
          </w:p>
        </w:tc>
        <w:tc>
          <w:tcPr>
            <w:tcW w:w="194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对省内荣获中国专利金奖、中国外观设计金奖、中国专利优秀奖、中国外观设计优秀奖的企业，凭国家知识产权局相关认定文件直接向省知识产权局申报；对申报贵州省专利金奖、贵州省外观设计金奖、贵州省专利优秀奖、贵州省外观设计优秀奖向省知识产权局申报，经专家评审后提交省局党组审定并在门户网站公告。</w:t>
            </w:r>
          </w:p>
        </w:tc>
        <w:tc>
          <w:tcPr>
            <w:tcW w:w="40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张佳（0851-85850061）</w:t>
            </w:r>
          </w:p>
        </w:tc>
        <w:tc>
          <w:tcPr>
            <w:tcW w:w="98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sidRPr="005F202A">
              <w:rPr>
                <w:rFonts w:ascii="宋体" w:hAnsi="宋体" w:cs="宋体" w:hint="eastAsia"/>
                <w:bCs/>
                <w:kern w:val="0"/>
                <w:sz w:val="24"/>
                <w:szCs w:val="24"/>
              </w:rPr>
              <w:t>按照现行《贵州省知识产权奖励办法》(黔知发〔2010〕47号)的规定，奖励每两年集中进行一次，故2020年只是组织开展贵州省专利奖的评选工作，奖励兑现工作将在2021年进行。</w:t>
            </w:r>
          </w:p>
        </w:tc>
      </w:tr>
      <w:tr w:rsidR="00B8203E"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tcPr>
          <w:p w:rsidR="00B8203E" w:rsidRDefault="00B8203E" w:rsidP="00E124BC">
            <w:pPr>
              <w:widowControl/>
              <w:adjustRightInd w:val="0"/>
              <w:snapToGrid w:val="0"/>
              <w:spacing w:line="240" w:lineRule="atLeast"/>
              <w:jc w:val="center"/>
              <w:rPr>
                <w:rFonts w:ascii="宋体" w:hAnsi="宋体" w:cs="宋体" w:hint="eastAsia"/>
                <w:b/>
                <w:bCs/>
                <w:kern w:val="0"/>
                <w:sz w:val="24"/>
                <w:szCs w:val="24"/>
              </w:rPr>
            </w:pPr>
            <w:r>
              <w:rPr>
                <w:rFonts w:ascii="宋体" w:hAnsi="宋体" w:cs="宋体" w:hint="eastAsia"/>
                <w:b/>
                <w:bCs/>
                <w:kern w:val="0"/>
                <w:sz w:val="24"/>
                <w:szCs w:val="24"/>
              </w:rPr>
              <w:t>4</w:t>
            </w:r>
          </w:p>
        </w:tc>
        <w:tc>
          <w:tcPr>
            <w:tcW w:w="91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对在疫情防控期间无法按期申请办理计量标准考核、机构授权复查换证的，可以延期至疫情解除后办理，证书有效期延长至疫情解除后3个月。</w:t>
            </w:r>
          </w:p>
        </w:tc>
        <w:tc>
          <w:tcPr>
            <w:tcW w:w="561"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计量技术机构</w:t>
            </w:r>
          </w:p>
        </w:tc>
        <w:tc>
          <w:tcPr>
            <w:tcW w:w="194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4C3BC1">
              <w:rPr>
                <w:rFonts w:ascii="宋体" w:hAnsi="宋体" w:cs="宋体" w:hint="eastAsia"/>
                <w:bCs/>
                <w:kern w:val="0"/>
                <w:sz w:val="24"/>
                <w:szCs w:val="24"/>
              </w:rPr>
              <w:t>无需提交申请。疫情期间到期的计量标准考核证书、计量授权证书，至疫情解除后3个月内视为有效。</w:t>
            </w:r>
          </w:p>
        </w:tc>
        <w:tc>
          <w:tcPr>
            <w:tcW w:w="40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张应</w:t>
            </w:r>
          </w:p>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Pr>
                <w:rFonts w:ascii="宋体" w:hAnsi="宋体" w:cs="宋体" w:hint="eastAsia"/>
                <w:bCs/>
                <w:kern w:val="0"/>
                <w:sz w:val="24"/>
                <w:szCs w:val="24"/>
              </w:rPr>
              <w:t>(</w:t>
            </w:r>
            <w:r w:rsidRPr="005825FA">
              <w:rPr>
                <w:rFonts w:ascii="宋体" w:hAnsi="宋体" w:cs="宋体" w:hint="eastAsia"/>
                <w:bCs/>
                <w:kern w:val="0"/>
                <w:sz w:val="24"/>
                <w:szCs w:val="24"/>
              </w:rPr>
              <w:t>0851-86987200</w:t>
            </w:r>
            <w:r>
              <w:rPr>
                <w:rFonts w:ascii="宋体" w:hAnsi="宋体" w:cs="宋体" w:hint="eastAsia"/>
                <w:bCs/>
                <w:kern w:val="0"/>
                <w:sz w:val="24"/>
                <w:szCs w:val="24"/>
              </w:rPr>
              <w:t>)</w:t>
            </w:r>
          </w:p>
        </w:tc>
        <w:tc>
          <w:tcPr>
            <w:tcW w:w="98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4C3BC1">
              <w:rPr>
                <w:rFonts w:ascii="宋体" w:hAnsi="宋体" w:cs="宋体" w:hint="eastAsia"/>
                <w:bCs/>
                <w:kern w:val="0"/>
                <w:sz w:val="24"/>
                <w:szCs w:val="24"/>
              </w:rPr>
              <w:t>该政策仅限疫情防控期间执行</w:t>
            </w:r>
          </w:p>
        </w:tc>
      </w:tr>
      <w:tr w:rsidR="00B8203E"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tcPr>
          <w:p w:rsidR="00B8203E" w:rsidRDefault="00B8203E" w:rsidP="00E124BC">
            <w:pPr>
              <w:widowControl/>
              <w:adjustRightInd w:val="0"/>
              <w:snapToGrid w:val="0"/>
              <w:spacing w:line="240" w:lineRule="atLeast"/>
              <w:jc w:val="center"/>
              <w:rPr>
                <w:rFonts w:ascii="宋体" w:hAnsi="宋体" w:cs="宋体" w:hint="eastAsia"/>
                <w:b/>
                <w:bCs/>
                <w:kern w:val="0"/>
                <w:sz w:val="24"/>
                <w:szCs w:val="24"/>
              </w:rPr>
            </w:pPr>
            <w:r>
              <w:rPr>
                <w:rFonts w:ascii="宋体" w:hAnsi="宋体" w:cs="宋体" w:hint="eastAsia"/>
                <w:b/>
                <w:bCs/>
                <w:kern w:val="0"/>
                <w:sz w:val="24"/>
                <w:szCs w:val="24"/>
              </w:rPr>
              <w:t>5</w:t>
            </w:r>
          </w:p>
        </w:tc>
        <w:tc>
          <w:tcPr>
            <w:tcW w:w="91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在疫情防控期间，贵州省计量测试院对测温仪、护目镜等疫情防控应急开展的非常规检校免收费用。</w:t>
            </w:r>
          </w:p>
        </w:tc>
        <w:tc>
          <w:tcPr>
            <w:tcW w:w="561"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企、事业单位</w:t>
            </w:r>
          </w:p>
        </w:tc>
        <w:tc>
          <w:tcPr>
            <w:tcW w:w="194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1</w:t>
            </w:r>
            <w:r>
              <w:rPr>
                <w:rFonts w:ascii="宋体" w:hAnsi="宋体" w:cs="宋体" w:hint="eastAsia"/>
                <w:bCs/>
                <w:kern w:val="0"/>
                <w:sz w:val="24"/>
                <w:szCs w:val="24"/>
              </w:rPr>
              <w:t>.</w:t>
            </w:r>
            <w:r w:rsidRPr="005825FA">
              <w:rPr>
                <w:rFonts w:ascii="宋体" w:hAnsi="宋体" w:cs="宋体" w:hint="eastAsia"/>
                <w:bCs/>
                <w:kern w:val="0"/>
                <w:sz w:val="24"/>
                <w:szCs w:val="24"/>
              </w:rPr>
              <w:t>送样检校需要提供的资料</w:t>
            </w:r>
            <w:r w:rsidRPr="005825FA">
              <w:rPr>
                <w:rFonts w:ascii="宋体" w:hAnsi="宋体" w:cs="宋体"/>
                <w:bCs/>
                <w:kern w:val="0"/>
                <w:sz w:val="24"/>
                <w:szCs w:val="24"/>
              </w:rPr>
              <w:t xml:space="preserve">： </w:t>
            </w:r>
            <w:r w:rsidRPr="005825FA">
              <w:rPr>
                <w:rFonts w:ascii="宋体" w:hAnsi="宋体" w:cs="宋体" w:hint="eastAsia"/>
                <w:bCs/>
                <w:kern w:val="0"/>
                <w:sz w:val="24"/>
                <w:szCs w:val="24"/>
              </w:rPr>
              <w:t>《计量器具检定/校准/检测委托协议书（送检）》；</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2</w:t>
            </w:r>
            <w:r>
              <w:rPr>
                <w:rFonts w:ascii="宋体" w:hAnsi="宋体" w:cs="宋体" w:hint="eastAsia"/>
                <w:bCs/>
                <w:kern w:val="0"/>
                <w:sz w:val="24"/>
                <w:szCs w:val="24"/>
              </w:rPr>
              <w:t>.</w:t>
            </w:r>
            <w:r w:rsidRPr="005825FA">
              <w:rPr>
                <w:rFonts w:ascii="宋体" w:hAnsi="宋体" w:cs="宋体" w:hint="eastAsia"/>
                <w:bCs/>
                <w:kern w:val="0"/>
                <w:sz w:val="24"/>
                <w:szCs w:val="24"/>
              </w:rPr>
              <w:t>申请送样检校办理流程</w:t>
            </w:r>
            <w:r w:rsidRPr="005825FA">
              <w:rPr>
                <w:rFonts w:ascii="宋体" w:hAnsi="宋体" w:cs="宋体"/>
                <w:bCs/>
                <w:kern w:val="0"/>
                <w:sz w:val="24"/>
                <w:szCs w:val="24"/>
              </w:rPr>
              <w:t>：</w:t>
            </w:r>
            <w:r w:rsidRPr="005825FA">
              <w:rPr>
                <w:rFonts w:ascii="宋体" w:hAnsi="宋体" w:cs="宋体" w:hint="eastAsia"/>
                <w:bCs/>
                <w:kern w:val="0"/>
                <w:sz w:val="24"/>
                <w:szCs w:val="24"/>
              </w:rPr>
              <w:t>将计量器具送至贵州省计量测试院实验楼客户服务窗口，</w:t>
            </w:r>
            <w:r w:rsidRPr="005825FA">
              <w:rPr>
                <w:rFonts w:ascii="宋体" w:hAnsi="宋体" w:cs="宋体"/>
                <w:bCs/>
                <w:kern w:val="0"/>
                <w:sz w:val="24"/>
                <w:szCs w:val="24"/>
              </w:rPr>
              <w:t>并</w:t>
            </w:r>
            <w:r w:rsidRPr="005825FA">
              <w:rPr>
                <w:rFonts w:ascii="宋体" w:hAnsi="宋体" w:cs="宋体" w:hint="eastAsia"/>
                <w:bCs/>
                <w:kern w:val="0"/>
                <w:sz w:val="24"/>
                <w:szCs w:val="24"/>
              </w:rPr>
              <w:t>填写</w:t>
            </w:r>
            <w:r w:rsidRPr="005825FA">
              <w:rPr>
                <w:rFonts w:ascii="宋体" w:hAnsi="宋体" w:cs="宋体"/>
                <w:bCs/>
                <w:kern w:val="0"/>
                <w:sz w:val="24"/>
                <w:szCs w:val="24"/>
              </w:rPr>
              <w:t>上述委托协议书。</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3</w:t>
            </w:r>
            <w:r>
              <w:rPr>
                <w:rFonts w:ascii="宋体" w:hAnsi="宋体" w:cs="宋体" w:hint="eastAsia"/>
                <w:bCs/>
                <w:kern w:val="0"/>
                <w:sz w:val="24"/>
                <w:szCs w:val="24"/>
              </w:rPr>
              <w:t>.</w:t>
            </w:r>
            <w:r w:rsidRPr="005825FA">
              <w:rPr>
                <w:rFonts w:ascii="宋体" w:hAnsi="宋体" w:cs="宋体" w:hint="eastAsia"/>
                <w:bCs/>
                <w:kern w:val="0"/>
                <w:sz w:val="24"/>
                <w:szCs w:val="24"/>
              </w:rPr>
              <w:t>需要实施现场检校：申请单位填写《计量器具检定/校准/检测委托协议书（现场）》，</w:t>
            </w:r>
            <w:r w:rsidRPr="005825FA">
              <w:rPr>
                <w:rFonts w:ascii="宋体" w:hAnsi="宋体" w:cs="宋体"/>
                <w:bCs/>
                <w:kern w:val="0"/>
                <w:sz w:val="24"/>
                <w:szCs w:val="24"/>
              </w:rPr>
              <w:t>并</w:t>
            </w:r>
            <w:r w:rsidRPr="005825FA">
              <w:rPr>
                <w:rFonts w:ascii="宋体" w:hAnsi="宋体" w:cs="宋体" w:hint="eastAsia"/>
                <w:bCs/>
                <w:kern w:val="0"/>
                <w:sz w:val="24"/>
                <w:szCs w:val="24"/>
              </w:rPr>
              <w:t>提供满足检校所需要的场所、环境条件、交通运输工具、辅助人员等相关条件。</w:t>
            </w:r>
          </w:p>
        </w:tc>
        <w:tc>
          <w:tcPr>
            <w:tcW w:w="400" w:type="pct"/>
            <w:tcBorders>
              <w:top w:val="single" w:sz="4" w:space="0" w:color="auto"/>
              <w:left w:val="nil"/>
              <w:bottom w:val="single" w:sz="4" w:space="0" w:color="auto"/>
              <w:right w:val="single" w:sz="4" w:space="0" w:color="auto"/>
            </w:tcBorders>
            <w:vAlign w:val="center"/>
          </w:tcPr>
          <w:p w:rsidR="00B8203E"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李倩</w:t>
            </w:r>
            <w:r>
              <w:rPr>
                <w:rFonts w:ascii="宋体" w:hAnsi="宋体" w:cs="宋体" w:hint="eastAsia"/>
                <w:bCs/>
                <w:kern w:val="0"/>
                <w:sz w:val="24"/>
                <w:szCs w:val="24"/>
              </w:rPr>
              <w:t>(</w:t>
            </w:r>
            <w:r w:rsidRPr="005825FA">
              <w:rPr>
                <w:rFonts w:ascii="宋体" w:hAnsi="宋体" w:cs="宋体" w:hint="eastAsia"/>
                <w:bCs/>
                <w:kern w:val="0"/>
                <w:sz w:val="24"/>
                <w:szCs w:val="24"/>
              </w:rPr>
              <w:t>13885119596</w:t>
            </w:r>
            <w:r>
              <w:rPr>
                <w:rFonts w:ascii="宋体" w:hAnsi="宋体" w:cs="宋体" w:hint="eastAsia"/>
                <w:bCs/>
                <w:kern w:val="0"/>
                <w:sz w:val="24"/>
                <w:szCs w:val="24"/>
              </w:rPr>
              <w:t>测温仪检校）</w:t>
            </w:r>
          </w:p>
          <w:p w:rsidR="00B8203E" w:rsidRPr="00D469B3" w:rsidRDefault="00B8203E" w:rsidP="00E124BC">
            <w:pPr>
              <w:widowControl/>
              <w:adjustRightInd w:val="0"/>
              <w:snapToGrid w:val="0"/>
              <w:spacing w:line="240" w:lineRule="atLeast"/>
              <w:jc w:val="center"/>
              <w:rPr>
                <w:rFonts w:ascii="宋体" w:hAnsi="宋体" w:cs="宋体" w:hint="eastAsia"/>
                <w:bCs/>
                <w:kern w:val="0"/>
                <w:sz w:val="24"/>
                <w:szCs w:val="24"/>
              </w:rPr>
            </w:pPr>
            <w:r>
              <w:rPr>
                <w:rFonts w:ascii="宋体" w:hAnsi="宋体" w:cs="宋体" w:hint="eastAsia"/>
                <w:bCs/>
                <w:kern w:val="0"/>
                <w:sz w:val="24"/>
                <w:szCs w:val="24"/>
              </w:rPr>
              <w:t>罗刚(</w:t>
            </w:r>
            <w:r w:rsidRPr="005825FA">
              <w:rPr>
                <w:rFonts w:ascii="宋体" w:hAnsi="宋体" w:cs="宋体" w:hint="eastAsia"/>
                <w:bCs/>
                <w:kern w:val="0"/>
                <w:sz w:val="24"/>
                <w:szCs w:val="24"/>
              </w:rPr>
              <w:t>13985058623护目镜检</w:t>
            </w:r>
            <w:r w:rsidRPr="005825FA">
              <w:rPr>
                <w:rFonts w:ascii="宋体" w:hAnsi="宋体" w:cs="宋体" w:hint="eastAsia"/>
                <w:bCs/>
                <w:kern w:val="0"/>
                <w:sz w:val="24"/>
                <w:szCs w:val="24"/>
              </w:rPr>
              <w:lastRenderedPageBreak/>
              <w:t>校）。</w:t>
            </w:r>
          </w:p>
        </w:tc>
        <w:tc>
          <w:tcPr>
            <w:tcW w:w="98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lastRenderedPageBreak/>
              <w:t>该政策仅限疫情防控期间执行</w:t>
            </w:r>
          </w:p>
        </w:tc>
      </w:tr>
      <w:tr w:rsidR="00B8203E"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tcPr>
          <w:p w:rsidR="00B8203E" w:rsidRDefault="00B8203E" w:rsidP="00E124BC">
            <w:pPr>
              <w:widowControl/>
              <w:adjustRightInd w:val="0"/>
              <w:snapToGrid w:val="0"/>
              <w:spacing w:line="240" w:lineRule="atLeast"/>
              <w:jc w:val="center"/>
              <w:rPr>
                <w:rFonts w:ascii="宋体" w:hAnsi="宋体" w:cs="宋体" w:hint="eastAsia"/>
                <w:b/>
                <w:bCs/>
                <w:kern w:val="0"/>
                <w:sz w:val="24"/>
                <w:szCs w:val="24"/>
              </w:rPr>
            </w:pPr>
            <w:r>
              <w:rPr>
                <w:rFonts w:ascii="宋体" w:hAnsi="宋体" w:cs="宋体" w:hint="eastAsia"/>
                <w:b/>
                <w:bCs/>
                <w:kern w:val="0"/>
                <w:sz w:val="24"/>
                <w:szCs w:val="24"/>
              </w:rPr>
              <w:lastRenderedPageBreak/>
              <w:t>6</w:t>
            </w:r>
          </w:p>
        </w:tc>
        <w:tc>
          <w:tcPr>
            <w:tcW w:w="91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在疫情防控期间，贵州省计量测试院对复工复产企业报检的计量器具检定校准收费标准一律降低 50%。</w:t>
            </w:r>
          </w:p>
        </w:tc>
        <w:tc>
          <w:tcPr>
            <w:tcW w:w="561"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复工复产企业</w:t>
            </w:r>
          </w:p>
        </w:tc>
        <w:tc>
          <w:tcPr>
            <w:tcW w:w="194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1</w:t>
            </w:r>
            <w:r>
              <w:rPr>
                <w:rFonts w:ascii="宋体" w:hAnsi="宋体" w:cs="宋体" w:hint="eastAsia"/>
                <w:bCs/>
                <w:kern w:val="0"/>
                <w:sz w:val="24"/>
                <w:szCs w:val="24"/>
              </w:rPr>
              <w:t>.</w:t>
            </w:r>
            <w:r w:rsidRPr="005825FA">
              <w:rPr>
                <w:rFonts w:ascii="宋体" w:hAnsi="宋体" w:cs="宋体" w:hint="eastAsia"/>
                <w:bCs/>
                <w:kern w:val="0"/>
                <w:sz w:val="24"/>
                <w:szCs w:val="24"/>
              </w:rPr>
              <w:t>送样检校需要提供的资料</w:t>
            </w:r>
            <w:r w:rsidRPr="005825FA">
              <w:rPr>
                <w:rFonts w:ascii="宋体" w:hAnsi="宋体" w:cs="宋体"/>
                <w:bCs/>
                <w:kern w:val="0"/>
                <w:sz w:val="24"/>
                <w:szCs w:val="24"/>
              </w:rPr>
              <w:t xml:space="preserve">： </w:t>
            </w:r>
            <w:r w:rsidRPr="005825FA">
              <w:rPr>
                <w:rFonts w:ascii="宋体" w:hAnsi="宋体" w:cs="宋体" w:hint="eastAsia"/>
                <w:bCs/>
                <w:kern w:val="0"/>
                <w:sz w:val="24"/>
                <w:szCs w:val="24"/>
              </w:rPr>
              <w:t>《计量器具检定/校准/检测委托协议书（送检）》；</w:t>
            </w:r>
          </w:p>
          <w:p w:rsidR="00B8203E" w:rsidRPr="005825FA" w:rsidRDefault="00B8203E" w:rsidP="00E124BC">
            <w:pPr>
              <w:widowControl/>
              <w:adjustRightInd w:val="0"/>
              <w:snapToGrid w:val="0"/>
              <w:spacing w:line="240" w:lineRule="atLeast"/>
              <w:jc w:val="left"/>
              <w:rPr>
                <w:rFonts w:ascii="宋体" w:hAnsi="宋体" w:cs="宋体"/>
                <w:bCs/>
                <w:kern w:val="0"/>
                <w:sz w:val="24"/>
                <w:szCs w:val="24"/>
              </w:rPr>
            </w:pPr>
            <w:r w:rsidRPr="005825FA">
              <w:rPr>
                <w:rFonts w:ascii="宋体" w:hAnsi="宋体" w:cs="宋体" w:hint="eastAsia"/>
                <w:bCs/>
                <w:kern w:val="0"/>
                <w:sz w:val="24"/>
                <w:szCs w:val="24"/>
              </w:rPr>
              <w:t>2</w:t>
            </w:r>
            <w:r>
              <w:rPr>
                <w:rFonts w:ascii="宋体" w:hAnsi="宋体" w:cs="宋体" w:hint="eastAsia"/>
                <w:bCs/>
                <w:kern w:val="0"/>
                <w:sz w:val="24"/>
                <w:szCs w:val="24"/>
              </w:rPr>
              <w:t>.</w:t>
            </w:r>
            <w:r w:rsidRPr="005825FA">
              <w:rPr>
                <w:rFonts w:ascii="宋体" w:hAnsi="宋体" w:cs="宋体" w:hint="eastAsia"/>
                <w:bCs/>
                <w:kern w:val="0"/>
                <w:sz w:val="24"/>
                <w:szCs w:val="24"/>
              </w:rPr>
              <w:t>申请送样检校办理流程</w:t>
            </w:r>
            <w:r w:rsidRPr="005825FA">
              <w:rPr>
                <w:rFonts w:ascii="宋体" w:hAnsi="宋体" w:cs="宋体"/>
                <w:bCs/>
                <w:kern w:val="0"/>
                <w:sz w:val="24"/>
                <w:szCs w:val="24"/>
              </w:rPr>
              <w:t>：</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将计量器具送至贵州省计量测试院实验楼客户服务窗口，</w:t>
            </w:r>
            <w:r w:rsidRPr="005825FA">
              <w:rPr>
                <w:rFonts w:ascii="宋体" w:hAnsi="宋体" w:cs="宋体"/>
                <w:bCs/>
                <w:kern w:val="0"/>
                <w:sz w:val="24"/>
                <w:szCs w:val="24"/>
              </w:rPr>
              <w:t>并</w:t>
            </w:r>
            <w:r w:rsidRPr="005825FA">
              <w:rPr>
                <w:rFonts w:ascii="宋体" w:hAnsi="宋体" w:cs="宋体" w:hint="eastAsia"/>
                <w:bCs/>
                <w:kern w:val="0"/>
                <w:sz w:val="24"/>
                <w:szCs w:val="24"/>
              </w:rPr>
              <w:t>填写</w:t>
            </w:r>
            <w:r w:rsidRPr="005825FA">
              <w:rPr>
                <w:rFonts w:ascii="宋体" w:hAnsi="宋体" w:cs="宋体"/>
                <w:bCs/>
                <w:kern w:val="0"/>
                <w:sz w:val="24"/>
                <w:szCs w:val="24"/>
              </w:rPr>
              <w:t>上述委托协议书。</w:t>
            </w:r>
          </w:p>
          <w:p w:rsidR="00B8203E" w:rsidRPr="005825FA" w:rsidRDefault="00B8203E" w:rsidP="00E124BC">
            <w:pPr>
              <w:widowControl/>
              <w:adjustRightInd w:val="0"/>
              <w:snapToGrid w:val="0"/>
              <w:spacing w:line="240" w:lineRule="atLeast"/>
              <w:jc w:val="left"/>
              <w:rPr>
                <w:rFonts w:ascii="宋体" w:hAnsi="宋体" w:cs="宋体"/>
                <w:bCs/>
                <w:kern w:val="0"/>
                <w:sz w:val="24"/>
                <w:szCs w:val="24"/>
              </w:rPr>
            </w:pPr>
            <w:r w:rsidRPr="005825FA">
              <w:rPr>
                <w:rFonts w:ascii="宋体" w:hAnsi="宋体" w:cs="宋体" w:hint="eastAsia"/>
                <w:bCs/>
                <w:kern w:val="0"/>
                <w:sz w:val="24"/>
                <w:szCs w:val="24"/>
              </w:rPr>
              <w:t>3</w:t>
            </w:r>
            <w:r>
              <w:rPr>
                <w:rFonts w:ascii="宋体" w:hAnsi="宋体" w:cs="宋体" w:hint="eastAsia"/>
                <w:bCs/>
                <w:kern w:val="0"/>
                <w:sz w:val="24"/>
                <w:szCs w:val="24"/>
              </w:rPr>
              <w:t>.</w:t>
            </w:r>
            <w:r w:rsidRPr="005825FA">
              <w:rPr>
                <w:rFonts w:ascii="宋体" w:hAnsi="宋体" w:cs="宋体" w:hint="eastAsia"/>
                <w:bCs/>
                <w:kern w:val="0"/>
                <w:sz w:val="24"/>
                <w:szCs w:val="24"/>
              </w:rPr>
              <w:t>需要实施现场检校：申</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请单位填写《计量器具检定/校准/检测委托协议书（现场）》，</w:t>
            </w:r>
            <w:r w:rsidRPr="005825FA">
              <w:rPr>
                <w:rFonts w:ascii="宋体" w:hAnsi="宋体" w:cs="宋体"/>
                <w:bCs/>
                <w:kern w:val="0"/>
                <w:sz w:val="24"/>
                <w:szCs w:val="24"/>
              </w:rPr>
              <w:t>并</w:t>
            </w:r>
            <w:r w:rsidRPr="005825FA">
              <w:rPr>
                <w:rFonts w:ascii="宋体" w:hAnsi="宋体" w:cs="宋体" w:hint="eastAsia"/>
                <w:bCs/>
                <w:kern w:val="0"/>
                <w:sz w:val="24"/>
                <w:szCs w:val="24"/>
              </w:rPr>
              <w:t>提供满足检校所需要的场所、环境条件、交通运输工具、辅助人员等相关条件。</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4</w:t>
            </w:r>
            <w:r>
              <w:rPr>
                <w:rFonts w:ascii="宋体" w:hAnsi="宋体" w:cs="宋体" w:hint="eastAsia"/>
                <w:bCs/>
                <w:kern w:val="0"/>
                <w:sz w:val="24"/>
                <w:szCs w:val="24"/>
              </w:rPr>
              <w:t>.</w:t>
            </w:r>
            <w:r w:rsidRPr="005825FA">
              <w:rPr>
                <w:rFonts w:ascii="宋体" w:hAnsi="宋体" w:cs="宋体" w:hint="eastAsia"/>
                <w:bCs/>
                <w:kern w:val="0"/>
                <w:sz w:val="24"/>
                <w:szCs w:val="24"/>
              </w:rPr>
              <w:t>如单位名称不能判定为企业的，需要提供营业执照复印件作为证明材料。</w:t>
            </w:r>
          </w:p>
        </w:tc>
        <w:tc>
          <w:tcPr>
            <w:tcW w:w="40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 xml:space="preserve">任龙云  </w:t>
            </w:r>
            <w:r>
              <w:rPr>
                <w:rFonts w:ascii="宋体" w:hAnsi="宋体" w:cs="宋体" w:hint="eastAsia"/>
                <w:bCs/>
                <w:kern w:val="0"/>
                <w:sz w:val="24"/>
                <w:szCs w:val="24"/>
              </w:rPr>
              <w:t>(</w:t>
            </w:r>
            <w:r w:rsidRPr="005825FA">
              <w:rPr>
                <w:rFonts w:ascii="宋体" w:hAnsi="宋体" w:cs="宋体" w:hint="eastAsia"/>
                <w:bCs/>
                <w:kern w:val="0"/>
                <w:sz w:val="24"/>
                <w:szCs w:val="24"/>
              </w:rPr>
              <w:t>0851-88631560</w:t>
            </w:r>
            <w:r>
              <w:rPr>
                <w:rFonts w:ascii="宋体" w:hAnsi="宋体" w:cs="宋体" w:hint="eastAsia"/>
                <w:bCs/>
                <w:kern w:val="0"/>
                <w:sz w:val="24"/>
                <w:szCs w:val="24"/>
              </w:rPr>
              <w:t>)</w:t>
            </w:r>
            <w:r w:rsidRPr="005825FA">
              <w:rPr>
                <w:rFonts w:ascii="宋体" w:hAnsi="宋体" w:cs="宋体" w:hint="eastAsia"/>
                <w:bCs/>
                <w:kern w:val="0"/>
                <w:sz w:val="24"/>
                <w:szCs w:val="24"/>
              </w:rPr>
              <w:t xml:space="preserve">      张婷</w:t>
            </w:r>
            <w:r>
              <w:rPr>
                <w:rFonts w:ascii="宋体" w:hAnsi="宋体" w:cs="宋体" w:hint="eastAsia"/>
                <w:bCs/>
                <w:kern w:val="0"/>
                <w:sz w:val="24"/>
                <w:szCs w:val="24"/>
              </w:rPr>
              <w:t xml:space="preserve"> (</w:t>
            </w:r>
            <w:r w:rsidRPr="005825FA">
              <w:rPr>
                <w:rFonts w:ascii="宋体" w:hAnsi="宋体" w:cs="宋体" w:hint="eastAsia"/>
                <w:bCs/>
                <w:kern w:val="0"/>
                <w:sz w:val="24"/>
                <w:szCs w:val="24"/>
              </w:rPr>
              <w:t>0851-88631557</w:t>
            </w:r>
            <w:r>
              <w:rPr>
                <w:rFonts w:ascii="宋体" w:hAnsi="宋体" w:cs="宋体" w:hint="eastAsia"/>
                <w:bCs/>
                <w:kern w:val="0"/>
                <w:sz w:val="24"/>
                <w:szCs w:val="24"/>
              </w:rPr>
              <w:t>)</w:t>
            </w:r>
          </w:p>
        </w:tc>
        <w:tc>
          <w:tcPr>
            <w:tcW w:w="98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该政策仅限疫情防控期间执行</w:t>
            </w:r>
          </w:p>
        </w:tc>
      </w:tr>
      <w:tr w:rsidR="00B8203E"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tcPr>
          <w:p w:rsidR="00B8203E" w:rsidRDefault="00B8203E" w:rsidP="00E124BC">
            <w:pPr>
              <w:widowControl/>
              <w:adjustRightInd w:val="0"/>
              <w:snapToGrid w:val="0"/>
              <w:spacing w:line="240" w:lineRule="atLeast"/>
              <w:jc w:val="center"/>
              <w:rPr>
                <w:rFonts w:ascii="宋体" w:hAnsi="宋体" w:cs="宋体" w:hint="eastAsia"/>
                <w:b/>
                <w:bCs/>
                <w:kern w:val="0"/>
                <w:sz w:val="24"/>
                <w:szCs w:val="24"/>
              </w:rPr>
            </w:pPr>
            <w:r>
              <w:rPr>
                <w:rFonts w:ascii="宋体" w:hAnsi="宋体" w:cs="宋体" w:hint="eastAsia"/>
                <w:b/>
                <w:bCs/>
                <w:kern w:val="0"/>
                <w:sz w:val="24"/>
                <w:szCs w:val="24"/>
              </w:rPr>
              <w:t>7</w:t>
            </w:r>
          </w:p>
        </w:tc>
        <w:tc>
          <w:tcPr>
            <w:tcW w:w="91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贵州省计量测试院对水表计量型式评价实行专人受理，将申报资料的审查期从原来的5个工作日缩减为2个工作日。</w:t>
            </w:r>
          </w:p>
        </w:tc>
        <w:tc>
          <w:tcPr>
            <w:tcW w:w="561"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t>水表</w:t>
            </w:r>
            <w:r w:rsidRPr="005825FA">
              <w:rPr>
                <w:rFonts w:ascii="宋体" w:hAnsi="宋体" w:cs="宋体"/>
                <w:bCs/>
                <w:kern w:val="0"/>
                <w:sz w:val="24"/>
                <w:szCs w:val="24"/>
              </w:rPr>
              <w:t>生产</w:t>
            </w:r>
            <w:r w:rsidRPr="005825FA">
              <w:rPr>
                <w:rFonts w:ascii="宋体" w:hAnsi="宋体" w:cs="宋体" w:hint="eastAsia"/>
                <w:bCs/>
                <w:kern w:val="0"/>
                <w:sz w:val="24"/>
                <w:szCs w:val="24"/>
              </w:rPr>
              <w:t>企业</w:t>
            </w:r>
          </w:p>
        </w:tc>
        <w:tc>
          <w:tcPr>
            <w:tcW w:w="194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left"/>
              <w:rPr>
                <w:rFonts w:ascii="宋体" w:hAnsi="宋体" w:cs="宋体"/>
                <w:bCs/>
                <w:kern w:val="0"/>
                <w:sz w:val="24"/>
                <w:szCs w:val="24"/>
              </w:rPr>
            </w:pPr>
            <w:r w:rsidRPr="005825FA">
              <w:rPr>
                <w:rFonts w:ascii="宋体" w:hAnsi="宋体" w:cs="宋体" w:hint="eastAsia"/>
                <w:bCs/>
                <w:kern w:val="0"/>
                <w:sz w:val="24"/>
                <w:szCs w:val="24"/>
              </w:rPr>
              <w:t>1</w:t>
            </w:r>
            <w:r>
              <w:rPr>
                <w:rFonts w:ascii="宋体" w:hAnsi="宋体" w:cs="宋体" w:hint="eastAsia"/>
                <w:bCs/>
                <w:kern w:val="0"/>
                <w:sz w:val="24"/>
                <w:szCs w:val="24"/>
              </w:rPr>
              <w:t>.</w:t>
            </w:r>
            <w:r w:rsidRPr="005825FA">
              <w:rPr>
                <w:rFonts w:ascii="宋体" w:hAnsi="宋体" w:cs="宋体" w:hint="eastAsia"/>
                <w:bCs/>
                <w:kern w:val="0"/>
                <w:sz w:val="24"/>
                <w:szCs w:val="24"/>
              </w:rPr>
              <w:t>需要提供的资料</w:t>
            </w:r>
            <w:r w:rsidRPr="005825FA">
              <w:rPr>
                <w:rFonts w:ascii="宋体" w:hAnsi="宋体" w:cs="宋体"/>
                <w:bCs/>
                <w:kern w:val="0"/>
                <w:sz w:val="24"/>
                <w:szCs w:val="24"/>
              </w:rPr>
              <w:t>：</w:t>
            </w:r>
            <w:r>
              <w:rPr>
                <w:rFonts w:ascii="宋体" w:hAnsi="宋体" w:cs="宋体"/>
                <w:bCs/>
                <w:kern w:val="0"/>
                <w:sz w:val="24"/>
                <w:szCs w:val="24"/>
              </w:rPr>
              <w:t>政府计量行政部门的任务委托书</w:t>
            </w:r>
            <w:r>
              <w:rPr>
                <w:rFonts w:ascii="宋体" w:hAnsi="宋体" w:cs="宋体" w:hint="eastAsia"/>
                <w:bCs/>
                <w:kern w:val="0"/>
                <w:sz w:val="24"/>
                <w:szCs w:val="24"/>
              </w:rPr>
              <w:t>、</w:t>
            </w:r>
            <w:r>
              <w:rPr>
                <w:rFonts w:ascii="宋体" w:hAnsi="宋体" w:cs="宋体"/>
                <w:bCs/>
                <w:kern w:val="0"/>
                <w:sz w:val="24"/>
                <w:szCs w:val="24"/>
              </w:rPr>
              <w:t>计量器具产品型式批准申请书</w:t>
            </w:r>
            <w:r>
              <w:rPr>
                <w:rFonts w:ascii="宋体" w:hAnsi="宋体" w:cs="宋体" w:hint="eastAsia"/>
                <w:bCs/>
                <w:kern w:val="0"/>
                <w:sz w:val="24"/>
                <w:szCs w:val="24"/>
              </w:rPr>
              <w:t>、</w:t>
            </w:r>
            <w:r>
              <w:rPr>
                <w:rFonts w:ascii="宋体" w:hAnsi="宋体" w:cs="宋体"/>
                <w:bCs/>
                <w:kern w:val="0"/>
                <w:sz w:val="24"/>
                <w:szCs w:val="24"/>
              </w:rPr>
              <w:t>样机照片</w:t>
            </w:r>
            <w:r>
              <w:rPr>
                <w:rFonts w:ascii="宋体" w:hAnsi="宋体" w:cs="宋体" w:hint="eastAsia"/>
                <w:bCs/>
                <w:kern w:val="0"/>
                <w:sz w:val="24"/>
                <w:szCs w:val="24"/>
              </w:rPr>
              <w:t>、</w:t>
            </w:r>
            <w:r w:rsidRPr="005825FA">
              <w:rPr>
                <w:rFonts w:ascii="宋体" w:hAnsi="宋体" w:cs="宋体"/>
                <w:bCs/>
                <w:kern w:val="0"/>
                <w:sz w:val="24"/>
                <w:szCs w:val="24"/>
              </w:rPr>
              <w:t>产品标准（含检验</w:t>
            </w:r>
            <w:r>
              <w:rPr>
                <w:rFonts w:ascii="宋体" w:hAnsi="宋体" w:cs="宋体"/>
                <w:bCs/>
                <w:kern w:val="0"/>
                <w:sz w:val="24"/>
                <w:szCs w:val="24"/>
              </w:rPr>
              <w:t>方法）</w:t>
            </w:r>
            <w:r>
              <w:rPr>
                <w:rFonts w:ascii="宋体" w:hAnsi="宋体" w:cs="宋体" w:hint="eastAsia"/>
                <w:bCs/>
                <w:kern w:val="0"/>
                <w:sz w:val="24"/>
                <w:szCs w:val="24"/>
              </w:rPr>
              <w:t>、</w:t>
            </w:r>
            <w:r>
              <w:rPr>
                <w:rFonts w:ascii="宋体" w:hAnsi="宋体" w:cs="宋体"/>
                <w:bCs/>
                <w:kern w:val="0"/>
                <w:sz w:val="24"/>
                <w:szCs w:val="24"/>
              </w:rPr>
              <w:t>总装图、电路图和主要零部件图</w:t>
            </w:r>
            <w:r>
              <w:rPr>
                <w:rFonts w:ascii="宋体" w:hAnsi="宋体" w:cs="宋体" w:hint="eastAsia"/>
                <w:bCs/>
                <w:kern w:val="0"/>
                <w:sz w:val="24"/>
                <w:szCs w:val="24"/>
              </w:rPr>
              <w:t>、</w:t>
            </w:r>
            <w:r>
              <w:rPr>
                <w:rFonts w:ascii="宋体" w:hAnsi="宋体" w:cs="宋体"/>
                <w:bCs/>
                <w:kern w:val="0"/>
                <w:sz w:val="24"/>
                <w:szCs w:val="24"/>
              </w:rPr>
              <w:t>使用说明书</w:t>
            </w:r>
            <w:r>
              <w:rPr>
                <w:rFonts w:ascii="宋体" w:hAnsi="宋体" w:cs="宋体" w:hint="eastAsia"/>
                <w:bCs/>
                <w:kern w:val="0"/>
                <w:sz w:val="24"/>
                <w:szCs w:val="24"/>
              </w:rPr>
              <w:t>、</w:t>
            </w:r>
            <w:r w:rsidRPr="005825FA">
              <w:rPr>
                <w:rFonts w:ascii="宋体" w:hAnsi="宋体" w:cs="宋体"/>
                <w:bCs/>
                <w:kern w:val="0"/>
                <w:sz w:val="24"/>
                <w:szCs w:val="24"/>
              </w:rPr>
              <w:t>制造单位或技术机构所做的试验报告。</w:t>
            </w:r>
          </w:p>
          <w:p w:rsidR="00B8203E" w:rsidRPr="005825FA" w:rsidRDefault="00B8203E" w:rsidP="00E124BC">
            <w:pPr>
              <w:widowControl/>
              <w:adjustRightInd w:val="0"/>
              <w:snapToGrid w:val="0"/>
              <w:spacing w:line="240" w:lineRule="atLeast"/>
              <w:jc w:val="left"/>
              <w:rPr>
                <w:rFonts w:ascii="宋体" w:hAnsi="宋体" w:cs="宋体" w:hint="eastAsia"/>
                <w:bCs/>
                <w:kern w:val="0"/>
                <w:sz w:val="24"/>
                <w:szCs w:val="24"/>
              </w:rPr>
            </w:pPr>
            <w:r w:rsidRPr="005825FA">
              <w:rPr>
                <w:rFonts w:ascii="宋体" w:hAnsi="宋体" w:cs="宋体" w:hint="eastAsia"/>
                <w:bCs/>
                <w:kern w:val="0"/>
                <w:sz w:val="24"/>
                <w:szCs w:val="24"/>
              </w:rPr>
              <w:t>2</w:t>
            </w:r>
            <w:r>
              <w:rPr>
                <w:rFonts w:ascii="宋体" w:hAnsi="宋体" w:cs="宋体" w:hint="eastAsia"/>
                <w:bCs/>
                <w:kern w:val="0"/>
                <w:sz w:val="24"/>
                <w:szCs w:val="24"/>
              </w:rPr>
              <w:t>.</w:t>
            </w:r>
            <w:r w:rsidRPr="005825FA">
              <w:rPr>
                <w:rFonts w:ascii="宋体" w:hAnsi="宋体" w:cs="宋体" w:hint="eastAsia"/>
                <w:bCs/>
                <w:kern w:val="0"/>
                <w:sz w:val="24"/>
                <w:szCs w:val="24"/>
              </w:rPr>
              <w:t>申请型式评价办理流程</w:t>
            </w:r>
            <w:r w:rsidRPr="005825FA">
              <w:rPr>
                <w:rFonts w:ascii="宋体" w:hAnsi="宋体" w:cs="宋体"/>
                <w:bCs/>
                <w:kern w:val="0"/>
                <w:sz w:val="24"/>
                <w:szCs w:val="24"/>
              </w:rPr>
              <w:t>：</w:t>
            </w:r>
            <w:r w:rsidRPr="005825FA">
              <w:rPr>
                <w:rFonts w:ascii="宋体" w:hAnsi="宋体" w:cs="宋体" w:hint="eastAsia"/>
                <w:bCs/>
                <w:kern w:val="0"/>
                <w:sz w:val="24"/>
                <w:szCs w:val="24"/>
              </w:rPr>
              <w:t>若提交资料中主要资料齐备，其他说明材料缺项的，不再退回补充，由委托方在3个工作日内完善，也</w:t>
            </w:r>
            <w:r w:rsidRPr="005825FA">
              <w:rPr>
                <w:rFonts w:ascii="宋体" w:hAnsi="宋体" w:cs="宋体"/>
                <w:bCs/>
                <w:kern w:val="0"/>
                <w:sz w:val="24"/>
                <w:szCs w:val="24"/>
              </w:rPr>
              <w:t>可将</w:t>
            </w:r>
            <w:r w:rsidRPr="005825FA">
              <w:rPr>
                <w:rFonts w:ascii="宋体" w:hAnsi="宋体" w:cs="宋体" w:hint="eastAsia"/>
                <w:bCs/>
                <w:kern w:val="0"/>
                <w:sz w:val="24"/>
                <w:szCs w:val="24"/>
              </w:rPr>
              <w:t>资料电子文件发送至贵州省计量测试院指定邮箱（305790736@qq.com）进行资料审查。在审查阶段，若未存在较大技术问题的，不再退回，由委托方进行情况说明后3个工作日内完成修改。在试验阶段，</w:t>
            </w:r>
            <w:r w:rsidRPr="005825FA">
              <w:rPr>
                <w:rFonts w:ascii="宋体" w:hAnsi="宋体" w:cs="宋体" w:hint="eastAsia"/>
                <w:bCs/>
                <w:kern w:val="0"/>
                <w:sz w:val="24"/>
                <w:szCs w:val="24"/>
              </w:rPr>
              <w:lastRenderedPageBreak/>
              <w:t>省计量测试院将在符合国家型式评价大纲及有关技术文件的要求下，最大程度压缩试验时间。若试验样机出现不合格情况，单独退回样机由委托方进行整改，整改完成后不再需要重新提交相关技术申请。</w:t>
            </w:r>
          </w:p>
        </w:tc>
        <w:tc>
          <w:tcPr>
            <w:tcW w:w="400"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r w:rsidRPr="005825FA">
              <w:rPr>
                <w:rFonts w:ascii="宋体" w:hAnsi="宋体" w:cs="宋体" w:hint="eastAsia"/>
                <w:bCs/>
                <w:kern w:val="0"/>
                <w:sz w:val="24"/>
                <w:szCs w:val="24"/>
              </w:rPr>
              <w:lastRenderedPageBreak/>
              <w:t>王俊</w:t>
            </w:r>
            <w:r>
              <w:rPr>
                <w:rFonts w:ascii="宋体" w:hAnsi="宋体" w:cs="宋体" w:hint="eastAsia"/>
                <w:bCs/>
                <w:kern w:val="0"/>
                <w:sz w:val="24"/>
                <w:szCs w:val="24"/>
              </w:rPr>
              <w:t>(</w:t>
            </w:r>
            <w:r w:rsidRPr="005825FA">
              <w:rPr>
                <w:rFonts w:ascii="宋体" w:hAnsi="宋体" w:cs="宋体" w:hint="eastAsia"/>
                <w:bCs/>
                <w:kern w:val="0"/>
                <w:sz w:val="24"/>
                <w:szCs w:val="24"/>
              </w:rPr>
              <w:t>18985177871</w:t>
            </w:r>
            <w:r>
              <w:rPr>
                <w:rFonts w:ascii="宋体" w:hAnsi="宋体" w:cs="宋体" w:hint="eastAsia"/>
                <w:bCs/>
                <w:kern w:val="0"/>
                <w:sz w:val="24"/>
                <w:szCs w:val="24"/>
              </w:rPr>
              <w:t>)</w:t>
            </w:r>
          </w:p>
        </w:tc>
        <w:tc>
          <w:tcPr>
            <w:tcW w:w="988" w:type="pct"/>
            <w:tcBorders>
              <w:top w:val="single" w:sz="4" w:space="0" w:color="auto"/>
              <w:left w:val="nil"/>
              <w:bottom w:val="single" w:sz="4" w:space="0" w:color="auto"/>
              <w:right w:val="single" w:sz="4" w:space="0" w:color="auto"/>
            </w:tcBorders>
            <w:vAlign w:val="center"/>
          </w:tcPr>
          <w:p w:rsidR="00B8203E" w:rsidRPr="005825FA" w:rsidRDefault="00B8203E" w:rsidP="00E124BC">
            <w:pPr>
              <w:widowControl/>
              <w:adjustRightInd w:val="0"/>
              <w:snapToGrid w:val="0"/>
              <w:spacing w:line="240" w:lineRule="atLeast"/>
              <w:jc w:val="center"/>
              <w:rPr>
                <w:rFonts w:ascii="宋体" w:hAnsi="宋体" w:cs="宋体" w:hint="eastAsia"/>
                <w:bCs/>
                <w:kern w:val="0"/>
                <w:sz w:val="24"/>
                <w:szCs w:val="24"/>
              </w:rPr>
            </w:pPr>
          </w:p>
        </w:tc>
      </w:tr>
      <w:tr w:rsidR="00B8203E"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lastRenderedPageBreak/>
              <w:t>8</w:t>
            </w:r>
            <w:r w:rsidRPr="00B83ED3">
              <w:rPr>
                <w:rFonts w:ascii="宋体" w:hAnsi="宋体" w:cs="宋体"/>
                <w:b/>
                <w:bCs/>
                <w:kern w:val="0"/>
                <w:sz w:val="24"/>
                <w:szCs w:val="24"/>
              </w:rPr>
              <w:t> </w:t>
            </w:r>
          </w:p>
        </w:tc>
        <w:tc>
          <w:tcPr>
            <w:tcW w:w="918"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center"/>
              <w:rPr>
                <w:rFonts w:ascii="宋体" w:hAnsi="宋体" w:cs="宋体"/>
                <w:bCs/>
                <w:kern w:val="0"/>
                <w:sz w:val="24"/>
                <w:szCs w:val="24"/>
              </w:rPr>
            </w:pPr>
            <w:r w:rsidRPr="00B83ED3">
              <w:rPr>
                <w:rFonts w:ascii="宋体" w:hAnsi="宋体" w:cs="宋体"/>
                <w:bCs/>
                <w:kern w:val="0"/>
                <w:sz w:val="24"/>
                <w:szCs w:val="24"/>
              </w:rPr>
              <w:t> </w:t>
            </w:r>
            <w:r w:rsidRPr="00B83ED3">
              <w:rPr>
                <w:rFonts w:ascii="宋体" w:hAnsi="宋体" w:cs="宋体" w:hint="eastAsia"/>
                <w:bCs/>
                <w:kern w:val="0"/>
                <w:sz w:val="24"/>
                <w:szCs w:val="24"/>
              </w:rPr>
              <w:t>CCC免办审核</w:t>
            </w:r>
            <w:r>
              <w:rPr>
                <w:rFonts w:ascii="宋体" w:hAnsi="宋体" w:cs="宋体" w:hint="eastAsia"/>
                <w:bCs/>
                <w:kern w:val="0"/>
                <w:sz w:val="24"/>
                <w:szCs w:val="24"/>
              </w:rPr>
              <w:t>容缺办理</w:t>
            </w:r>
          </w:p>
        </w:tc>
        <w:tc>
          <w:tcPr>
            <w:tcW w:w="561"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1.对申请产品进行研究、开发、测试的机构；CCC认证委托人。</w:t>
            </w:r>
          </w:p>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2.维修单位（包括整机/整车集中采购商/仓储商/其指定的零部件采购商）或者最终用户。</w:t>
            </w:r>
          </w:p>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3.使用申请设备/零部件的工厂/公司。</w:t>
            </w:r>
          </w:p>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4.负责商业展示的公司。</w:t>
            </w:r>
          </w:p>
          <w:p w:rsidR="00B8203E" w:rsidRDefault="00B8203E" w:rsidP="00E124BC">
            <w:pPr>
              <w:widowControl/>
              <w:adjustRightInd w:val="0"/>
              <w:snapToGrid w:val="0"/>
              <w:spacing w:line="240" w:lineRule="atLeast"/>
              <w:jc w:val="left"/>
              <w:rPr>
                <w:rFonts w:ascii="宋体" w:hAnsi="宋体" w:cs="宋体" w:hint="eastAsia"/>
                <w:bCs/>
                <w:kern w:val="0"/>
                <w:sz w:val="24"/>
                <w:szCs w:val="24"/>
              </w:rPr>
            </w:pPr>
            <w:r w:rsidRPr="00B83ED3">
              <w:rPr>
                <w:rFonts w:ascii="宋体" w:hAnsi="宋体" w:cs="宋体" w:hint="eastAsia"/>
                <w:bCs/>
                <w:kern w:val="0"/>
                <w:sz w:val="24"/>
                <w:szCs w:val="24"/>
              </w:rPr>
              <w:t>5.使用申请零部件的工厂/公司。</w:t>
            </w:r>
          </w:p>
          <w:p w:rsidR="00B8203E" w:rsidRDefault="00B8203E" w:rsidP="00E124BC">
            <w:pPr>
              <w:widowControl/>
              <w:adjustRightInd w:val="0"/>
              <w:snapToGrid w:val="0"/>
              <w:spacing w:line="240" w:lineRule="atLeast"/>
              <w:jc w:val="left"/>
              <w:rPr>
                <w:rFonts w:ascii="宋体" w:hAnsi="宋体" w:cs="宋体" w:hint="eastAsia"/>
                <w:bCs/>
                <w:kern w:val="0"/>
                <w:sz w:val="24"/>
                <w:szCs w:val="24"/>
              </w:rPr>
            </w:pPr>
          </w:p>
          <w:p w:rsidR="00B8203E" w:rsidRDefault="00B8203E" w:rsidP="00E124BC">
            <w:pPr>
              <w:widowControl/>
              <w:adjustRightInd w:val="0"/>
              <w:snapToGrid w:val="0"/>
              <w:spacing w:line="240" w:lineRule="atLeast"/>
              <w:jc w:val="left"/>
              <w:rPr>
                <w:rFonts w:ascii="宋体" w:hAnsi="宋体" w:cs="宋体" w:hint="eastAsia"/>
                <w:bCs/>
                <w:kern w:val="0"/>
                <w:sz w:val="24"/>
                <w:szCs w:val="24"/>
              </w:rPr>
            </w:pPr>
          </w:p>
          <w:p w:rsidR="00B8203E" w:rsidRDefault="00B8203E" w:rsidP="00E124BC">
            <w:pPr>
              <w:widowControl/>
              <w:adjustRightInd w:val="0"/>
              <w:snapToGrid w:val="0"/>
              <w:spacing w:line="240" w:lineRule="atLeast"/>
              <w:jc w:val="left"/>
              <w:rPr>
                <w:rFonts w:ascii="宋体" w:hAnsi="宋体" w:cs="宋体" w:hint="eastAsia"/>
                <w:bCs/>
                <w:kern w:val="0"/>
                <w:sz w:val="24"/>
                <w:szCs w:val="24"/>
              </w:rPr>
            </w:pPr>
          </w:p>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p>
        </w:tc>
        <w:tc>
          <w:tcPr>
            <w:tcW w:w="1940"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lastRenderedPageBreak/>
              <w:t>登录“CCC免办及特殊用途进口产品检测处理管理系统”，注册用户，在系统中提交申请。</w:t>
            </w:r>
          </w:p>
        </w:tc>
        <w:tc>
          <w:tcPr>
            <w:tcW w:w="400"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center"/>
              <w:rPr>
                <w:rFonts w:ascii="宋体" w:hAnsi="宋体" w:cs="宋体"/>
                <w:bCs/>
                <w:kern w:val="0"/>
                <w:sz w:val="24"/>
                <w:szCs w:val="24"/>
              </w:rPr>
            </w:pPr>
            <w:r w:rsidRPr="00B83ED3">
              <w:rPr>
                <w:rFonts w:ascii="宋体" w:hAnsi="宋体" w:cs="宋体" w:hint="eastAsia"/>
                <w:bCs/>
                <w:kern w:val="0"/>
                <w:sz w:val="24"/>
                <w:szCs w:val="24"/>
              </w:rPr>
              <w:t>吴春宣</w:t>
            </w:r>
            <w:r>
              <w:rPr>
                <w:rFonts w:ascii="宋体" w:hAnsi="宋体" w:cs="宋体" w:hint="eastAsia"/>
                <w:bCs/>
                <w:kern w:val="0"/>
                <w:sz w:val="24"/>
                <w:szCs w:val="24"/>
              </w:rPr>
              <w:t>（0851-</w:t>
            </w:r>
            <w:r w:rsidRPr="00890231">
              <w:rPr>
                <w:rFonts w:ascii="宋体" w:hAnsi="宋体" w:cs="宋体"/>
                <w:bCs/>
                <w:kern w:val="0"/>
                <w:sz w:val="24"/>
                <w:szCs w:val="24"/>
              </w:rPr>
              <w:t>86509801</w:t>
            </w:r>
            <w:r>
              <w:rPr>
                <w:rFonts w:ascii="宋体" w:hAnsi="宋体" w:cs="宋体" w:hint="eastAsia"/>
                <w:bCs/>
                <w:kern w:val="0"/>
                <w:sz w:val="24"/>
                <w:szCs w:val="24"/>
              </w:rPr>
              <w:t>）</w:t>
            </w:r>
          </w:p>
        </w:tc>
        <w:tc>
          <w:tcPr>
            <w:tcW w:w="988"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1．近1年内已办理同类CCC免办产品进口业务的，提供“申请人营业执照”、“附有产品明细的进口合同、发票或提单”，其他材料允许事后补全。</w:t>
            </w:r>
          </w:p>
          <w:p w:rsidR="00B8203E" w:rsidRPr="00B83ED3" w:rsidRDefault="00B8203E" w:rsidP="00E124BC">
            <w:pPr>
              <w:widowControl/>
              <w:adjustRightInd w:val="0"/>
              <w:snapToGrid w:val="0"/>
              <w:spacing w:line="240" w:lineRule="atLeast"/>
              <w:jc w:val="left"/>
              <w:rPr>
                <w:rFonts w:ascii="宋体" w:hAnsi="宋体" w:cs="宋体"/>
                <w:bCs/>
                <w:kern w:val="0"/>
                <w:sz w:val="24"/>
                <w:szCs w:val="24"/>
              </w:rPr>
            </w:pPr>
            <w:r w:rsidRPr="00B83ED3">
              <w:rPr>
                <w:rFonts w:ascii="宋体" w:hAnsi="宋体" w:cs="宋体" w:hint="eastAsia"/>
                <w:bCs/>
                <w:kern w:val="0"/>
                <w:sz w:val="24"/>
                <w:szCs w:val="24"/>
              </w:rPr>
              <w:t>2. 近1年内未办理过同类CCC免办产品进口业务的，提供“申请人营业执照”、“附有产品明细的进口合同、发票或提单”以及与申请的进口产品用途相符的证明材料，其他材料允许事后补全。</w:t>
            </w:r>
          </w:p>
        </w:tc>
      </w:tr>
      <w:tr w:rsidR="00B8203E" w:rsidRPr="006960BA"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B8203E" w:rsidRDefault="00B8203E" w:rsidP="00E124BC">
            <w:pPr>
              <w:widowControl/>
              <w:adjustRightInd w:val="0"/>
              <w:snapToGrid w:val="0"/>
              <w:spacing w:line="240" w:lineRule="atLeast"/>
              <w:jc w:val="center"/>
              <w:rPr>
                <w:rFonts w:ascii="宋体" w:hAnsi="宋体" w:cs="宋体" w:hint="eastAsia"/>
                <w:b/>
                <w:bCs/>
                <w:kern w:val="0"/>
                <w:sz w:val="24"/>
                <w:szCs w:val="24"/>
              </w:rPr>
            </w:pPr>
            <w:r>
              <w:rPr>
                <w:rFonts w:ascii="宋体" w:hAnsi="宋体" w:cs="宋体" w:hint="eastAsia"/>
                <w:b/>
                <w:bCs/>
                <w:kern w:val="0"/>
                <w:sz w:val="24"/>
                <w:szCs w:val="24"/>
              </w:rPr>
              <w:lastRenderedPageBreak/>
              <w:t>9</w:t>
            </w:r>
          </w:p>
        </w:tc>
        <w:tc>
          <w:tcPr>
            <w:tcW w:w="918" w:type="pct"/>
            <w:tcBorders>
              <w:top w:val="single" w:sz="4" w:space="0" w:color="auto"/>
              <w:left w:val="nil"/>
              <w:bottom w:val="single" w:sz="4" w:space="0" w:color="auto"/>
              <w:right w:val="single" w:sz="4" w:space="0" w:color="auto"/>
            </w:tcBorders>
            <w:shd w:val="clear" w:color="auto" w:fill="auto"/>
            <w:vAlign w:val="center"/>
          </w:tcPr>
          <w:p w:rsidR="00B8203E" w:rsidRPr="00375DDF" w:rsidRDefault="00B8203E" w:rsidP="00E124BC">
            <w:pPr>
              <w:widowControl/>
              <w:adjustRightInd w:val="0"/>
              <w:snapToGrid w:val="0"/>
              <w:spacing w:line="240" w:lineRule="atLeast"/>
              <w:jc w:val="center"/>
              <w:rPr>
                <w:rFonts w:ascii="宋体" w:hAnsi="宋体" w:cs="宋体" w:hint="eastAsia"/>
                <w:bCs/>
                <w:kern w:val="0"/>
                <w:sz w:val="24"/>
                <w:szCs w:val="24"/>
              </w:rPr>
            </w:pPr>
            <w:r w:rsidRPr="00375DDF">
              <w:rPr>
                <w:rFonts w:ascii="宋体" w:hAnsi="宋体" w:cs="宋体" w:hint="eastAsia"/>
                <w:bCs/>
                <w:kern w:val="0"/>
                <w:sz w:val="24"/>
                <w:szCs w:val="24"/>
              </w:rPr>
              <w:t>制</w:t>
            </w:r>
            <w:r>
              <w:rPr>
                <w:rFonts w:ascii="宋体" w:hAnsi="宋体" w:cs="宋体" w:hint="eastAsia"/>
                <w:bCs/>
                <w:kern w:val="0"/>
                <w:sz w:val="24"/>
                <w:szCs w:val="24"/>
              </w:rPr>
              <w:t>定</w:t>
            </w:r>
            <w:r w:rsidRPr="00375DDF">
              <w:rPr>
                <w:rFonts w:ascii="宋体" w:hAnsi="宋体" w:cs="宋体" w:hint="eastAsia"/>
                <w:bCs/>
                <w:kern w:val="0"/>
                <w:sz w:val="24"/>
                <w:szCs w:val="24"/>
              </w:rPr>
              <w:t>贵州省地方标准</w:t>
            </w:r>
          </w:p>
        </w:tc>
        <w:tc>
          <w:tcPr>
            <w:tcW w:w="561" w:type="pct"/>
            <w:tcBorders>
              <w:top w:val="single" w:sz="4" w:space="0" w:color="auto"/>
              <w:left w:val="nil"/>
              <w:bottom w:val="single" w:sz="4" w:space="0" w:color="auto"/>
              <w:right w:val="single" w:sz="4" w:space="0" w:color="auto"/>
            </w:tcBorders>
            <w:shd w:val="clear" w:color="auto" w:fill="auto"/>
            <w:vAlign w:val="center"/>
          </w:tcPr>
          <w:p w:rsidR="00B8203E" w:rsidRPr="00375DDF" w:rsidRDefault="00B8203E" w:rsidP="00E124BC">
            <w:pPr>
              <w:widowControl/>
              <w:adjustRightInd w:val="0"/>
              <w:snapToGrid w:val="0"/>
              <w:spacing w:line="240" w:lineRule="atLeast"/>
              <w:jc w:val="left"/>
              <w:rPr>
                <w:rFonts w:ascii="宋体" w:hAnsi="宋体" w:cs="宋体" w:hint="eastAsia"/>
                <w:bCs/>
                <w:kern w:val="0"/>
                <w:sz w:val="24"/>
                <w:szCs w:val="24"/>
              </w:rPr>
            </w:pPr>
            <w:r w:rsidRPr="00375DDF">
              <w:rPr>
                <w:rFonts w:ascii="宋体" w:hAnsi="宋体" w:cs="宋体" w:hint="eastAsia"/>
                <w:bCs/>
                <w:kern w:val="0"/>
                <w:sz w:val="24"/>
                <w:szCs w:val="24"/>
              </w:rPr>
              <w:t>社会团体、企业事业组织以及公民向设区的市（州）级以上有关行政主管部门提出地方标准立项建议，</w:t>
            </w:r>
            <w:r>
              <w:rPr>
                <w:rFonts w:ascii="宋体" w:hAnsi="宋体" w:cs="宋体" w:hint="eastAsia"/>
                <w:bCs/>
                <w:kern w:val="0"/>
                <w:sz w:val="24"/>
                <w:szCs w:val="24"/>
              </w:rPr>
              <w:t>由</w:t>
            </w:r>
            <w:r w:rsidRPr="00375DDF">
              <w:rPr>
                <w:rFonts w:ascii="宋体" w:hAnsi="宋体" w:cs="宋体" w:hint="eastAsia"/>
                <w:bCs/>
                <w:kern w:val="0"/>
                <w:sz w:val="24"/>
                <w:szCs w:val="24"/>
              </w:rPr>
              <w:t>有关行政主管部门立项建议进行研究后，向同级标准化行政主管部门提出地方标准立项申请。</w:t>
            </w:r>
          </w:p>
        </w:tc>
        <w:tc>
          <w:tcPr>
            <w:tcW w:w="1940" w:type="pct"/>
            <w:tcBorders>
              <w:top w:val="single" w:sz="4" w:space="0" w:color="auto"/>
              <w:left w:val="nil"/>
              <w:bottom w:val="single" w:sz="4" w:space="0" w:color="auto"/>
              <w:right w:val="single" w:sz="4" w:space="0" w:color="auto"/>
            </w:tcBorders>
            <w:shd w:val="clear" w:color="auto" w:fill="auto"/>
            <w:vAlign w:val="center"/>
          </w:tcPr>
          <w:p w:rsidR="00B8203E" w:rsidRPr="00375DDF" w:rsidRDefault="00B8203E" w:rsidP="00E124BC">
            <w:pPr>
              <w:widowControl/>
              <w:adjustRightInd w:val="0"/>
              <w:snapToGrid w:val="0"/>
              <w:spacing w:line="240" w:lineRule="atLeast"/>
              <w:jc w:val="center"/>
              <w:rPr>
                <w:rFonts w:ascii="宋体" w:hAnsi="宋体" w:cs="宋体" w:hint="eastAsia"/>
                <w:bCs/>
                <w:kern w:val="0"/>
                <w:sz w:val="24"/>
                <w:szCs w:val="24"/>
              </w:rPr>
            </w:pPr>
            <w:r w:rsidRPr="00375DDF">
              <w:rPr>
                <w:rFonts w:ascii="宋体" w:hAnsi="宋体" w:cs="宋体" w:hint="eastAsia"/>
                <w:bCs/>
                <w:kern w:val="0"/>
                <w:sz w:val="24"/>
                <w:szCs w:val="24"/>
              </w:rPr>
              <w:t>按照《地方标准管理办法》要求执行</w:t>
            </w:r>
          </w:p>
        </w:tc>
        <w:tc>
          <w:tcPr>
            <w:tcW w:w="400" w:type="pct"/>
            <w:tcBorders>
              <w:top w:val="single" w:sz="4" w:space="0" w:color="auto"/>
              <w:left w:val="nil"/>
              <w:bottom w:val="single" w:sz="4" w:space="0" w:color="auto"/>
              <w:right w:val="single" w:sz="4" w:space="0" w:color="auto"/>
            </w:tcBorders>
            <w:shd w:val="clear" w:color="auto" w:fill="auto"/>
            <w:vAlign w:val="center"/>
          </w:tcPr>
          <w:p w:rsidR="00B8203E" w:rsidRPr="00375DDF" w:rsidRDefault="00B8203E" w:rsidP="00E124BC">
            <w:pPr>
              <w:widowControl/>
              <w:adjustRightInd w:val="0"/>
              <w:snapToGrid w:val="0"/>
              <w:spacing w:line="240" w:lineRule="atLeast"/>
              <w:jc w:val="center"/>
              <w:rPr>
                <w:rFonts w:ascii="宋体" w:hAnsi="宋体" w:cs="宋体" w:hint="eastAsia"/>
                <w:bCs/>
                <w:kern w:val="0"/>
                <w:sz w:val="24"/>
                <w:szCs w:val="24"/>
              </w:rPr>
            </w:pPr>
            <w:r w:rsidRPr="00375DDF">
              <w:rPr>
                <w:rFonts w:ascii="宋体" w:hAnsi="宋体" w:cs="宋体" w:hint="eastAsia"/>
                <w:bCs/>
                <w:kern w:val="0"/>
                <w:sz w:val="24"/>
                <w:szCs w:val="24"/>
              </w:rPr>
              <w:t>王丁</w:t>
            </w:r>
            <w:r>
              <w:rPr>
                <w:rFonts w:ascii="宋体" w:hAnsi="宋体" w:cs="宋体" w:hint="eastAsia"/>
                <w:bCs/>
                <w:kern w:val="0"/>
                <w:sz w:val="24"/>
                <w:szCs w:val="24"/>
              </w:rPr>
              <w:t>（0851-85850134）</w:t>
            </w:r>
            <w:r w:rsidRPr="00375DDF">
              <w:rPr>
                <w:rFonts w:ascii="宋体" w:hAnsi="宋体" w:cs="宋体" w:hint="eastAsia"/>
                <w:bCs/>
                <w:kern w:val="0"/>
                <w:sz w:val="24"/>
                <w:szCs w:val="24"/>
              </w:rPr>
              <w:t>、张</w:t>
            </w:r>
            <w:r>
              <w:rPr>
                <w:rFonts w:ascii="宋体" w:hAnsi="宋体" w:cs="宋体" w:hint="eastAsia"/>
                <w:bCs/>
                <w:kern w:val="0"/>
                <w:sz w:val="24"/>
                <w:szCs w:val="24"/>
              </w:rPr>
              <w:t>燕</w:t>
            </w:r>
            <w:r w:rsidRPr="00375DDF">
              <w:rPr>
                <w:rFonts w:ascii="宋体" w:hAnsi="宋体" w:cs="宋体" w:hint="eastAsia"/>
                <w:bCs/>
                <w:kern w:val="0"/>
                <w:sz w:val="24"/>
                <w:szCs w:val="24"/>
              </w:rPr>
              <w:t>茹</w:t>
            </w:r>
            <w:r>
              <w:rPr>
                <w:rFonts w:ascii="宋体" w:hAnsi="宋体" w:cs="宋体" w:hint="eastAsia"/>
                <w:bCs/>
                <w:kern w:val="0"/>
                <w:sz w:val="24"/>
                <w:szCs w:val="24"/>
              </w:rPr>
              <w:t>（0851-85827953）</w:t>
            </w:r>
          </w:p>
        </w:tc>
        <w:tc>
          <w:tcPr>
            <w:tcW w:w="988" w:type="pct"/>
            <w:tcBorders>
              <w:top w:val="single" w:sz="4" w:space="0" w:color="auto"/>
              <w:left w:val="nil"/>
              <w:bottom w:val="single" w:sz="4" w:space="0" w:color="auto"/>
              <w:right w:val="single" w:sz="4" w:space="0" w:color="auto"/>
            </w:tcBorders>
            <w:vAlign w:val="center"/>
          </w:tcPr>
          <w:p w:rsidR="00B8203E" w:rsidRPr="00B83ED3" w:rsidRDefault="00B8203E" w:rsidP="00E124BC">
            <w:pPr>
              <w:widowControl/>
              <w:adjustRightInd w:val="0"/>
              <w:snapToGrid w:val="0"/>
              <w:spacing w:line="240" w:lineRule="atLeast"/>
              <w:jc w:val="center"/>
              <w:rPr>
                <w:rFonts w:ascii="宋体" w:hAnsi="宋体" w:cs="宋体" w:hint="eastAsia"/>
                <w:bCs/>
                <w:kern w:val="0"/>
                <w:sz w:val="24"/>
                <w:szCs w:val="24"/>
              </w:rPr>
            </w:pPr>
          </w:p>
        </w:tc>
      </w:tr>
      <w:tr w:rsidR="00B8203E" w:rsidRPr="007E773D" w:rsidTr="00E124BC">
        <w:trPr>
          <w:trHeight w:val="88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
                <w:bCs/>
                <w:kern w:val="0"/>
                <w:sz w:val="24"/>
                <w:szCs w:val="24"/>
              </w:rPr>
            </w:pPr>
            <w:r>
              <w:rPr>
                <w:rFonts w:ascii="宋体" w:hAnsi="宋体" w:cs="宋体" w:hint="eastAsia"/>
                <w:b/>
                <w:bCs/>
                <w:kern w:val="0"/>
                <w:sz w:val="24"/>
                <w:szCs w:val="24"/>
              </w:rPr>
              <w:t>10</w:t>
            </w:r>
          </w:p>
        </w:tc>
        <w:tc>
          <w:tcPr>
            <w:tcW w:w="91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rPr>
                <w:rFonts w:ascii="宋体" w:hAnsi="宋体" w:cs="宋体"/>
                <w:bCs/>
                <w:kern w:val="0"/>
                <w:sz w:val="24"/>
                <w:szCs w:val="24"/>
              </w:rPr>
            </w:pPr>
            <w:r w:rsidRPr="00BF5738">
              <w:rPr>
                <w:rFonts w:ascii="宋体" w:hAnsi="宋体" w:cs="宋体" w:hint="eastAsia"/>
                <w:bCs/>
                <w:kern w:val="0"/>
                <w:sz w:val="24"/>
                <w:szCs w:val="24"/>
              </w:rPr>
              <w:t>深化工业产品准入制度改革，落实压减许可管理目录及简化审查程序等改革措施</w:t>
            </w:r>
          </w:p>
        </w:tc>
        <w:tc>
          <w:tcPr>
            <w:tcW w:w="561"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我省行政辖区内，生产属工业产品生产许可管理产品的企业</w:t>
            </w:r>
          </w:p>
        </w:tc>
        <w:tc>
          <w:tcPr>
            <w:tcW w:w="194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r>
              <w:rPr>
                <w:rFonts w:ascii="宋体" w:hAnsi="宋体" w:cs="宋体" w:hint="eastAsia"/>
                <w:bCs/>
                <w:kern w:val="0"/>
                <w:sz w:val="24"/>
                <w:szCs w:val="24"/>
              </w:rPr>
              <w:t>依据《工业产品生产许可证实施细则通则》相关要求，通过“贵州政务服务网”进行网上申报，亦可依发怔权限直接向省、市、县市场监管局政务大厅窗口提交纸质申请。</w:t>
            </w:r>
          </w:p>
        </w:tc>
        <w:tc>
          <w:tcPr>
            <w:tcW w:w="400"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center"/>
              <w:rPr>
                <w:rFonts w:ascii="宋体" w:hAnsi="宋体" w:cs="宋体" w:hint="eastAsia"/>
                <w:bCs/>
                <w:kern w:val="0"/>
                <w:sz w:val="24"/>
                <w:szCs w:val="24"/>
              </w:rPr>
            </w:pPr>
            <w:r>
              <w:rPr>
                <w:rFonts w:ascii="宋体" w:hAnsi="宋体" w:cs="宋体" w:hint="eastAsia"/>
                <w:bCs/>
                <w:kern w:val="0"/>
                <w:sz w:val="24"/>
                <w:szCs w:val="24"/>
              </w:rPr>
              <w:t>张荃荟</w:t>
            </w:r>
          </w:p>
          <w:p w:rsidR="00B8203E" w:rsidRDefault="00B8203E" w:rsidP="00E124BC">
            <w:pPr>
              <w:widowControl/>
              <w:adjustRightInd w:val="0"/>
              <w:snapToGrid w:val="0"/>
              <w:spacing w:line="240" w:lineRule="atLeast"/>
              <w:jc w:val="center"/>
              <w:rPr>
                <w:rFonts w:ascii="宋体" w:hAnsi="宋体" w:cs="宋体"/>
                <w:bCs/>
                <w:kern w:val="0"/>
                <w:sz w:val="24"/>
                <w:szCs w:val="24"/>
              </w:rPr>
            </w:pPr>
            <w:r>
              <w:rPr>
                <w:rFonts w:ascii="宋体" w:hAnsi="宋体" w:cs="宋体" w:hint="eastAsia"/>
                <w:bCs/>
                <w:kern w:val="0"/>
                <w:sz w:val="24"/>
                <w:szCs w:val="24"/>
              </w:rPr>
              <w:t>（0851-85850072）</w:t>
            </w:r>
          </w:p>
        </w:tc>
        <w:tc>
          <w:tcPr>
            <w:tcW w:w="988" w:type="pct"/>
            <w:tcBorders>
              <w:top w:val="single" w:sz="4" w:space="0" w:color="auto"/>
              <w:left w:val="nil"/>
              <w:bottom w:val="single" w:sz="4" w:space="0" w:color="auto"/>
              <w:right w:val="single" w:sz="4" w:space="0" w:color="auto"/>
            </w:tcBorders>
            <w:vAlign w:val="center"/>
            <w:hideMark/>
          </w:tcPr>
          <w:p w:rsidR="00B8203E" w:rsidRDefault="00B8203E" w:rsidP="00E124BC">
            <w:pPr>
              <w:widowControl/>
              <w:adjustRightInd w:val="0"/>
              <w:snapToGrid w:val="0"/>
              <w:spacing w:line="240" w:lineRule="atLeast"/>
              <w:jc w:val="left"/>
              <w:rPr>
                <w:rFonts w:ascii="宋体" w:hAnsi="宋体" w:cs="宋体"/>
                <w:bCs/>
                <w:kern w:val="0"/>
                <w:sz w:val="24"/>
                <w:szCs w:val="24"/>
              </w:rPr>
            </w:pPr>
          </w:p>
        </w:tc>
      </w:tr>
    </w:tbl>
    <w:p w:rsidR="007028BF" w:rsidRDefault="007028BF"/>
    <w:sectPr w:rsidR="007028BF" w:rsidSect="00B8203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203E"/>
    <w:rsid w:val="007028BF"/>
    <w:rsid w:val="00B82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411</Words>
  <Characters>2343</Characters>
  <Application>Microsoft Office Word</Application>
  <DocSecurity>0</DocSecurity>
  <Lines>19</Lines>
  <Paragraphs>5</Paragraphs>
  <ScaleCrop>false</ScaleCrop>
  <Company>CHINA</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2020-06-02T08:16:00Z</dcterms:created>
  <dcterms:modified xsi:type="dcterms:W3CDTF">2020-06-02T08:16:00Z</dcterms:modified>
</cp:coreProperties>
</file>