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B2" w:rsidRPr="0051175F" w:rsidRDefault="00210EB2" w:rsidP="00210EB2">
      <w:pPr>
        <w:pStyle w:val="1"/>
        <w:spacing w:before="0" w:after="0"/>
        <w:rPr>
          <w:rFonts w:ascii="方正小标宋_GBK" w:eastAsia="方正小标宋_GBK" w:hint="eastAsia"/>
          <w:b w:val="0"/>
          <w:color w:val="000000"/>
        </w:rPr>
      </w:pPr>
      <w:bookmarkStart w:id="0" w:name="_Toc525895818"/>
      <w:r w:rsidRPr="0051175F"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附件3</w:t>
      </w:r>
      <w:bookmarkEnd w:id="0"/>
      <w:r w:rsidRPr="0051175F"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</w:t>
      </w:r>
      <w:r w:rsidRPr="0051175F">
        <w:rPr>
          <w:rFonts w:ascii="方正小标宋_GBK" w:eastAsia="方正小标宋_GBK" w:hAnsi="宋体" w:hint="eastAsia"/>
          <w:b w:val="0"/>
          <w:color w:val="000000"/>
        </w:rPr>
        <w:t xml:space="preserve"> </w:t>
      </w:r>
      <w:r w:rsidRPr="0051175F">
        <w:rPr>
          <w:rFonts w:ascii="方正小标宋_GBK" w:eastAsia="方正小标宋_GBK" w:hAnsi="仿宋_GB2312" w:cs="仿宋_GB2312" w:hint="eastAsia"/>
          <w:b w:val="0"/>
        </w:rPr>
        <w:t>食盐质量安全监督抽检不合格产品信息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"/>
        <w:gridCol w:w="1859"/>
        <w:gridCol w:w="1495"/>
        <w:gridCol w:w="990"/>
        <w:gridCol w:w="990"/>
        <w:gridCol w:w="990"/>
        <w:gridCol w:w="990"/>
        <w:gridCol w:w="990"/>
        <w:gridCol w:w="606"/>
        <w:gridCol w:w="1417"/>
        <w:gridCol w:w="1134"/>
        <w:gridCol w:w="992"/>
        <w:gridCol w:w="985"/>
      </w:tblGrid>
      <w:tr w:rsidR="00210EB2" w:rsidTr="0051175F">
        <w:trPr>
          <w:trHeight w:val="17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抽样编号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样品名称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标称生产企业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标称生产企业地址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被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抽样单位名称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抽样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地点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规格/型号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B2" w:rsidRDefault="00210EB2" w:rsidP="0051175F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  <w:p w:rsidR="00210EB2" w:rsidRDefault="00210EB2" w:rsidP="0051175F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商标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B2" w:rsidRDefault="00210EB2" w:rsidP="0051175F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  <w:p w:rsidR="00210EB2" w:rsidRDefault="00210EB2" w:rsidP="0051175F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生产日期/批号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不合格项目║检验结果║标准值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任务来源/项目名称</w:t>
            </w:r>
          </w:p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检验机构</w:t>
            </w:r>
          </w:p>
        </w:tc>
      </w:tr>
      <w:tr w:rsidR="00210EB2" w:rsidTr="0051175F">
        <w:trPr>
          <w:trHeight w:val="10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SC19520000690210104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腌制盐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贵州盐业（集团）黔东南有限责任公司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凯里市沿江路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从江县杨胜刚副食店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从江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县丙妹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镇江东北上农贸市场内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500克/袋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碧源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2018年10月15日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碘(以I计)</w:t>
            </w:r>
          </w:p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‖11mg/kg</w:t>
            </w:r>
          </w:p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‖21-39mg/kg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贵州/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省抽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EB2" w:rsidRDefault="00210EB2" w:rsidP="0051175F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贵州省流通环节食品安全检验中心</w:t>
            </w:r>
          </w:p>
        </w:tc>
      </w:tr>
    </w:tbl>
    <w:p w:rsidR="001E17F9" w:rsidRPr="00210EB2" w:rsidRDefault="001E17F9">
      <w:bookmarkStart w:id="1" w:name="_GoBack"/>
      <w:bookmarkEnd w:id="1"/>
    </w:p>
    <w:sectPr w:rsidR="001E17F9" w:rsidRPr="00210EB2" w:rsidSect="00210E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B2"/>
    <w:rsid w:val="001E17F9"/>
    <w:rsid w:val="002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0EB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10EB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0EB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10EB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2018-12-29T08:51:00Z</dcterms:created>
  <dcterms:modified xsi:type="dcterms:W3CDTF">2018-12-29T08:51:00Z</dcterms:modified>
</cp:coreProperties>
</file>