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DC8" w:rsidRDefault="00FE0DC8" w:rsidP="00FE0DC8">
      <w:pPr>
        <w:adjustRightInd w:val="0"/>
        <w:snapToGrid w:val="0"/>
        <w:spacing w:line="360" w:lineRule="auto"/>
        <w:jc w:val="center"/>
        <w:rPr>
          <w:rFonts w:asciiTheme="minorEastAsia" w:eastAsiaTheme="minorEastAsia" w:hAnsiTheme="minorEastAsia" w:cstheme="minorBidi" w:hint="eastAsia"/>
          <w:b/>
          <w:sz w:val="30"/>
          <w:szCs w:val="30"/>
        </w:rPr>
      </w:pPr>
    </w:p>
    <w:p w:rsidR="006637B8" w:rsidRPr="00FE0DC8" w:rsidRDefault="006637B8" w:rsidP="00FE0DC8">
      <w:pPr>
        <w:adjustRightInd w:val="0"/>
        <w:snapToGrid w:val="0"/>
        <w:spacing w:line="360" w:lineRule="auto"/>
        <w:jc w:val="center"/>
        <w:rPr>
          <w:rFonts w:asciiTheme="minorEastAsia" w:eastAsiaTheme="minorEastAsia" w:hAnsiTheme="minorEastAsia" w:cstheme="minorBidi"/>
          <w:b/>
          <w:sz w:val="30"/>
          <w:szCs w:val="30"/>
        </w:rPr>
      </w:pPr>
      <w:r w:rsidRPr="00FE0DC8">
        <w:rPr>
          <w:rFonts w:asciiTheme="minorEastAsia" w:eastAsiaTheme="minorEastAsia" w:hAnsiTheme="minorEastAsia" w:cstheme="minorBidi" w:hint="eastAsia"/>
          <w:b/>
          <w:sz w:val="30"/>
          <w:szCs w:val="30"/>
        </w:rPr>
        <w:t>贵州地方标准</w:t>
      </w:r>
    </w:p>
    <w:p w:rsidR="00E1553F" w:rsidRPr="006637B8" w:rsidRDefault="00E1553F" w:rsidP="00FE0DC8">
      <w:pPr>
        <w:widowControl/>
        <w:adjustRightInd w:val="0"/>
        <w:snapToGrid w:val="0"/>
        <w:spacing w:line="360" w:lineRule="auto"/>
        <w:ind w:firstLineChars="100" w:firstLine="281"/>
        <w:rPr>
          <w:rFonts w:asciiTheme="minorEastAsia" w:eastAsiaTheme="minorEastAsia" w:hAnsiTheme="minorEastAsia" w:cstheme="minorBidi"/>
          <w:b/>
          <w:sz w:val="28"/>
          <w:szCs w:val="28"/>
        </w:rPr>
      </w:pPr>
      <w:r w:rsidRPr="006637B8">
        <w:rPr>
          <w:rFonts w:asciiTheme="minorEastAsia" w:eastAsiaTheme="minorEastAsia" w:hAnsiTheme="minorEastAsia" w:cstheme="minorBidi" w:hint="eastAsia"/>
          <w:b/>
          <w:sz w:val="28"/>
          <w:szCs w:val="28"/>
        </w:rPr>
        <w:t>《贵州生态鸭养殖废弃物处理与综合利用技术规程》</w:t>
      </w:r>
      <w:r w:rsidR="006637B8">
        <w:rPr>
          <w:rFonts w:asciiTheme="minorEastAsia" w:eastAsiaTheme="minorEastAsia" w:hAnsiTheme="minorEastAsia" w:cstheme="minorBidi" w:hint="eastAsia"/>
          <w:b/>
          <w:sz w:val="28"/>
          <w:szCs w:val="28"/>
        </w:rPr>
        <w:t>编制说明</w:t>
      </w:r>
    </w:p>
    <w:p w:rsidR="00E1553F" w:rsidRPr="006637B8" w:rsidRDefault="00E1553F" w:rsidP="00E1553F">
      <w:pPr>
        <w:spacing w:line="360" w:lineRule="auto"/>
        <w:jc w:val="center"/>
        <w:rPr>
          <w:rFonts w:ascii="Times New Roman" w:hAnsi="Times New Roman" w:cs="宋体"/>
          <w:sz w:val="44"/>
          <w:szCs w:val="44"/>
        </w:rPr>
      </w:pPr>
    </w:p>
    <w:p w:rsidR="0024724B" w:rsidRPr="006F4887" w:rsidRDefault="0024724B" w:rsidP="00FE0DC8">
      <w:pPr>
        <w:adjustRightInd w:val="0"/>
        <w:snapToGrid w:val="0"/>
        <w:spacing w:line="360" w:lineRule="auto"/>
        <w:ind w:firstLineChars="200" w:firstLine="562"/>
        <w:jc w:val="left"/>
        <w:rPr>
          <w:rFonts w:asciiTheme="minorEastAsia" w:eastAsiaTheme="minorEastAsia" w:hAnsiTheme="minorEastAsia" w:cs="宋体"/>
          <w:b/>
          <w:sz w:val="28"/>
          <w:szCs w:val="28"/>
        </w:rPr>
      </w:pPr>
      <w:r w:rsidRPr="006F4887">
        <w:rPr>
          <w:rFonts w:asciiTheme="minorEastAsia" w:eastAsiaTheme="minorEastAsia" w:hAnsiTheme="minorEastAsia" w:cs="宋体" w:hint="eastAsia"/>
          <w:b/>
          <w:sz w:val="28"/>
          <w:szCs w:val="28"/>
        </w:rPr>
        <w:t>一、立项背景</w:t>
      </w:r>
    </w:p>
    <w:p w:rsidR="00A578A2" w:rsidRPr="006F4887" w:rsidRDefault="00D84244" w:rsidP="00FE0DC8">
      <w:pPr>
        <w:autoSpaceDE w:val="0"/>
        <w:autoSpaceDN w:val="0"/>
        <w:adjustRightInd w:val="0"/>
        <w:snapToGrid w:val="0"/>
        <w:spacing w:line="360" w:lineRule="auto"/>
        <w:ind w:firstLineChars="200" w:firstLine="560"/>
        <w:jc w:val="left"/>
        <w:rPr>
          <w:rFonts w:asciiTheme="minorEastAsia" w:eastAsiaTheme="minorEastAsia" w:hAnsiTheme="minorEastAsia" w:cs="FzBookMaker4DlFont40+ZKXNbd-22"/>
          <w:kern w:val="0"/>
          <w:sz w:val="28"/>
          <w:szCs w:val="28"/>
        </w:rPr>
      </w:pPr>
      <w:r w:rsidRPr="006F4887">
        <w:rPr>
          <w:rFonts w:asciiTheme="minorEastAsia" w:eastAsiaTheme="minorEastAsia" w:hAnsiTheme="minorEastAsia" w:cs="FzBookMaker6DlFont60+ZKXNbd-23" w:hint="eastAsia"/>
          <w:kern w:val="0"/>
          <w:sz w:val="28"/>
          <w:szCs w:val="28"/>
        </w:rPr>
        <w:t>当前，</w:t>
      </w:r>
      <w:r w:rsidR="00F10B04" w:rsidRPr="006F4887">
        <w:rPr>
          <w:rFonts w:asciiTheme="minorEastAsia" w:eastAsiaTheme="minorEastAsia" w:hAnsiTheme="minorEastAsia" w:cs="FzBookMaker6DlFont60+ZKXNbd-23" w:hint="eastAsia"/>
          <w:kern w:val="0"/>
          <w:sz w:val="28"/>
          <w:szCs w:val="28"/>
        </w:rPr>
        <w:t>我国</w:t>
      </w:r>
      <w:r w:rsidR="00A578A2" w:rsidRPr="006F4887">
        <w:rPr>
          <w:rFonts w:asciiTheme="minorEastAsia" w:eastAsiaTheme="minorEastAsia" w:hAnsiTheme="minorEastAsia" w:cs="FzBookMaker6DlFont60+ZKXNbd-23" w:hint="eastAsia"/>
          <w:kern w:val="0"/>
          <w:sz w:val="28"/>
          <w:szCs w:val="28"/>
        </w:rPr>
        <w:t>畜</w:t>
      </w:r>
      <w:r w:rsidR="00A578A2" w:rsidRPr="006F4887">
        <w:rPr>
          <w:rFonts w:asciiTheme="minorEastAsia" w:eastAsiaTheme="minorEastAsia" w:hAnsiTheme="minorEastAsia" w:cs="FzBookMaker7DlFont70+ZKXNbd-21" w:hint="eastAsia"/>
          <w:kern w:val="0"/>
          <w:sz w:val="28"/>
          <w:szCs w:val="28"/>
        </w:rPr>
        <w:t>禽</w:t>
      </w:r>
      <w:r w:rsidR="00A578A2" w:rsidRPr="006F4887">
        <w:rPr>
          <w:rFonts w:asciiTheme="minorEastAsia" w:eastAsiaTheme="minorEastAsia" w:hAnsiTheme="minorEastAsia" w:cs="FzBookMaker4DlFont40+ZKXNbd-22" w:hint="eastAsia"/>
          <w:kern w:val="0"/>
          <w:sz w:val="28"/>
          <w:szCs w:val="28"/>
        </w:rPr>
        <w:t>养</w:t>
      </w:r>
      <w:r w:rsidR="00A578A2" w:rsidRPr="006F4887">
        <w:rPr>
          <w:rFonts w:asciiTheme="minorEastAsia" w:eastAsiaTheme="minorEastAsia" w:hAnsiTheme="minorEastAsia" w:cs="FzBookMaker7DlFont70+ZKXNbd-21" w:hint="eastAsia"/>
          <w:kern w:val="0"/>
          <w:sz w:val="28"/>
          <w:szCs w:val="28"/>
        </w:rPr>
        <w:t>殖</w:t>
      </w:r>
      <w:r w:rsidR="00A578A2" w:rsidRPr="006F4887">
        <w:rPr>
          <w:rFonts w:asciiTheme="minorEastAsia" w:eastAsiaTheme="minorEastAsia" w:hAnsiTheme="minorEastAsia" w:cs="FzBookMaker4DlFont40+ZKXNbd-22" w:hint="eastAsia"/>
          <w:kern w:val="0"/>
          <w:sz w:val="28"/>
          <w:szCs w:val="28"/>
        </w:rPr>
        <w:t>业规模</w:t>
      </w:r>
      <w:r w:rsidR="00A578A2" w:rsidRPr="006F4887">
        <w:rPr>
          <w:rFonts w:asciiTheme="minorEastAsia" w:eastAsiaTheme="minorEastAsia" w:hAnsiTheme="minorEastAsia" w:cs="FzBookMaker7DlFont70+ZKXNbd-21" w:hint="eastAsia"/>
          <w:kern w:val="0"/>
          <w:sz w:val="28"/>
          <w:szCs w:val="28"/>
        </w:rPr>
        <w:t>越</w:t>
      </w:r>
      <w:r w:rsidR="00A578A2" w:rsidRPr="006F4887">
        <w:rPr>
          <w:rFonts w:asciiTheme="minorEastAsia" w:eastAsiaTheme="minorEastAsia" w:hAnsiTheme="minorEastAsia" w:cs="FzBookMaker4DlFont40+ZKXNbd-22" w:hint="eastAsia"/>
          <w:kern w:val="0"/>
          <w:sz w:val="28"/>
          <w:szCs w:val="28"/>
        </w:rPr>
        <w:t>来</w:t>
      </w:r>
      <w:r w:rsidR="00A578A2" w:rsidRPr="006F4887">
        <w:rPr>
          <w:rFonts w:asciiTheme="minorEastAsia" w:eastAsiaTheme="minorEastAsia" w:hAnsiTheme="minorEastAsia" w:cs="FzBookMaker7DlFont70+ZKXNbd-21" w:hint="eastAsia"/>
          <w:kern w:val="0"/>
          <w:sz w:val="28"/>
          <w:szCs w:val="28"/>
        </w:rPr>
        <w:t>越</w:t>
      </w:r>
      <w:r w:rsidR="00A578A2" w:rsidRPr="006F4887">
        <w:rPr>
          <w:rFonts w:asciiTheme="minorEastAsia" w:eastAsiaTheme="minorEastAsia" w:hAnsiTheme="minorEastAsia" w:cs="FzBookMaker4DlFont40+ZKXNbd-22" w:hint="eastAsia"/>
          <w:kern w:val="0"/>
          <w:sz w:val="28"/>
          <w:szCs w:val="28"/>
        </w:rPr>
        <w:t>大</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7DlFont70+ZKXNbd-21" w:hint="eastAsia"/>
          <w:kern w:val="0"/>
          <w:sz w:val="28"/>
          <w:szCs w:val="28"/>
        </w:rPr>
        <w:t>集约</w:t>
      </w:r>
      <w:r w:rsidR="00A578A2" w:rsidRPr="006F4887">
        <w:rPr>
          <w:rFonts w:asciiTheme="minorEastAsia" w:eastAsiaTheme="minorEastAsia" w:hAnsiTheme="minorEastAsia" w:cs="FzBookMaker4DlFont40+ZKXNbd-22" w:hint="eastAsia"/>
          <w:kern w:val="0"/>
          <w:sz w:val="28"/>
          <w:szCs w:val="28"/>
        </w:rPr>
        <w:t>化和</w:t>
      </w:r>
      <w:r w:rsidR="00A578A2" w:rsidRPr="006F4887">
        <w:rPr>
          <w:rFonts w:asciiTheme="minorEastAsia" w:eastAsiaTheme="minorEastAsia" w:hAnsiTheme="minorEastAsia" w:cs="FzBookMaker7DlFont70+ZKXNbd-21" w:hint="eastAsia"/>
          <w:kern w:val="0"/>
          <w:sz w:val="28"/>
          <w:szCs w:val="28"/>
        </w:rPr>
        <w:t>机械</w:t>
      </w:r>
      <w:r w:rsidR="00A578A2" w:rsidRPr="006F4887">
        <w:rPr>
          <w:rFonts w:asciiTheme="minorEastAsia" w:eastAsiaTheme="minorEastAsia" w:hAnsiTheme="minorEastAsia" w:cs="FzBookMaker4DlFont40+ZKXNbd-22" w:hint="eastAsia"/>
          <w:kern w:val="0"/>
          <w:sz w:val="28"/>
          <w:szCs w:val="28"/>
        </w:rPr>
        <w:t>化的程</w:t>
      </w:r>
      <w:r w:rsidR="00A578A2" w:rsidRPr="006F4887">
        <w:rPr>
          <w:rFonts w:asciiTheme="minorEastAsia" w:eastAsiaTheme="minorEastAsia" w:hAnsiTheme="minorEastAsia" w:cs="FzBookMaker6DlFont60+ZKXNbd-23" w:hint="eastAsia"/>
          <w:kern w:val="0"/>
          <w:sz w:val="28"/>
          <w:szCs w:val="28"/>
        </w:rPr>
        <w:t>度</w:t>
      </w:r>
      <w:r w:rsidR="00A578A2" w:rsidRPr="006F4887">
        <w:rPr>
          <w:rFonts w:asciiTheme="minorEastAsia" w:eastAsiaTheme="minorEastAsia" w:hAnsiTheme="minorEastAsia" w:cs="FzBookMaker7DlFont70+ZKXNbd-21" w:hint="eastAsia"/>
          <w:kern w:val="0"/>
          <w:sz w:val="28"/>
          <w:szCs w:val="28"/>
        </w:rPr>
        <w:t>越</w:t>
      </w:r>
      <w:r w:rsidR="00A578A2" w:rsidRPr="006F4887">
        <w:rPr>
          <w:rFonts w:asciiTheme="minorEastAsia" w:eastAsiaTheme="minorEastAsia" w:hAnsiTheme="minorEastAsia" w:cs="FzBookMaker4DlFont40+ZKXNbd-22" w:hint="eastAsia"/>
          <w:kern w:val="0"/>
          <w:sz w:val="28"/>
          <w:szCs w:val="28"/>
        </w:rPr>
        <w:t>来</w:t>
      </w:r>
      <w:r w:rsidR="00A578A2" w:rsidRPr="006F4887">
        <w:rPr>
          <w:rFonts w:asciiTheme="minorEastAsia" w:eastAsiaTheme="minorEastAsia" w:hAnsiTheme="minorEastAsia" w:cs="FzBookMaker7DlFont70+ZKXNbd-21" w:hint="eastAsia"/>
          <w:kern w:val="0"/>
          <w:sz w:val="28"/>
          <w:szCs w:val="28"/>
        </w:rPr>
        <w:t>越</w:t>
      </w:r>
      <w:r w:rsidR="00A578A2" w:rsidRPr="006F4887">
        <w:rPr>
          <w:rFonts w:asciiTheme="minorEastAsia" w:eastAsiaTheme="minorEastAsia" w:hAnsiTheme="minorEastAsia" w:cs="FzBookMaker6DlFont60+ZKXNbd-23" w:hint="eastAsia"/>
          <w:kern w:val="0"/>
          <w:sz w:val="28"/>
          <w:szCs w:val="28"/>
        </w:rPr>
        <w:t>高</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6DlFont60+ZKXNbd-23" w:hint="eastAsia"/>
          <w:kern w:val="0"/>
          <w:sz w:val="28"/>
          <w:szCs w:val="28"/>
        </w:rPr>
        <w:t>产</w:t>
      </w:r>
      <w:r w:rsidR="00A578A2" w:rsidRPr="006F4887">
        <w:rPr>
          <w:rFonts w:asciiTheme="minorEastAsia" w:eastAsiaTheme="minorEastAsia" w:hAnsiTheme="minorEastAsia" w:cs="FzBookMaker4DlFont40+ZKXNbd-22" w:hint="eastAsia"/>
          <w:kern w:val="0"/>
          <w:sz w:val="28"/>
          <w:szCs w:val="28"/>
        </w:rPr>
        <w:t>生的排</w:t>
      </w:r>
      <w:r w:rsidR="00A578A2" w:rsidRPr="006F4887">
        <w:rPr>
          <w:rFonts w:asciiTheme="minorEastAsia" w:eastAsiaTheme="minorEastAsia" w:hAnsiTheme="minorEastAsia" w:cs="FzBookMaker6DlFont60+ZKXNbd-23" w:hint="eastAsia"/>
          <w:kern w:val="0"/>
          <w:sz w:val="28"/>
          <w:szCs w:val="28"/>
        </w:rPr>
        <w:t>泄</w:t>
      </w:r>
      <w:r w:rsidR="00A578A2" w:rsidRPr="006F4887">
        <w:rPr>
          <w:rFonts w:asciiTheme="minorEastAsia" w:eastAsiaTheme="minorEastAsia" w:hAnsiTheme="minorEastAsia" w:cs="FzBookMaker4DlFont40+ZKXNbd-22" w:hint="eastAsia"/>
          <w:kern w:val="0"/>
          <w:sz w:val="28"/>
          <w:szCs w:val="28"/>
        </w:rPr>
        <w:t>物对生</w:t>
      </w:r>
      <w:r w:rsidR="00A578A2" w:rsidRPr="006F4887">
        <w:rPr>
          <w:rFonts w:asciiTheme="minorEastAsia" w:eastAsiaTheme="minorEastAsia" w:hAnsiTheme="minorEastAsia" w:cs="FzBookMaker7DlFont70+ZKXNbd-21" w:hint="eastAsia"/>
          <w:kern w:val="0"/>
          <w:sz w:val="28"/>
          <w:szCs w:val="28"/>
        </w:rPr>
        <w:t>态</w:t>
      </w:r>
      <w:r w:rsidR="00A578A2" w:rsidRPr="006F4887">
        <w:rPr>
          <w:rFonts w:asciiTheme="minorEastAsia" w:eastAsiaTheme="minorEastAsia" w:hAnsiTheme="minorEastAsia" w:cs="FzBookMaker4DlFont40+ZKXNbd-22" w:hint="eastAsia"/>
          <w:kern w:val="0"/>
          <w:sz w:val="28"/>
          <w:szCs w:val="28"/>
        </w:rPr>
        <w:t>环境的污</w:t>
      </w:r>
      <w:r w:rsidR="00A578A2" w:rsidRPr="006F4887">
        <w:rPr>
          <w:rFonts w:asciiTheme="minorEastAsia" w:eastAsiaTheme="minorEastAsia" w:hAnsiTheme="minorEastAsia" w:cs="FzBookMaker7DlFont70+ZKXNbd-21" w:hint="eastAsia"/>
          <w:kern w:val="0"/>
          <w:sz w:val="28"/>
          <w:szCs w:val="28"/>
        </w:rPr>
        <w:t>染</w:t>
      </w:r>
      <w:r w:rsidR="00A578A2" w:rsidRPr="006F4887">
        <w:rPr>
          <w:rFonts w:asciiTheme="minorEastAsia" w:eastAsiaTheme="minorEastAsia" w:hAnsiTheme="minorEastAsia" w:cs="FzBookMaker6DlFont60+ZKXNbd-23" w:hint="eastAsia"/>
          <w:kern w:val="0"/>
          <w:sz w:val="28"/>
          <w:szCs w:val="28"/>
        </w:rPr>
        <w:t>也</w:t>
      </w:r>
      <w:r w:rsidR="00A578A2" w:rsidRPr="006F4887">
        <w:rPr>
          <w:rFonts w:asciiTheme="minorEastAsia" w:eastAsiaTheme="minorEastAsia" w:hAnsiTheme="minorEastAsia" w:cs="FzBookMaker7DlFont70+ZKXNbd-21" w:hint="eastAsia"/>
          <w:kern w:val="0"/>
          <w:sz w:val="28"/>
          <w:szCs w:val="28"/>
        </w:rPr>
        <w:t>越</w:t>
      </w:r>
      <w:r w:rsidR="00A578A2" w:rsidRPr="006F4887">
        <w:rPr>
          <w:rFonts w:asciiTheme="minorEastAsia" w:eastAsiaTheme="minorEastAsia" w:hAnsiTheme="minorEastAsia" w:cs="FzBookMaker4DlFont40+ZKXNbd-22" w:hint="eastAsia"/>
          <w:kern w:val="0"/>
          <w:sz w:val="28"/>
          <w:szCs w:val="28"/>
        </w:rPr>
        <w:t>来</w:t>
      </w:r>
      <w:r w:rsidR="00A578A2" w:rsidRPr="006F4887">
        <w:rPr>
          <w:rFonts w:asciiTheme="minorEastAsia" w:eastAsiaTheme="minorEastAsia" w:hAnsiTheme="minorEastAsia" w:cs="FzBookMaker7DlFont70+ZKXNbd-21" w:hint="eastAsia"/>
          <w:kern w:val="0"/>
          <w:sz w:val="28"/>
          <w:szCs w:val="28"/>
        </w:rPr>
        <w:t>越严</w:t>
      </w:r>
      <w:r w:rsidR="00A578A2" w:rsidRPr="006F4887">
        <w:rPr>
          <w:rFonts w:asciiTheme="minorEastAsia" w:eastAsiaTheme="minorEastAsia" w:hAnsiTheme="minorEastAsia" w:cs="FzBookMaker6DlFont60+ZKXNbd-23" w:hint="eastAsia"/>
          <w:kern w:val="0"/>
          <w:sz w:val="28"/>
          <w:szCs w:val="28"/>
        </w:rPr>
        <w:t>重</w:t>
      </w:r>
      <w:r w:rsidR="00C905A1"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4DlFont40+ZKXNbd-22" w:hint="eastAsia"/>
          <w:kern w:val="0"/>
          <w:sz w:val="28"/>
          <w:szCs w:val="28"/>
        </w:rPr>
        <w:t>养</w:t>
      </w:r>
      <w:r w:rsidR="00A578A2" w:rsidRPr="006F4887">
        <w:rPr>
          <w:rFonts w:asciiTheme="minorEastAsia" w:eastAsiaTheme="minorEastAsia" w:hAnsiTheme="minorEastAsia" w:cs="FzBookMaker7DlFont70+ZKXNbd-21" w:hint="eastAsia"/>
          <w:kern w:val="0"/>
          <w:sz w:val="28"/>
          <w:szCs w:val="28"/>
        </w:rPr>
        <w:t>殖</w:t>
      </w:r>
      <w:r w:rsidR="00A578A2" w:rsidRPr="006F4887">
        <w:rPr>
          <w:rFonts w:asciiTheme="minorEastAsia" w:eastAsiaTheme="minorEastAsia" w:hAnsiTheme="minorEastAsia" w:cs="FzBookMaker4DlFont40+ZKXNbd-22" w:hint="eastAsia"/>
          <w:kern w:val="0"/>
          <w:sz w:val="28"/>
          <w:szCs w:val="28"/>
        </w:rPr>
        <w:t>业</w:t>
      </w:r>
      <w:r w:rsidR="00A578A2" w:rsidRPr="006F4887">
        <w:rPr>
          <w:rFonts w:asciiTheme="minorEastAsia" w:eastAsiaTheme="minorEastAsia" w:hAnsiTheme="minorEastAsia" w:cs="FzBookMaker7DlFont70+ZKXNbd-21" w:hint="eastAsia"/>
          <w:kern w:val="0"/>
          <w:sz w:val="28"/>
          <w:szCs w:val="28"/>
        </w:rPr>
        <w:t>已</w:t>
      </w:r>
      <w:r w:rsidR="00A578A2" w:rsidRPr="006F4887">
        <w:rPr>
          <w:rFonts w:asciiTheme="minorEastAsia" w:eastAsiaTheme="minorEastAsia" w:hAnsiTheme="minorEastAsia" w:cs="FzBookMaker6DlFont60+ZKXNbd-23" w:hint="eastAsia"/>
          <w:kern w:val="0"/>
          <w:sz w:val="28"/>
          <w:szCs w:val="28"/>
        </w:rPr>
        <w:t>成</w:t>
      </w:r>
      <w:r w:rsidR="00A578A2" w:rsidRPr="006F4887">
        <w:rPr>
          <w:rFonts w:asciiTheme="minorEastAsia" w:eastAsiaTheme="minorEastAsia" w:hAnsiTheme="minorEastAsia" w:cs="FzBookMaker4DlFont40+ZKXNbd-22" w:hint="eastAsia"/>
          <w:kern w:val="0"/>
          <w:sz w:val="28"/>
          <w:szCs w:val="28"/>
        </w:rPr>
        <w:t>为我国农</w:t>
      </w:r>
      <w:r w:rsidR="00A578A2" w:rsidRPr="006F4887">
        <w:rPr>
          <w:rFonts w:asciiTheme="minorEastAsia" w:eastAsiaTheme="minorEastAsia" w:hAnsiTheme="minorEastAsia" w:cs="FzBookMaker7DlFont70+ZKXNbd-21" w:hint="eastAsia"/>
          <w:kern w:val="0"/>
          <w:sz w:val="28"/>
          <w:szCs w:val="28"/>
        </w:rPr>
        <w:t>村</w:t>
      </w:r>
      <w:r w:rsidR="00A578A2" w:rsidRPr="006F4887">
        <w:rPr>
          <w:rFonts w:asciiTheme="minorEastAsia" w:eastAsiaTheme="minorEastAsia" w:hAnsiTheme="minorEastAsia" w:cs="FzBookMaker6DlFont60+ZKXNbd-23" w:hint="eastAsia"/>
          <w:kern w:val="0"/>
          <w:sz w:val="28"/>
          <w:szCs w:val="28"/>
        </w:rPr>
        <w:t>面源</w:t>
      </w:r>
      <w:r w:rsidR="00A578A2" w:rsidRPr="006F4887">
        <w:rPr>
          <w:rFonts w:asciiTheme="minorEastAsia" w:eastAsiaTheme="minorEastAsia" w:hAnsiTheme="minorEastAsia" w:cs="FzBookMaker4DlFont40+ZKXNbd-22" w:hint="eastAsia"/>
          <w:kern w:val="0"/>
          <w:sz w:val="28"/>
          <w:szCs w:val="28"/>
        </w:rPr>
        <w:t>污</w:t>
      </w:r>
      <w:r w:rsidR="00A578A2" w:rsidRPr="006F4887">
        <w:rPr>
          <w:rFonts w:asciiTheme="minorEastAsia" w:eastAsiaTheme="minorEastAsia" w:hAnsiTheme="minorEastAsia" w:cs="FzBookMaker7DlFont70+ZKXNbd-21" w:hint="eastAsia"/>
          <w:kern w:val="0"/>
          <w:sz w:val="28"/>
          <w:szCs w:val="28"/>
        </w:rPr>
        <w:t>染</w:t>
      </w:r>
      <w:r w:rsidR="00A578A2" w:rsidRPr="006F4887">
        <w:rPr>
          <w:rFonts w:asciiTheme="minorEastAsia" w:eastAsiaTheme="minorEastAsia" w:hAnsiTheme="minorEastAsia" w:cs="FzBookMaker4DlFont40+ZKXNbd-22" w:hint="eastAsia"/>
          <w:kern w:val="0"/>
          <w:sz w:val="28"/>
          <w:szCs w:val="28"/>
        </w:rPr>
        <w:t>的主要来</w:t>
      </w:r>
      <w:r w:rsidR="00A578A2" w:rsidRPr="006F4887">
        <w:rPr>
          <w:rFonts w:asciiTheme="minorEastAsia" w:eastAsiaTheme="minorEastAsia" w:hAnsiTheme="minorEastAsia" w:cs="FzBookMaker6DlFont60+ZKXNbd-23" w:hint="eastAsia"/>
          <w:kern w:val="0"/>
          <w:sz w:val="28"/>
          <w:szCs w:val="28"/>
        </w:rPr>
        <w:t>源</w:t>
      </w:r>
      <w:r w:rsidR="00A578A2" w:rsidRPr="006F4887">
        <w:rPr>
          <w:rFonts w:asciiTheme="minorEastAsia" w:eastAsiaTheme="minorEastAsia" w:hAnsiTheme="minorEastAsia" w:cs="宋体" w:hint="eastAsia"/>
          <w:kern w:val="0"/>
          <w:sz w:val="28"/>
          <w:szCs w:val="28"/>
        </w:rPr>
        <w:t>。</w:t>
      </w:r>
      <w:r w:rsidR="005838A3" w:rsidRPr="006F4887">
        <w:rPr>
          <w:rFonts w:asciiTheme="minorEastAsia" w:eastAsiaTheme="minorEastAsia" w:hAnsiTheme="minorEastAsia" w:cs="宋体" w:hint="eastAsia"/>
          <w:kern w:val="0"/>
          <w:sz w:val="28"/>
          <w:szCs w:val="28"/>
        </w:rPr>
        <w:t>据国家环</w:t>
      </w:r>
      <w:r w:rsidR="0065175F">
        <w:rPr>
          <w:rFonts w:asciiTheme="minorEastAsia" w:eastAsiaTheme="minorEastAsia" w:hAnsiTheme="minorEastAsia" w:cs="宋体" w:hint="eastAsia"/>
          <w:kern w:val="0"/>
          <w:sz w:val="28"/>
          <w:szCs w:val="28"/>
        </w:rPr>
        <w:t>保</w:t>
      </w:r>
      <w:r w:rsidR="005838A3" w:rsidRPr="006F4887">
        <w:rPr>
          <w:rFonts w:asciiTheme="minorEastAsia" w:eastAsiaTheme="minorEastAsia" w:hAnsiTheme="minorEastAsia" w:cs="宋体" w:hint="eastAsia"/>
          <w:kern w:val="0"/>
          <w:sz w:val="28"/>
          <w:szCs w:val="28"/>
        </w:rPr>
        <w:t>保护总局对</w:t>
      </w:r>
      <w:r w:rsidR="005838A3" w:rsidRPr="006F4887">
        <w:rPr>
          <w:rStyle w:val="font-family"/>
          <w:rFonts w:asciiTheme="minorEastAsia" w:eastAsiaTheme="minorEastAsia" w:hAnsiTheme="minorEastAsia" w:hint="eastAsia"/>
          <w:color w:val="000000"/>
          <w:sz w:val="28"/>
          <w:szCs w:val="28"/>
        </w:rPr>
        <w:t>全国</w:t>
      </w:r>
      <w:r w:rsidR="005838A3" w:rsidRPr="006F4887">
        <w:rPr>
          <w:rStyle w:val="font-familytimes"/>
          <w:rFonts w:asciiTheme="minorEastAsia" w:eastAsiaTheme="minorEastAsia" w:hAnsiTheme="minorEastAsia" w:cs="Times New Roman"/>
          <w:color w:val="000000"/>
          <w:sz w:val="28"/>
          <w:szCs w:val="28"/>
        </w:rPr>
        <w:t>23</w:t>
      </w:r>
      <w:r w:rsidR="005838A3" w:rsidRPr="006F4887">
        <w:rPr>
          <w:rStyle w:val="font-family"/>
          <w:rFonts w:asciiTheme="minorEastAsia" w:eastAsiaTheme="minorEastAsia" w:hAnsiTheme="minorEastAsia" w:hint="eastAsia"/>
          <w:color w:val="000000"/>
          <w:sz w:val="28"/>
          <w:szCs w:val="28"/>
        </w:rPr>
        <w:t>个省（区、市）规模化畜禽养殖业污染状况调查表明，我国每年畜禽粪便产生量约</w:t>
      </w:r>
      <w:r w:rsidR="005838A3" w:rsidRPr="006F4887">
        <w:rPr>
          <w:rStyle w:val="font-familytimes"/>
          <w:rFonts w:asciiTheme="minorEastAsia" w:eastAsiaTheme="minorEastAsia" w:hAnsiTheme="minorEastAsia" w:cs="Times New Roman"/>
          <w:color w:val="000000"/>
          <w:sz w:val="28"/>
          <w:szCs w:val="28"/>
        </w:rPr>
        <w:t>45</w:t>
      </w:r>
      <w:r w:rsidR="005838A3" w:rsidRPr="006F4887">
        <w:rPr>
          <w:rStyle w:val="font-family"/>
          <w:rFonts w:asciiTheme="minorEastAsia" w:eastAsiaTheme="minorEastAsia" w:hAnsiTheme="minorEastAsia" w:hint="eastAsia"/>
          <w:color w:val="000000"/>
          <w:sz w:val="28"/>
          <w:szCs w:val="28"/>
        </w:rPr>
        <w:t>亿</w:t>
      </w:r>
      <w:r w:rsidR="00394C6B">
        <w:rPr>
          <w:rStyle w:val="font-familytimes"/>
          <w:rFonts w:asciiTheme="minorEastAsia" w:eastAsiaTheme="minorEastAsia" w:hAnsiTheme="minorEastAsia" w:cs="Times New Roman" w:hint="eastAsia"/>
          <w:color w:val="000000"/>
          <w:sz w:val="28"/>
          <w:szCs w:val="28"/>
        </w:rPr>
        <w:t>吨</w:t>
      </w:r>
      <w:r w:rsidR="005838A3" w:rsidRPr="006F4887">
        <w:rPr>
          <w:rStyle w:val="font-family"/>
          <w:rFonts w:asciiTheme="minorEastAsia" w:eastAsiaTheme="minorEastAsia" w:hAnsiTheme="minorEastAsia" w:hint="eastAsia"/>
          <w:color w:val="000000"/>
          <w:sz w:val="28"/>
          <w:szCs w:val="28"/>
        </w:rPr>
        <w:t>，为工业固体废弃物产生量的</w:t>
      </w:r>
      <w:r w:rsidR="005838A3" w:rsidRPr="006F4887">
        <w:rPr>
          <w:rStyle w:val="font-familytimes"/>
          <w:rFonts w:asciiTheme="minorEastAsia" w:eastAsiaTheme="minorEastAsia" w:hAnsiTheme="minorEastAsia" w:cs="Times New Roman"/>
          <w:color w:val="000000"/>
          <w:sz w:val="28"/>
          <w:szCs w:val="28"/>
        </w:rPr>
        <w:t>2.4</w:t>
      </w:r>
      <w:r w:rsidR="005838A3" w:rsidRPr="006F4887">
        <w:rPr>
          <w:rStyle w:val="font-family"/>
          <w:rFonts w:asciiTheme="minorEastAsia" w:eastAsiaTheme="minorEastAsia" w:hAnsiTheme="minorEastAsia" w:hint="eastAsia"/>
          <w:color w:val="000000"/>
          <w:sz w:val="28"/>
          <w:szCs w:val="28"/>
        </w:rPr>
        <w:t>倍；畜禽养殖的废水排放量超过</w:t>
      </w:r>
      <w:r w:rsidR="005838A3" w:rsidRPr="006F4887">
        <w:rPr>
          <w:rStyle w:val="font-familytimes"/>
          <w:rFonts w:asciiTheme="minorEastAsia" w:eastAsiaTheme="minorEastAsia" w:hAnsiTheme="minorEastAsia" w:cs="Times New Roman"/>
          <w:color w:val="000000"/>
          <w:sz w:val="28"/>
          <w:szCs w:val="28"/>
        </w:rPr>
        <w:t>100</w:t>
      </w:r>
      <w:r w:rsidR="005838A3" w:rsidRPr="006F4887">
        <w:rPr>
          <w:rStyle w:val="font-family"/>
          <w:rFonts w:asciiTheme="minorEastAsia" w:eastAsiaTheme="minorEastAsia" w:hAnsiTheme="minorEastAsia" w:hint="eastAsia"/>
          <w:color w:val="000000"/>
          <w:sz w:val="28"/>
          <w:szCs w:val="28"/>
        </w:rPr>
        <w:t>亿</w:t>
      </w:r>
      <w:r w:rsidR="00394C6B">
        <w:rPr>
          <w:rStyle w:val="font-familytimes"/>
          <w:rFonts w:asciiTheme="minorEastAsia" w:eastAsiaTheme="minorEastAsia" w:hAnsiTheme="minorEastAsia" w:cs="Times New Roman" w:hint="eastAsia"/>
          <w:color w:val="000000"/>
          <w:sz w:val="28"/>
          <w:szCs w:val="28"/>
        </w:rPr>
        <w:t>吨</w:t>
      </w:r>
      <w:r w:rsidR="005838A3" w:rsidRPr="006F4887">
        <w:rPr>
          <w:rStyle w:val="font-family"/>
          <w:rFonts w:asciiTheme="minorEastAsia" w:eastAsiaTheme="minorEastAsia" w:hAnsiTheme="minorEastAsia" w:hint="eastAsia"/>
          <w:color w:val="000000"/>
          <w:sz w:val="28"/>
          <w:szCs w:val="28"/>
        </w:rPr>
        <w:t>，畜禽粪便化学需氧量（</w:t>
      </w:r>
      <w:r w:rsidR="005838A3" w:rsidRPr="006F4887">
        <w:rPr>
          <w:rStyle w:val="font-familytimes"/>
          <w:rFonts w:asciiTheme="minorEastAsia" w:eastAsiaTheme="minorEastAsia" w:hAnsiTheme="minorEastAsia" w:cs="Times New Roman"/>
          <w:color w:val="000000"/>
          <w:sz w:val="28"/>
          <w:szCs w:val="28"/>
        </w:rPr>
        <w:t>COD</w:t>
      </w:r>
      <w:r w:rsidR="005838A3" w:rsidRPr="006F4887">
        <w:rPr>
          <w:rStyle w:val="font-family"/>
          <w:rFonts w:asciiTheme="minorEastAsia" w:eastAsiaTheme="minorEastAsia" w:hAnsiTheme="minorEastAsia" w:hint="eastAsia"/>
          <w:color w:val="000000"/>
          <w:sz w:val="28"/>
          <w:szCs w:val="28"/>
        </w:rPr>
        <w:t>）远远超过我国工业废水和生活污水化学需氧量排放量之和，规模化养殖场的废水处理出水水质绝大部分尚未达到国家一级排放标准，远不及工业废水处理达标率的</w:t>
      </w:r>
      <w:r w:rsidR="005838A3" w:rsidRPr="006F4887">
        <w:rPr>
          <w:rStyle w:val="font-familytimes"/>
          <w:rFonts w:asciiTheme="minorEastAsia" w:eastAsiaTheme="minorEastAsia" w:hAnsiTheme="minorEastAsia" w:cs="Times New Roman"/>
          <w:color w:val="000000"/>
          <w:sz w:val="28"/>
          <w:szCs w:val="28"/>
        </w:rPr>
        <w:t>1/2</w:t>
      </w:r>
      <w:r w:rsidR="005838A3" w:rsidRPr="006F4887">
        <w:rPr>
          <w:rStyle w:val="font-family"/>
          <w:rFonts w:asciiTheme="minorEastAsia" w:eastAsiaTheme="minorEastAsia" w:hAnsiTheme="minorEastAsia" w:hint="eastAsia"/>
          <w:color w:val="000000"/>
          <w:sz w:val="28"/>
          <w:szCs w:val="28"/>
        </w:rPr>
        <w:t>。</w:t>
      </w:r>
      <w:r w:rsidRPr="006F4887">
        <w:rPr>
          <w:rFonts w:asciiTheme="minorEastAsia" w:eastAsiaTheme="minorEastAsia" w:hAnsiTheme="minorEastAsia" w:cs="FzBookMaker4DlFont40+ZKXNbd-22" w:hint="eastAsia"/>
          <w:kern w:val="0"/>
          <w:sz w:val="28"/>
          <w:szCs w:val="28"/>
        </w:rPr>
        <w:t>在</w:t>
      </w:r>
      <w:r w:rsidR="00D9657D" w:rsidRPr="006F4887">
        <w:rPr>
          <w:rFonts w:asciiTheme="minorEastAsia" w:eastAsiaTheme="minorEastAsia" w:hAnsiTheme="minorEastAsia" w:cs="FzBookMaker4DlFont40+ZKXNbd-22" w:hint="eastAsia"/>
          <w:kern w:val="0"/>
          <w:sz w:val="28"/>
          <w:szCs w:val="28"/>
        </w:rPr>
        <w:t>一些</w:t>
      </w:r>
      <w:r w:rsidR="00A578A2" w:rsidRPr="006F4887">
        <w:rPr>
          <w:rFonts w:asciiTheme="minorEastAsia" w:eastAsiaTheme="minorEastAsia" w:hAnsiTheme="minorEastAsia" w:cs="FzBookMaker4DlFont40+ZKXNbd-22" w:hint="eastAsia"/>
          <w:kern w:val="0"/>
          <w:sz w:val="28"/>
          <w:szCs w:val="28"/>
        </w:rPr>
        <w:t>地区</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6DlFont60+ZKXNbd-23" w:hint="eastAsia"/>
          <w:kern w:val="0"/>
          <w:sz w:val="28"/>
          <w:szCs w:val="28"/>
        </w:rPr>
        <w:t>畜</w:t>
      </w:r>
      <w:r w:rsidR="00A578A2" w:rsidRPr="006F4887">
        <w:rPr>
          <w:rFonts w:asciiTheme="minorEastAsia" w:eastAsiaTheme="minorEastAsia" w:hAnsiTheme="minorEastAsia" w:cs="FzBookMaker7DlFont70+ZKXNbd-21" w:hint="eastAsia"/>
          <w:kern w:val="0"/>
          <w:sz w:val="28"/>
          <w:szCs w:val="28"/>
        </w:rPr>
        <w:t>禽</w:t>
      </w:r>
      <w:r w:rsidR="00A578A2" w:rsidRPr="006F4887">
        <w:rPr>
          <w:rFonts w:asciiTheme="minorEastAsia" w:eastAsiaTheme="minorEastAsia" w:hAnsiTheme="minorEastAsia" w:cs="FzBookMaker4DlFont40+ZKXNbd-22" w:hint="eastAsia"/>
          <w:kern w:val="0"/>
          <w:sz w:val="28"/>
          <w:szCs w:val="28"/>
        </w:rPr>
        <w:t>粪污</w:t>
      </w:r>
      <w:r w:rsidR="00A578A2" w:rsidRPr="006F4887">
        <w:rPr>
          <w:rFonts w:asciiTheme="minorEastAsia" w:eastAsiaTheme="minorEastAsia" w:hAnsiTheme="minorEastAsia" w:cs="FzBookMaker7DlFont70+ZKXNbd-21" w:hint="eastAsia"/>
          <w:kern w:val="0"/>
          <w:sz w:val="28"/>
          <w:szCs w:val="28"/>
        </w:rPr>
        <w:t>染已</w:t>
      </w:r>
      <w:r w:rsidR="00A578A2" w:rsidRPr="006F4887">
        <w:rPr>
          <w:rFonts w:asciiTheme="minorEastAsia" w:eastAsiaTheme="minorEastAsia" w:hAnsiTheme="minorEastAsia" w:cs="FzBookMaker6DlFont60+ZKXNbd-23" w:hint="eastAsia"/>
          <w:kern w:val="0"/>
          <w:sz w:val="28"/>
          <w:szCs w:val="28"/>
        </w:rPr>
        <w:t>超</w:t>
      </w:r>
      <w:r w:rsidR="00A578A2" w:rsidRPr="006F4887">
        <w:rPr>
          <w:rFonts w:asciiTheme="minorEastAsia" w:eastAsiaTheme="minorEastAsia" w:hAnsiTheme="minorEastAsia" w:cs="FzBookMaker4DlFont40+ZKXNbd-22" w:hint="eastAsia"/>
          <w:kern w:val="0"/>
          <w:sz w:val="28"/>
          <w:szCs w:val="28"/>
        </w:rPr>
        <w:t>过居</w:t>
      </w:r>
      <w:r w:rsidR="00A578A2" w:rsidRPr="006F4887">
        <w:rPr>
          <w:rFonts w:asciiTheme="minorEastAsia" w:eastAsiaTheme="minorEastAsia" w:hAnsiTheme="minorEastAsia" w:cs="FzBookMaker7DlFont70+ZKXNbd-21" w:hint="eastAsia"/>
          <w:kern w:val="0"/>
          <w:sz w:val="28"/>
          <w:szCs w:val="28"/>
        </w:rPr>
        <w:t>民</w:t>
      </w:r>
      <w:r w:rsidR="00A578A2" w:rsidRPr="006F4887">
        <w:rPr>
          <w:rFonts w:asciiTheme="minorEastAsia" w:eastAsiaTheme="minorEastAsia" w:hAnsiTheme="minorEastAsia" w:cs="FzBookMaker4DlFont40+ZKXNbd-22" w:hint="eastAsia"/>
          <w:kern w:val="0"/>
          <w:sz w:val="28"/>
          <w:szCs w:val="28"/>
        </w:rPr>
        <w:t>生</w:t>
      </w:r>
      <w:r w:rsidR="00A578A2" w:rsidRPr="006F4887">
        <w:rPr>
          <w:rFonts w:asciiTheme="minorEastAsia" w:eastAsiaTheme="minorEastAsia" w:hAnsiTheme="minorEastAsia" w:cs="FzBookMaker6DlFont60+ZKXNbd-23" w:hint="eastAsia"/>
          <w:kern w:val="0"/>
          <w:sz w:val="28"/>
          <w:szCs w:val="28"/>
        </w:rPr>
        <w:t>活</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4DlFont40+ZKXNbd-22" w:hint="eastAsia"/>
          <w:kern w:val="0"/>
          <w:sz w:val="28"/>
          <w:szCs w:val="28"/>
        </w:rPr>
        <w:t>农业</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7DlFont70+ZKXNbd-21" w:hint="eastAsia"/>
          <w:kern w:val="0"/>
          <w:sz w:val="28"/>
          <w:szCs w:val="28"/>
        </w:rPr>
        <w:t>乡镇</w:t>
      </w:r>
      <w:r w:rsidR="00A578A2" w:rsidRPr="006F4887">
        <w:rPr>
          <w:rFonts w:asciiTheme="minorEastAsia" w:eastAsiaTheme="minorEastAsia" w:hAnsiTheme="minorEastAsia" w:cs="FzBookMaker4DlFont40+ZKXNbd-22" w:hint="eastAsia"/>
          <w:kern w:val="0"/>
          <w:sz w:val="28"/>
          <w:szCs w:val="28"/>
        </w:rPr>
        <w:t>工业和</w:t>
      </w:r>
      <w:r w:rsidR="00A578A2" w:rsidRPr="006F4887">
        <w:rPr>
          <w:rFonts w:asciiTheme="minorEastAsia" w:eastAsiaTheme="minorEastAsia" w:hAnsiTheme="minorEastAsia" w:cs="FzBookMaker7DlFont70+ZKXNbd-21" w:hint="eastAsia"/>
          <w:kern w:val="0"/>
          <w:sz w:val="28"/>
          <w:szCs w:val="28"/>
        </w:rPr>
        <w:t>餐</w:t>
      </w:r>
      <w:r w:rsidR="00A578A2" w:rsidRPr="006F4887">
        <w:rPr>
          <w:rFonts w:asciiTheme="minorEastAsia" w:eastAsiaTheme="minorEastAsia" w:hAnsiTheme="minorEastAsia" w:cs="FzBookMaker4DlFont40+ZKXNbd-22" w:hint="eastAsia"/>
          <w:kern w:val="0"/>
          <w:sz w:val="28"/>
          <w:szCs w:val="28"/>
        </w:rPr>
        <w:t>饮业对环境的影响</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4DlFont40+ZKXNbd-22" w:hint="eastAsia"/>
          <w:kern w:val="0"/>
          <w:sz w:val="28"/>
          <w:szCs w:val="28"/>
        </w:rPr>
        <w:t>是</w:t>
      </w:r>
      <w:r w:rsidR="00A578A2" w:rsidRPr="006F4887">
        <w:rPr>
          <w:rFonts w:asciiTheme="minorEastAsia" w:eastAsiaTheme="minorEastAsia" w:hAnsiTheme="minorEastAsia" w:cs="FzBookMaker6DlFont60+ZKXNbd-23" w:hint="eastAsia"/>
          <w:kern w:val="0"/>
          <w:sz w:val="28"/>
          <w:szCs w:val="28"/>
        </w:rPr>
        <w:t>造成</w:t>
      </w:r>
      <w:r w:rsidR="00A578A2" w:rsidRPr="006F4887">
        <w:rPr>
          <w:rFonts w:asciiTheme="minorEastAsia" w:eastAsiaTheme="minorEastAsia" w:hAnsiTheme="minorEastAsia" w:cs="FzBookMaker7DlFont70+ZKXNbd-21" w:hint="eastAsia"/>
          <w:kern w:val="0"/>
          <w:sz w:val="28"/>
          <w:szCs w:val="28"/>
        </w:rPr>
        <w:t>许</w:t>
      </w:r>
      <w:r w:rsidRPr="006F4887">
        <w:rPr>
          <w:rFonts w:asciiTheme="minorEastAsia" w:eastAsiaTheme="minorEastAsia" w:hAnsiTheme="minorEastAsia" w:cs="FzBookMaker7DlFont70+ZKXNbd-21" w:hint="eastAsia"/>
          <w:kern w:val="0"/>
          <w:sz w:val="28"/>
          <w:szCs w:val="28"/>
        </w:rPr>
        <w:t>多</w:t>
      </w:r>
      <w:r w:rsidR="00A578A2" w:rsidRPr="006F4887">
        <w:rPr>
          <w:rFonts w:asciiTheme="minorEastAsia" w:eastAsiaTheme="minorEastAsia" w:hAnsiTheme="minorEastAsia" w:cs="FzBookMaker6DlFont60+ZKXNbd-23" w:hint="eastAsia"/>
          <w:kern w:val="0"/>
          <w:sz w:val="28"/>
          <w:szCs w:val="28"/>
        </w:rPr>
        <w:t>重</w:t>
      </w:r>
      <w:r w:rsidR="00A578A2" w:rsidRPr="006F4887">
        <w:rPr>
          <w:rFonts w:asciiTheme="minorEastAsia" w:eastAsiaTheme="minorEastAsia" w:hAnsiTheme="minorEastAsia" w:cs="FzBookMaker4DlFont40+ZKXNbd-22" w:hint="eastAsia"/>
          <w:kern w:val="0"/>
          <w:sz w:val="28"/>
          <w:szCs w:val="28"/>
        </w:rPr>
        <w:t>要水</w:t>
      </w:r>
      <w:r w:rsidR="00A578A2" w:rsidRPr="006F4887">
        <w:rPr>
          <w:rFonts w:asciiTheme="minorEastAsia" w:eastAsiaTheme="minorEastAsia" w:hAnsiTheme="minorEastAsia" w:cs="FzBookMaker6DlFont60+ZKXNbd-23" w:hint="eastAsia"/>
          <w:kern w:val="0"/>
          <w:sz w:val="28"/>
          <w:szCs w:val="28"/>
        </w:rPr>
        <w:t>源</w:t>
      </w:r>
      <w:r w:rsidR="00A578A2" w:rsidRPr="006F4887">
        <w:rPr>
          <w:rFonts w:asciiTheme="minorEastAsia" w:eastAsiaTheme="minorEastAsia" w:hAnsiTheme="minorEastAsia" w:cs="FzBookMaker4DlFont40+ZKXNbd-22" w:hint="eastAsia"/>
          <w:kern w:val="0"/>
          <w:sz w:val="28"/>
          <w:szCs w:val="28"/>
        </w:rPr>
        <w:t>地</w:t>
      </w:r>
      <w:r w:rsidR="00A578A2" w:rsidRPr="006F4887">
        <w:rPr>
          <w:rFonts w:asciiTheme="minorEastAsia" w:eastAsiaTheme="minorEastAsia" w:hAnsiTheme="minorEastAsia" w:cs="FzBookMaker7DlFont70+ZKXNbd-21" w:hint="eastAsia"/>
          <w:kern w:val="0"/>
          <w:sz w:val="28"/>
          <w:szCs w:val="28"/>
        </w:rPr>
        <w:t>严</w:t>
      </w:r>
      <w:r w:rsidR="00A578A2" w:rsidRPr="006F4887">
        <w:rPr>
          <w:rFonts w:asciiTheme="minorEastAsia" w:eastAsiaTheme="minorEastAsia" w:hAnsiTheme="minorEastAsia" w:cs="FzBookMaker6DlFont60+ZKXNbd-23" w:hint="eastAsia"/>
          <w:kern w:val="0"/>
          <w:sz w:val="28"/>
          <w:szCs w:val="28"/>
        </w:rPr>
        <w:t>重</w:t>
      </w:r>
      <w:r w:rsidR="00A578A2" w:rsidRPr="006F4887">
        <w:rPr>
          <w:rFonts w:asciiTheme="minorEastAsia" w:eastAsiaTheme="minorEastAsia" w:hAnsiTheme="minorEastAsia" w:cs="FzBookMaker4DlFont40+ZKXNbd-22" w:hint="eastAsia"/>
          <w:kern w:val="0"/>
          <w:sz w:val="28"/>
          <w:szCs w:val="28"/>
        </w:rPr>
        <w:t>污</w:t>
      </w:r>
      <w:r w:rsidR="00A578A2" w:rsidRPr="006F4887">
        <w:rPr>
          <w:rFonts w:asciiTheme="minorEastAsia" w:eastAsiaTheme="minorEastAsia" w:hAnsiTheme="minorEastAsia" w:cs="FzBookMaker7DlFont70+ZKXNbd-21" w:hint="eastAsia"/>
          <w:kern w:val="0"/>
          <w:sz w:val="28"/>
          <w:szCs w:val="28"/>
        </w:rPr>
        <w:t>染</w:t>
      </w:r>
      <w:r w:rsidR="00A578A2" w:rsidRPr="006F4887">
        <w:rPr>
          <w:rFonts w:asciiTheme="minorEastAsia" w:eastAsiaTheme="minorEastAsia" w:hAnsiTheme="minorEastAsia" w:cs="FzBookMaker4DlFont40+ZKXNbd-22" w:hint="eastAsia"/>
          <w:kern w:val="0"/>
          <w:sz w:val="28"/>
          <w:szCs w:val="28"/>
        </w:rPr>
        <w:t>的主要</w:t>
      </w:r>
      <w:r w:rsidR="00A578A2" w:rsidRPr="006F4887">
        <w:rPr>
          <w:rFonts w:asciiTheme="minorEastAsia" w:eastAsiaTheme="minorEastAsia" w:hAnsiTheme="minorEastAsia" w:cs="FzBookMaker7DlFont70+ZKXNbd-21" w:hint="eastAsia"/>
          <w:kern w:val="0"/>
          <w:sz w:val="28"/>
          <w:szCs w:val="28"/>
        </w:rPr>
        <w:t>原</w:t>
      </w:r>
      <w:r w:rsidR="00A578A2" w:rsidRPr="006F4887">
        <w:rPr>
          <w:rFonts w:asciiTheme="minorEastAsia" w:eastAsiaTheme="minorEastAsia" w:hAnsiTheme="minorEastAsia" w:cs="FzBookMaker4DlFont40+ZKXNbd-22" w:hint="eastAsia"/>
          <w:kern w:val="0"/>
          <w:sz w:val="28"/>
          <w:szCs w:val="28"/>
        </w:rPr>
        <w:t>因</w:t>
      </w:r>
      <w:r w:rsidR="00A578A2" w:rsidRPr="006F4887">
        <w:rPr>
          <w:rFonts w:asciiTheme="minorEastAsia" w:eastAsiaTheme="minorEastAsia" w:hAnsiTheme="minorEastAsia" w:cs="FzBookMaker6DlFont60+ZKXNbd-23" w:hint="eastAsia"/>
          <w:kern w:val="0"/>
          <w:sz w:val="28"/>
          <w:szCs w:val="28"/>
        </w:rPr>
        <w:t>之</w:t>
      </w:r>
      <w:r w:rsidR="00A578A2" w:rsidRPr="006F4887">
        <w:rPr>
          <w:rFonts w:asciiTheme="minorEastAsia" w:eastAsiaTheme="minorEastAsia" w:hAnsiTheme="minorEastAsia" w:cs="FzBookMaker4DlFont40+ZKXNbd-22" w:hint="eastAsia"/>
          <w:kern w:val="0"/>
          <w:sz w:val="28"/>
          <w:szCs w:val="28"/>
        </w:rPr>
        <w:t>一</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4DlFont40+ZKXNbd-22" w:hint="eastAsia"/>
          <w:kern w:val="0"/>
          <w:sz w:val="28"/>
          <w:szCs w:val="28"/>
        </w:rPr>
        <w:t>因此</w:t>
      </w:r>
      <w:r w:rsidR="00A578A2" w:rsidRPr="006F4887">
        <w:rPr>
          <w:rFonts w:asciiTheme="minorEastAsia" w:eastAsiaTheme="minorEastAsia" w:hAnsiTheme="minorEastAsia" w:cs="宋体" w:hint="eastAsia"/>
          <w:kern w:val="0"/>
          <w:sz w:val="28"/>
          <w:szCs w:val="28"/>
        </w:rPr>
        <w:t>，</w:t>
      </w:r>
      <w:r w:rsidR="00A578A2" w:rsidRPr="006F4887">
        <w:rPr>
          <w:rFonts w:asciiTheme="minorEastAsia" w:eastAsiaTheme="minorEastAsia" w:hAnsiTheme="minorEastAsia" w:cs="FzBookMaker4DlFont40+ZKXNbd-22" w:hint="eastAsia"/>
          <w:kern w:val="0"/>
          <w:sz w:val="28"/>
          <w:szCs w:val="28"/>
        </w:rPr>
        <w:t>养</w:t>
      </w:r>
      <w:r w:rsidR="00A578A2" w:rsidRPr="006F4887">
        <w:rPr>
          <w:rFonts w:asciiTheme="minorEastAsia" w:eastAsiaTheme="minorEastAsia" w:hAnsiTheme="minorEastAsia" w:cs="FzBookMaker7DlFont70+ZKXNbd-21" w:hint="eastAsia"/>
          <w:kern w:val="0"/>
          <w:sz w:val="28"/>
          <w:szCs w:val="28"/>
        </w:rPr>
        <w:t>殖</w:t>
      </w:r>
      <w:r w:rsidR="00A578A2" w:rsidRPr="006F4887">
        <w:rPr>
          <w:rFonts w:asciiTheme="minorEastAsia" w:eastAsiaTheme="minorEastAsia" w:hAnsiTheme="minorEastAsia" w:cs="FzBookMaker4DlFont40+ZKXNbd-22" w:hint="eastAsia"/>
          <w:kern w:val="0"/>
          <w:sz w:val="28"/>
          <w:szCs w:val="28"/>
        </w:rPr>
        <w:t>场</w:t>
      </w:r>
      <w:r w:rsidR="00A578A2" w:rsidRPr="006F4887">
        <w:rPr>
          <w:rFonts w:asciiTheme="minorEastAsia" w:eastAsiaTheme="minorEastAsia" w:hAnsiTheme="minorEastAsia" w:cs="FzBookMaker6DlFont60+ZKXNbd-23" w:hint="eastAsia"/>
          <w:kern w:val="0"/>
          <w:sz w:val="28"/>
          <w:szCs w:val="28"/>
        </w:rPr>
        <w:t>畜</w:t>
      </w:r>
      <w:r w:rsidR="00A578A2" w:rsidRPr="006F4887">
        <w:rPr>
          <w:rFonts w:asciiTheme="minorEastAsia" w:eastAsiaTheme="minorEastAsia" w:hAnsiTheme="minorEastAsia" w:cs="FzBookMaker7DlFont70+ZKXNbd-21" w:hint="eastAsia"/>
          <w:kern w:val="0"/>
          <w:sz w:val="28"/>
          <w:szCs w:val="28"/>
        </w:rPr>
        <w:t>禽废弃</w:t>
      </w:r>
      <w:r w:rsidR="00A578A2" w:rsidRPr="006F4887">
        <w:rPr>
          <w:rFonts w:asciiTheme="minorEastAsia" w:eastAsiaTheme="minorEastAsia" w:hAnsiTheme="minorEastAsia" w:cs="FzBookMaker4DlFont40+ZKXNbd-22" w:hint="eastAsia"/>
          <w:kern w:val="0"/>
          <w:sz w:val="28"/>
          <w:szCs w:val="28"/>
        </w:rPr>
        <w:t>物的处</w:t>
      </w:r>
      <w:r w:rsidR="00A578A2" w:rsidRPr="006F4887">
        <w:rPr>
          <w:rFonts w:asciiTheme="minorEastAsia" w:eastAsiaTheme="minorEastAsia" w:hAnsiTheme="minorEastAsia" w:cs="FzBookMaker6DlFont60+ZKXNbd-23" w:hint="eastAsia"/>
          <w:kern w:val="0"/>
          <w:sz w:val="28"/>
          <w:szCs w:val="28"/>
        </w:rPr>
        <w:t>理</w:t>
      </w:r>
      <w:r w:rsidR="00A578A2" w:rsidRPr="006F4887">
        <w:rPr>
          <w:rFonts w:asciiTheme="minorEastAsia" w:eastAsiaTheme="minorEastAsia" w:hAnsiTheme="minorEastAsia" w:cs="FzBookMaker7DlFont70+ZKXNbd-21" w:hint="eastAsia"/>
          <w:kern w:val="0"/>
          <w:sz w:val="28"/>
          <w:szCs w:val="28"/>
        </w:rPr>
        <w:t>已</w:t>
      </w:r>
      <w:r w:rsidR="00A578A2" w:rsidRPr="006F4887">
        <w:rPr>
          <w:rFonts w:asciiTheme="minorEastAsia" w:eastAsiaTheme="minorEastAsia" w:hAnsiTheme="minorEastAsia" w:cs="FzBookMaker6DlFont60+ZKXNbd-23" w:hint="eastAsia"/>
          <w:kern w:val="0"/>
          <w:sz w:val="28"/>
          <w:szCs w:val="28"/>
        </w:rPr>
        <w:t>成</w:t>
      </w:r>
      <w:r w:rsidR="00A578A2" w:rsidRPr="006F4887">
        <w:rPr>
          <w:rFonts w:asciiTheme="minorEastAsia" w:eastAsiaTheme="minorEastAsia" w:hAnsiTheme="minorEastAsia" w:cs="FzBookMaker4DlFont40+ZKXNbd-22" w:hint="eastAsia"/>
          <w:kern w:val="0"/>
          <w:sz w:val="28"/>
          <w:szCs w:val="28"/>
        </w:rPr>
        <w:t>为</w:t>
      </w:r>
      <w:r w:rsidR="00A578A2" w:rsidRPr="006F4887">
        <w:rPr>
          <w:rFonts w:asciiTheme="minorEastAsia" w:eastAsiaTheme="minorEastAsia" w:hAnsiTheme="minorEastAsia" w:cs="FzBookMaker7DlFont70+ZKXNbd-21" w:hint="eastAsia"/>
          <w:kern w:val="0"/>
          <w:sz w:val="28"/>
          <w:szCs w:val="28"/>
        </w:rPr>
        <w:t>急待</w:t>
      </w:r>
      <w:r w:rsidR="00A578A2" w:rsidRPr="006F4887">
        <w:rPr>
          <w:rFonts w:asciiTheme="minorEastAsia" w:eastAsiaTheme="minorEastAsia" w:hAnsiTheme="minorEastAsia" w:cs="FzBookMaker4DlFont40+ZKXNbd-22" w:hint="eastAsia"/>
          <w:kern w:val="0"/>
          <w:sz w:val="28"/>
          <w:szCs w:val="28"/>
        </w:rPr>
        <w:t>解决的问题。</w:t>
      </w:r>
    </w:p>
    <w:p w:rsidR="00E1553F" w:rsidRPr="006F4887" w:rsidRDefault="00E1553F" w:rsidP="00FE0DC8">
      <w:pPr>
        <w:adjustRightInd w:val="0"/>
        <w:snapToGrid w:val="0"/>
        <w:spacing w:line="360" w:lineRule="auto"/>
        <w:ind w:firstLineChars="200" w:firstLine="560"/>
        <w:jc w:val="left"/>
        <w:rPr>
          <w:rFonts w:asciiTheme="minorEastAsia" w:eastAsiaTheme="minorEastAsia" w:hAnsiTheme="minorEastAsia" w:cs="宋体"/>
          <w:bCs/>
          <w:sz w:val="28"/>
          <w:szCs w:val="28"/>
        </w:rPr>
      </w:pPr>
      <w:r w:rsidRPr="006F4887">
        <w:rPr>
          <w:rFonts w:asciiTheme="minorEastAsia" w:eastAsiaTheme="minorEastAsia" w:hAnsiTheme="minorEastAsia" w:cs="宋体" w:hint="eastAsia"/>
          <w:bCs/>
          <w:sz w:val="28"/>
          <w:szCs w:val="28"/>
        </w:rPr>
        <w:t>2017年7月，农业部发布《畜禽粪污资源化利用行动方案（2017</w:t>
      </w:r>
      <w:r w:rsidR="00394C6B">
        <w:rPr>
          <w:rFonts w:asciiTheme="minorEastAsia" w:eastAsiaTheme="minorEastAsia" w:hAnsiTheme="minorEastAsia" w:cs="宋体" w:hint="eastAsia"/>
          <w:bCs/>
          <w:sz w:val="28"/>
          <w:szCs w:val="28"/>
        </w:rPr>
        <w:t xml:space="preserve"> </w:t>
      </w:r>
      <w:r w:rsidRPr="006F4887">
        <w:rPr>
          <w:rFonts w:asciiTheme="minorEastAsia" w:eastAsiaTheme="minorEastAsia" w:hAnsiTheme="minorEastAsia" w:cs="宋体" w:hint="eastAsia"/>
          <w:bCs/>
          <w:sz w:val="28"/>
          <w:szCs w:val="28"/>
        </w:rPr>
        <w:t>-2020年）》提出，到2020年，各地要建立科学规范、权责清晰、约束有力的畜禽养殖废弃物资源化利用制度，构建种养循环发展机制，畜禽粪污资源化利用能力明显提升。因此，目前急需制定一套符合贵州地方特色的生态鸭养殖粪污资源化利用标准，提高畜禽养殖业可持续发展能力，提升产业发展水平。</w:t>
      </w:r>
    </w:p>
    <w:p w:rsidR="00F17B4A" w:rsidRPr="006F4887" w:rsidRDefault="00F17B4A"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目前，贵州省畜禽养殖粪污处理技术总体上水平不高，资源化利用率低于全国平均水平。农村小规模畜禽养殖造成的环境污染较为严重，规模化养殖企业几乎没有一家能做到养殖废水完全无害化处理和达标排放。此外，已建成的沼气工程的沼渣、沼液和沼气未能得到科</w:t>
      </w:r>
      <w:r w:rsidRPr="006F4887">
        <w:rPr>
          <w:rFonts w:asciiTheme="minorEastAsia" w:eastAsiaTheme="minorEastAsia" w:hAnsiTheme="minorEastAsia" w:hint="eastAsia"/>
          <w:sz w:val="28"/>
          <w:szCs w:val="28"/>
        </w:rPr>
        <w:lastRenderedPageBreak/>
        <w:t>学合理利用，多数处于停产或半停产状态。</w:t>
      </w:r>
    </w:p>
    <w:p w:rsidR="00FE39E9" w:rsidRPr="006F4887" w:rsidRDefault="00FE39E9"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2017年9月5日，贵州省人民政府办公厅印发《贵州省发展生态家禽产业助推脱贫攻坚三年行动方案（2017-2019年）的通知》（黔府办发〔2017〕46号），行动方案要求：“到2019年，全省生态家禽年出栏3亿羽，禽蛋年产量30万吨，品种结构不断优化、产品品质不断提高，生态家禽品牌影响力显著提升”。</w:t>
      </w:r>
    </w:p>
    <w:p w:rsidR="00F17B4A" w:rsidRPr="006F4887" w:rsidRDefault="00FE39E9"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鸭粪</w:t>
      </w:r>
      <w:r w:rsidR="000D16D9" w:rsidRPr="006F4887">
        <w:rPr>
          <w:rFonts w:asciiTheme="minorEastAsia" w:eastAsiaTheme="minorEastAsia" w:hAnsiTheme="minorEastAsia" w:hint="eastAsia"/>
          <w:sz w:val="28"/>
          <w:szCs w:val="28"/>
        </w:rPr>
        <w:t>污</w:t>
      </w:r>
      <w:r w:rsidRPr="006F4887">
        <w:rPr>
          <w:rFonts w:asciiTheme="minorEastAsia" w:eastAsiaTheme="minorEastAsia" w:hAnsiTheme="minorEastAsia" w:hint="eastAsia"/>
          <w:sz w:val="28"/>
          <w:szCs w:val="28"/>
        </w:rPr>
        <w:t>是鸭场主要的废弃物，未能及时处理的</w:t>
      </w:r>
      <w:r w:rsidR="00C905A1" w:rsidRPr="006F4887">
        <w:rPr>
          <w:rFonts w:asciiTheme="minorEastAsia" w:eastAsiaTheme="minorEastAsia" w:hAnsiTheme="minorEastAsia" w:hint="eastAsia"/>
          <w:sz w:val="28"/>
          <w:szCs w:val="28"/>
        </w:rPr>
        <w:t>鸭</w:t>
      </w:r>
      <w:r w:rsidRPr="006F4887">
        <w:rPr>
          <w:rFonts w:asciiTheme="minorEastAsia" w:eastAsiaTheme="minorEastAsia" w:hAnsiTheme="minorEastAsia" w:hint="eastAsia"/>
          <w:sz w:val="28"/>
          <w:szCs w:val="28"/>
        </w:rPr>
        <w:t>粪</w:t>
      </w:r>
      <w:r w:rsidR="00C905A1" w:rsidRPr="006F4887">
        <w:rPr>
          <w:rFonts w:asciiTheme="minorEastAsia" w:eastAsiaTheme="minorEastAsia" w:hAnsiTheme="minorEastAsia" w:hint="eastAsia"/>
          <w:sz w:val="28"/>
          <w:szCs w:val="28"/>
        </w:rPr>
        <w:t>污</w:t>
      </w:r>
      <w:r w:rsidRPr="006F4887">
        <w:rPr>
          <w:rFonts w:asciiTheme="minorEastAsia" w:eastAsiaTheme="minorEastAsia" w:hAnsiTheme="minorEastAsia" w:hint="eastAsia"/>
          <w:sz w:val="28"/>
          <w:szCs w:val="28"/>
        </w:rPr>
        <w:t>引起蚊蝇滋生，空气混浊，地下水有害物质超标，不但影响了周围居民的身体健康，也影响了</w:t>
      </w:r>
      <w:r w:rsidR="000D16D9" w:rsidRPr="006F4887">
        <w:rPr>
          <w:rFonts w:asciiTheme="minorEastAsia" w:eastAsiaTheme="minorEastAsia" w:hAnsiTheme="minorEastAsia" w:hint="eastAsia"/>
          <w:sz w:val="28"/>
          <w:szCs w:val="28"/>
        </w:rPr>
        <w:t>鸭</w:t>
      </w:r>
      <w:r w:rsidRPr="006F4887">
        <w:rPr>
          <w:rFonts w:asciiTheme="minorEastAsia" w:eastAsiaTheme="minorEastAsia" w:hAnsiTheme="minorEastAsia" w:hint="eastAsia"/>
          <w:sz w:val="28"/>
          <w:szCs w:val="28"/>
        </w:rPr>
        <w:t>场自身的发展。鸭场因鸭粪得不到及时处理，散发的氨和硫化氢等恶臭气体，使鸭患有呼吸道和肠道疾病，鸭</w:t>
      </w:r>
      <w:r w:rsidR="00D9657D" w:rsidRPr="006F4887">
        <w:rPr>
          <w:rFonts w:asciiTheme="minorEastAsia" w:eastAsiaTheme="minorEastAsia" w:hAnsiTheme="minorEastAsia" w:hint="eastAsia"/>
          <w:sz w:val="28"/>
          <w:szCs w:val="28"/>
        </w:rPr>
        <w:t>群疾病蔓延，严重影响了养殖效益。</w:t>
      </w:r>
      <w:r w:rsidR="00F17B4A" w:rsidRPr="006F4887">
        <w:rPr>
          <w:rFonts w:asciiTheme="minorEastAsia" w:eastAsiaTheme="minorEastAsia" w:hAnsiTheme="minorEastAsia" w:hint="eastAsia"/>
          <w:sz w:val="28"/>
          <w:szCs w:val="28"/>
        </w:rPr>
        <w:t>虽然</w:t>
      </w:r>
      <w:r w:rsidRPr="006F4887">
        <w:rPr>
          <w:rFonts w:asciiTheme="minorEastAsia" w:eastAsiaTheme="minorEastAsia" w:hAnsiTheme="minorEastAsia" w:hint="eastAsia"/>
          <w:sz w:val="28"/>
          <w:szCs w:val="28"/>
        </w:rPr>
        <w:t>鸭</w:t>
      </w:r>
      <w:r w:rsidR="00F17B4A" w:rsidRPr="006F4887">
        <w:rPr>
          <w:rFonts w:asciiTheme="minorEastAsia" w:eastAsiaTheme="minorEastAsia" w:hAnsiTheme="minorEastAsia" w:hint="eastAsia"/>
          <w:sz w:val="28"/>
          <w:szCs w:val="28"/>
        </w:rPr>
        <w:t>粪养分高，但不能直接施用，要通过无害化处理和完全腐熟后才能用于作物。针对贵州省生态</w:t>
      </w:r>
      <w:r w:rsidR="001F1B6C">
        <w:rPr>
          <w:rFonts w:asciiTheme="minorEastAsia" w:eastAsiaTheme="minorEastAsia" w:hAnsiTheme="minorEastAsia" w:hint="eastAsia"/>
          <w:sz w:val="28"/>
          <w:szCs w:val="28"/>
        </w:rPr>
        <w:t>禽</w:t>
      </w:r>
      <w:r w:rsidR="00F17B4A" w:rsidRPr="006F4887">
        <w:rPr>
          <w:rFonts w:asciiTheme="minorEastAsia" w:eastAsiaTheme="minorEastAsia" w:hAnsiTheme="minorEastAsia" w:hint="eastAsia"/>
          <w:sz w:val="28"/>
          <w:szCs w:val="28"/>
        </w:rPr>
        <w:t>产业裂变式发展、泉涌式增长的现状，急需制定贵州生态</w:t>
      </w:r>
      <w:r w:rsidR="00FE7415" w:rsidRPr="006F4887">
        <w:rPr>
          <w:rFonts w:asciiTheme="minorEastAsia" w:eastAsiaTheme="minorEastAsia" w:hAnsiTheme="minorEastAsia" w:hint="eastAsia"/>
          <w:sz w:val="28"/>
          <w:szCs w:val="28"/>
        </w:rPr>
        <w:t>鸭</w:t>
      </w:r>
      <w:r w:rsidR="00F17B4A" w:rsidRPr="006F4887">
        <w:rPr>
          <w:rFonts w:asciiTheme="minorEastAsia" w:eastAsiaTheme="minorEastAsia" w:hAnsiTheme="minorEastAsia" w:hint="eastAsia"/>
          <w:sz w:val="28"/>
          <w:szCs w:val="28"/>
        </w:rPr>
        <w:t>粪污处理技术规程，规范养殖场粪污的处理技术，通过对养殖粪污有效处理和资源化综合利用，减少养殖环境、村民居住等环境污染和人、畜疾病发生；为农业生产提供肥料，为绿色和有机产品生产提供绿色保证；同时可促进贵州省生态禽产业健康、生态、可持续发展。</w:t>
      </w:r>
    </w:p>
    <w:p w:rsidR="00F92ACF" w:rsidRPr="006F4887" w:rsidRDefault="00F92ACF" w:rsidP="00FE0DC8">
      <w:pPr>
        <w:adjustRightInd w:val="0"/>
        <w:snapToGrid w:val="0"/>
        <w:spacing w:line="360" w:lineRule="auto"/>
        <w:ind w:firstLineChars="200" w:firstLine="562"/>
        <w:jc w:val="left"/>
        <w:rPr>
          <w:rFonts w:asciiTheme="minorEastAsia" w:eastAsiaTheme="minorEastAsia" w:hAnsiTheme="minorEastAsia" w:cs="宋体"/>
          <w:b/>
          <w:bCs/>
          <w:sz w:val="28"/>
          <w:szCs w:val="28"/>
        </w:rPr>
      </w:pPr>
      <w:r w:rsidRPr="006F4887">
        <w:rPr>
          <w:rFonts w:asciiTheme="minorEastAsia" w:eastAsiaTheme="minorEastAsia" w:hAnsiTheme="minorEastAsia" w:cs="宋体" w:hint="eastAsia"/>
          <w:b/>
          <w:bCs/>
          <w:sz w:val="28"/>
          <w:szCs w:val="28"/>
        </w:rPr>
        <w:t>二、工作情况</w:t>
      </w:r>
    </w:p>
    <w:p w:rsidR="007C0478" w:rsidRPr="006F4887" w:rsidRDefault="007C0478" w:rsidP="00FE0DC8">
      <w:pPr>
        <w:adjustRightInd w:val="0"/>
        <w:snapToGrid w:val="0"/>
        <w:spacing w:line="360" w:lineRule="auto"/>
        <w:ind w:firstLineChars="200" w:firstLine="562"/>
        <w:rPr>
          <w:rFonts w:asciiTheme="minorEastAsia" w:eastAsiaTheme="minorEastAsia" w:hAnsiTheme="minorEastAsia"/>
          <w:b/>
          <w:sz w:val="28"/>
          <w:szCs w:val="28"/>
        </w:rPr>
      </w:pPr>
      <w:r w:rsidRPr="006F4887">
        <w:rPr>
          <w:rFonts w:asciiTheme="minorEastAsia" w:eastAsiaTheme="minorEastAsia" w:hAnsiTheme="minorEastAsia" w:hint="eastAsia"/>
          <w:b/>
          <w:sz w:val="28"/>
          <w:szCs w:val="28"/>
        </w:rPr>
        <w:t>1、本标准主要起草单位</w:t>
      </w:r>
    </w:p>
    <w:p w:rsidR="008C544B" w:rsidRPr="008C544B" w:rsidRDefault="008C544B" w:rsidP="00FE0DC8">
      <w:pPr>
        <w:widowControl/>
        <w:adjustRightInd w:val="0"/>
        <w:snapToGrid w:val="0"/>
        <w:spacing w:line="360" w:lineRule="auto"/>
        <w:ind w:firstLineChars="200" w:firstLine="560"/>
        <w:rPr>
          <w:rFonts w:asciiTheme="minorEastAsia" w:eastAsiaTheme="minorEastAsia" w:hAnsiTheme="minorEastAsia"/>
          <w:sz w:val="28"/>
          <w:szCs w:val="28"/>
        </w:rPr>
      </w:pPr>
      <w:r w:rsidRPr="008C544B">
        <w:rPr>
          <w:rFonts w:asciiTheme="minorEastAsia" w:eastAsiaTheme="minorEastAsia" w:hAnsiTheme="minorEastAsia" w:hint="eastAsia"/>
          <w:sz w:val="28"/>
          <w:szCs w:val="28"/>
        </w:rPr>
        <w:t>贵州省畜牧兽医研究所、贵州省农业区域经济发展中心、贵州省畜禽遗传资源管理站</w:t>
      </w:r>
    </w:p>
    <w:p w:rsidR="007C0478" w:rsidRPr="006F4887" w:rsidRDefault="007C0478" w:rsidP="00FE0DC8">
      <w:pPr>
        <w:adjustRightInd w:val="0"/>
        <w:snapToGrid w:val="0"/>
        <w:spacing w:line="360" w:lineRule="auto"/>
        <w:ind w:firstLineChars="200" w:firstLine="562"/>
        <w:rPr>
          <w:rFonts w:asciiTheme="minorEastAsia" w:eastAsiaTheme="minorEastAsia" w:hAnsiTheme="minorEastAsia"/>
          <w:b/>
          <w:sz w:val="28"/>
          <w:szCs w:val="28"/>
        </w:rPr>
      </w:pPr>
      <w:r w:rsidRPr="006F4887">
        <w:rPr>
          <w:rFonts w:asciiTheme="minorEastAsia" w:eastAsiaTheme="minorEastAsia" w:hAnsiTheme="minorEastAsia" w:hint="eastAsia"/>
          <w:b/>
          <w:sz w:val="28"/>
          <w:szCs w:val="28"/>
        </w:rPr>
        <w:t>2、本标准主要起草人</w:t>
      </w:r>
    </w:p>
    <w:p w:rsidR="00E44D80" w:rsidRDefault="008C544B" w:rsidP="00FE0DC8">
      <w:pPr>
        <w:widowControl/>
        <w:adjustRightInd w:val="0"/>
        <w:snapToGrid w:val="0"/>
        <w:spacing w:line="360" w:lineRule="auto"/>
        <w:ind w:firstLineChars="200" w:firstLine="560"/>
        <w:rPr>
          <w:rFonts w:asciiTheme="minorEastAsia" w:eastAsiaTheme="minorEastAsia" w:hAnsiTheme="minorEastAsia"/>
          <w:sz w:val="28"/>
          <w:szCs w:val="28"/>
        </w:rPr>
      </w:pPr>
      <w:r w:rsidRPr="008C544B">
        <w:rPr>
          <w:rFonts w:asciiTheme="minorEastAsia" w:eastAsiaTheme="minorEastAsia" w:hAnsiTheme="minorEastAsia" w:hint="eastAsia"/>
          <w:sz w:val="28"/>
          <w:szCs w:val="28"/>
        </w:rPr>
        <w:t>杨莉、张芸、李雪松、陈浩林、杨民、李冬光、沈德林、蒲龄、郭小江、黎恒铭、杨正文、伍革民、李亮、徐景峨、韩雪、姜桃、</w:t>
      </w:r>
    </w:p>
    <w:p w:rsidR="008C544B" w:rsidRPr="008C544B" w:rsidRDefault="008C544B" w:rsidP="00FE0DC8">
      <w:pPr>
        <w:widowControl/>
        <w:adjustRightInd w:val="0"/>
        <w:snapToGrid w:val="0"/>
        <w:spacing w:line="360" w:lineRule="auto"/>
        <w:ind w:firstLineChars="200" w:firstLine="560"/>
        <w:rPr>
          <w:rFonts w:asciiTheme="minorEastAsia" w:eastAsiaTheme="minorEastAsia" w:hAnsiTheme="minorEastAsia"/>
          <w:sz w:val="28"/>
          <w:szCs w:val="28"/>
        </w:rPr>
      </w:pPr>
      <w:r w:rsidRPr="008C544B">
        <w:rPr>
          <w:rFonts w:asciiTheme="minorEastAsia" w:eastAsiaTheme="minorEastAsia" w:hAnsiTheme="minorEastAsia" w:hint="eastAsia"/>
          <w:sz w:val="28"/>
          <w:szCs w:val="28"/>
        </w:rPr>
        <w:t>朱丽莉、吴松成、姜玲玲、郎红权、段培强、姚碧琼、杨学坤、吴宗豪、石庆茂、陈晓岚、单鲁先。</w:t>
      </w:r>
    </w:p>
    <w:p w:rsidR="007C0478" w:rsidRPr="008C544B" w:rsidRDefault="007C0478" w:rsidP="00FE0DC8">
      <w:pPr>
        <w:widowControl/>
        <w:adjustRightInd w:val="0"/>
        <w:snapToGrid w:val="0"/>
        <w:spacing w:line="360" w:lineRule="auto"/>
        <w:ind w:firstLineChars="200" w:firstLine="562"/>
        <w:rPr>
          <w:rFonts w:asciiTheme="minorEastAsia" w:eastAsiaTheme="minorEastAsia" w:hAnsiTheme="minorEastAsia" w:cstheme="minorBidi"/>
        </w:rPr>
      </w:pPr>
      <w:r w:rsidRPr="006F4887">
        <w:rPr>
          <w:rFonts w:asciiTheme="minorEastAsia" w:eastAsiaTheme="minorEastAsia" w:hAnsiTheme="minorEastAsia" w:hint="eastAsia"/>
          <w:b/>
          <w:sz w:val="28"/>
          <w:szCs w:val="28"/>
        </w:rPr>
        <w:t>3、工作安排</w:t>
      </w:r>
    </w:p>
    <w:p w:rsidR="007C0478" w:rsidRPr="006F4887" w:rsidRDefault="007C0478"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lastRenderedPageBreak/>
        <w:t>接到制标任务后，主持单位于2018年8月29日召开会议，明确专人负责，并确定了制标协作单位和人员。</w:t>
      </w:r>
    </w:p>
    <w:p w:rsidR="007C0478" w:rsidRPr="006F4887" w:rsidRDefault="007C0478"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第一阶段为准备阶段。召开协作单位人员会议，组建了起草小组，明确制标原则，商讨制标内容，并逐项分工、责任到人。</w:t>
      </w:r>
    </w:p>
    <w:p w:rsidR="007C0478" w:rsidRPr="006F4887" w:rsidRDefault="007C0478"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第二阶段为原始数据收集阶段。确定制标内容后，起草小组重点对贵州生态鸭养殖生产的区域进行考察及对养殖，粪污和废弃物处理利用的相关指标进行收集和统计。</w:t>
      </w:r>
    </w:p>
    <w:p w:rsidR="007C0478" w:rsidRPr="006F4887" w:rsidRDefault="007C0478"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第三阶段为数据处理和征求意见起草阶段。为保证参数可靠、准确，起草小组对所获资料和数据进行审核和统计分析，并参照相关参考文献，按照GB/T</w:t>
      </w:r>
      <w:r w:rsidR="00E43D0C">
        <w:rPr>
          <w:rFonts w:asciiTheme="minorEastAsia" w:eastAsiaTheme="minorEastAsia" w:hAnsiTheme="minorEastAsia" w:hint="eastAsia"/>
          <w:sz w:val="28"/>
          <w:szCs w:val="28"/>
        </w:rPr>
        <w:t xml:space="preserve"> </w:t>
      </w:r>
      <w:r w:rsidRPr="006F4887">
        <w:rPr>
          <w:rFonts w:asciiTheme="minorEastAsia" w:eastAsiaTheme="minorEastAsia" w:hAnsiTheme="minorEastAsia" w:hint="eastAsia"/>
          <w:sz w:val="28"/>
          <w:szCs w:val="28"/>
        </w:rPr>
        <w:t>1.1-200</w:t>
      </w:r>
      <w:r w:rsidR="00E43D0C">
        <w:rPr>
          <w:rFonts w:asciiTheme="minorEastAsia" w:eastAsiaTheme="minorEastAsia" w:hAnsiTheme="minorEastAsia" w:hint="eastAsia"/>
          <w:sz w:val="28"/>
          <w:szCs w:val="28"/>
        </w:rPr>
        <w:t>9</w:t>
      </w:r>
      <w:r w:rsidRPr="006F4887">
        <w:rPr>
          <w:rFonts w:asciiTheme="minorEastAsia" w:eastAsiaTheme="minorEastAsia" w:hAnsiTheme="minorEastAsia" w:hint="eastAsia"/>
          <w:sz w:val="28"/>
          <w:szCs w:val="28"/>
        </w:rPr>
        <w:t>《标准化工作</w:t>
      </w:r>
      <w:r w:rsidR="00E43D0C">
        <w:rPr>
          <w:rFonts w:asciiTheme="minorEastAsia" w:eastAsiaTheme="minorEastAsia" w:hAnsiTheme="minorEastAsia" w:hint="eastAsia"/>
          <w:sz w:val="28"/>
          <w:szCs w:val="28"/>
        </w:rPr>
        <w:t xml:space="preserve">导则  </w:t>
      </w:r>
      <w:r w:rsidRPr="006F4887">
        <w:rPr>
          <w:rFonts w:asciiTheme="minorEastAsia" w:eastAsiaTheme="minorEastAsia" w:hAnsiTheme="minorEastAsia" w:hint="eastAsia"/>
          <w:sz w:val="28"/>
          <w:szCs w:val="28"/>
        </w:rPr>
        <w:t>第</w:t>
      </w:r>
      <w:r w:rsidR="00E43D0C">
        <w:rPr>
          <w:rFonts w:asciiTheme="minorEastAsia" w:eastAsiaTheme="minorEastAsia" w:hAnsiTheme="minorEastAsia" w:hint="eastAsia"/>
          <w:sz w:val="28"/>
          <w:szCs w:val="28"/>
        </w:rPr>
        <w:t>1</w:t>
      </w:r>
      <w:r w:rsidRPr="006F4887">
        <w:rPr>
          <w:rFonts w:asciiTheme="minorEastAsia" w:eastAsiaTheme="minorEastAsia" w:hAnsiTheme="minorEastAsia" w:hint="eastAsia"/>
          <w:sz w:val="28"/>
          <w:szCs w:val="28"/>
        </w:rPr>
        <w:t>部分</w:t>
      </w:r>
      <w:r w:rsidR="00E43D0C">
        <w:rPr>
          <w:rFonts w:asciiTheme="minorEastAsia" w:eastAsiaTheme="minorEastAsia" w:hAnsiTheme="minorEastAsia" w:hint="eastAsia"/>
          <w:sz w:val="28"/>
          <w:szCs w:val="28"/>
        </w:rPr>
        <w:t>：</w:t>
      </w:r>
      <w:r w:rsidRPr="006F4887">
        <w:rPr>
          <w:rFonts w:asciiTheme="minorEastAsia" w:eastAsiaTheme="minorEastAsia" w:hAnsiTheme="minorEastAsia" w:hint="eastAsia"/>
          <w:sz w:val="28"/>
          <w:szCs w:val="28"/>
        </w:rPr>
        <w:t>标准的结构和编写》的要求，形成贵州生态鸭粪污处理技术规程征求意见稿。</w:t>
      </w:r>
    </w:p>
    <w:p w:rsidR="0024724B" w:rsidRPr="006F4887" w:rsidRDefault="0024724B" w:rsidP="00FE0DC8">
      <w:pPr>
        <w:adjustRightInd w:val="0"/>
        <w:snapToGrid w:val="0"/>
        <w:spacing w:line="360" w:lineRule="auto"/>
        <w:ind w:firstLineChars="200" w:firstLine="562"/>
        <w:jc w:val="left"/>
        <w:rPr>
          <w:rFonts w:asciiTheme="minorEastAsia" w:eastAsiaTheme="minorEastAsia" w:hAnsiTheme="minorEastAsia" w:cs="宋体"/>
          <w:bCs/>
          <w:sz w:val="28"/>
          <w:szCs w:val="28"/>
        </w:rPr>
      </w:pPr>
      <w:r w:rsidRPr="006F4887">
        <w:rPr>
          <w:rFonts w:asciiTheme="minorEastAsia" w:eastAsiaTheme="minorEastAsia" w:hAnsiTheme="minorEastAsia" w:cs="宋体" w:hint="eastAsia"/>
          <w:b/>
          <w:sz w:val="28"/>
          <w:szCs w:val="28"/>
        </w:rPr>
        <w:t>三、编制</w:t>
      </w:r>
      <w:r w:rsidR="004F4426" w:rsidRPr="006F4887">
        <w:rPr>
          <w:rFonts w:asciiTheme="minorEastAsia" w:eastAsiaTheme="minorEastAsia" w:hAnsiTheme="minorEastAsia" w:cs="宋体" w:hint="eastAsia"/>
          <w:b/>
          <w:sz w:val="28"/>
          <w:szCs w:val="28"/>
        </w:rPr>
        <w:t>内容说明</w:t>
      </w:r>
    </w:p>
    <w:p w:rsidR="00D9657D" w:rsidRPr="006F4887" w:rsidRDefault="00D9657D" w:rsidP="00FE0DC8">
      <w:pPr>
        <w:adjustRightInd w:val="0"/>
        <w:snapToGrid w:val="0"/>
        <w:spacing w:line="360" w:lineRule="auto"/>
        <w:ind w:firstLineChars="200" w:firstLine="560"/>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1、处理原则</w:t>
      </w:r>
    </w:p>
    <w:p w:rsidR="00BE2359" w:rsidRPr="006F4887" w:rsidRDefault="00D9657D" w:rsidP="00FE0DC8">
      <w:pPr>
        <w:autoSpaceDE w:val="0"/>
        <w:autoSpaceDN w:val="0"/>
        <w:adjustRightInd w:val="0"/>
        <w:snapToGrid w:val="0"/>
        <w:spacing w:line="360" w:lineRule="auto"/>
        <w:ind w:firstLineChars="200" w:firstLine="560"/>
        <w:jc w:val="left"/>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根据国家政策法规的要求，到黔南、黔东南等生态</w:t>
      </w:r>
      <w:r w:rsidR="00191294" w:rsidRPr="006F4887">
        <w:rPr>
          <w:rFonts w:asciiTheme="minorEastAsia" w:eastAsiaTheme="minorEastAsia" w:hAnsiTheme="minorEastAsia" w:hint="eastAsia"/>
          <w:sz w:val="28"/>
          <w:szCs w:val="28"/>
        </w:rPr>
        <w:t>鸭</w:t>
      </w:r>
      <w:r w:rsidRPr="006F4887">
        <w:rPr>
          <w:rFonts w:asciiTheme="minorEastAsia" w:eastAsiaTheme="minorEastAsia" w:hAnsiTheme="minorEastAsia" w:hint="eastAsia"/>
          <w:sz w:val="28"/>
          <w:szCs w:val="28"/>
        </w:rPr>
        <w:t>养殖企业的实地调研情况，充分结合贵州省生态</w:t>
      </w:r>
      <w:r w:rsidR="0011055B" w:rsidRPr="006F4887">
        <w:rPr>
          <w:rFonts w:asciiTheme="minorEastAsia" w:eastAsiaTheme="minorEastAsia" w:hAnsiTheme="minorEastAsia" w:hint="eastAsia"/>
          <w:sz w:val="28"/>
          <w:szCs w:val="28"/>
        </w:rPr>
        <w:t>鸭</w:t>
      </w:r>
      <w:r w:rsidRPr="006F4887">
        <w:rPr>
          <w:rFonts w:asciiTheme="minorEastAsia" w:eastAsiaTheme="minorEastAsia" w:hAnsiTheme="minorEastAsia" w:hint="eastAsia"/>
          <w:sz w:val="28"/>
          <w:szCs w:val="28"/>
        </w:rPr>
        <w:t>产业的发展情况，制定生态</w:t>
      </w:r>
      <w:r w:rsidR="0011055B" w:rsidRPr="006F4887">
        <w:rPr>
          <w:rFonts w:asciiTheme="minorEastAsia" w:eastAsiaTheme="minorEastAsia" w:hAnsiTheme="minorEastAsia" w:hint="eastAsia"/>
          <w:sz w:val="28"/>
          <w:szCs w:val="28"/>
        </w:rPr>
        <w:t>鸭废</w:t>
      </w:r>
      <w:r w:rsidR="00E6729F" w:rsidRPr="006F4887">
        <w:rPr>
          <w:rFonts w:asciiTheme="minorEastAsia" w:eastAsiaTheme="minorEastAsia" w:hAnsiTheme="minorEastAsia" w:hint="eastAsia"/>
          <w:sz w:val="28"/>
          <w:szCs w:val="28"/>
        </w:rPr>
        <w:t>弃</w:t>
      </w:r>
      <w:r w:rsidR="0011055B" w:rsidRPr="006F4887">
        <w:rPr>
          <w:rFonts w:asciiTheme="minorEastAsia" w:eastAsiaTheme="minorEastAsia" w:hAnsiTheme="minorEastAsia" w:hint="eastAsia"/>
          <w:sz w:val="28"/>
          <w:szCs w:val="28"/>
        </w:rPr>
        <w:t>物</w:t>
      </w:r>
      <w:r w:rsidRPr="006F4887">
        <w:rPr>
          <w:rFonts w:asciiTheme="minorEastAsia" w:eastAsiaTheme="minorEastAsia" w:hAnsiTheme="minorEastAsia" w:hint="eastAsia"/>
          <w:sz w:val="28"/>
          <w:szCs w:val="28"/>
        </w:rPr>
        <w:t>无害化处理原则，既要考虑一般性要求，又要有针对性，将原则确定为：按减量化、无害化、资源化、生态化的原则，实施清洁生产，种养结合，达到循环利用与无害化的要求。</w:t>
      </w:r>
    </w:p>
    <w:p w:rsidR="00BE2359" w:rsidRPr="006F4887" w:rsidRDefault="00BE2359" w:rsidP="00FE0DC8">
      <w:pPr>
        <w:autoSpaceDE w:val="0"/>
        <w:autoSpaceDN w:val="0"/>
        <w:adjustRightInd w:val="0"/>
        <w:snapToGrid w:val="0"/>
        <w:spacing w:line="360" w:lineRule="auto"/>
        <w:ind w:firstLineChars="200" w:firstLine="560"/>
        <w:jc w:val="left"/>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2、</w:t>
      </w:r>
      <w:r w:rsidRPr="006F4887">
        <w:rPr>
          <w:rFonts w:asciiTheme="minorEastAsia" w:eastAsiaTheme="minorEastAsia" w:hAnsiTheme="minorEastAsia" w:cstheme="minorBidi" w:hint="eastAsia"/>
          <w:sz w:val="28"/>
          <w:szCs w:val="28"/>
        </w:rPr>
        <w:t>废弃物处理场的建设</w:t>
      </w:r>
    </w:p>
    <w:p w:rsidR="00E6729F" w:rsidRPr="006F4887" w:rsidRDefault="00BE2359" w:rsidP="00FE0DC8">
      <w:pPr>
        <w:autoSpaceDE w:val="0"/>
        <w:autoSpaceDN w:val="0"/>
        <w:adjustRightInd w:val="0"/>
        <w:snapToGrid w:val="0"/>
        <w:spacing w:line="360" w:lineRule="auto"/>
        <w:ind w:firstLineChars="200" w:firstLine="560"/>
        <w:jc w:val="left"/>
        <w:rPr>
          <w:rFonts w:asciiTheme="minorEastAsia" w:eastAsiaTheme="minorEastAsia" w:hAnsiTheme="minorEastAsia" w:cs="AdobeHeitiStd-Regular"/>
          <w:kern w:val="0"/>
          <w:sz w:val="28"/>
          <w:szCs w:val="28"/>
        </w:rPr>
      </w:pPr>
      <w:r w:rsidRPr="006F4887">
        <w:rPr>
          <w:rFonts w:asciiTheme="minorEastAsia" w:eastAsiaTheme="minorEastAsia" w:hAnsiTheme="minorEastAsia" w:hint="eastAsia"/>
          <w:sz w:val="28"/>
          <w:szCs w:val="28"/>
        </w:rPr>
        <w:t>根据《</w:t>
      </w:r>
      <w:r w:rsidRPr="006F4887">
        <w:rPr>
          <w:rFonts w:asciiTheme="minorEastAsia" w:eastAsiaTheme="minorEastAsia" w:hAnsiTheme="minorEastAsia" w:hint="eastAsia"/>
          <w:bCs/>
          <w:sz w:val="28"/>
          <w:szCs w:val="28"/>
        </w:rPr>
        <w:t>畜禽规模养殖污染防治条例</w:t>
      </w:r>
      <w:r w:rsidRPr="006F4887">
        <w:rPr>
          <w:rFonts w:asciiTheme="minorEastAsia" w:eastAsiaTheme="minorEastAsia" w:hAnsiTheme="minorEastAsia" w:hint="eastAsia"/>
          <w:sz w:val="28"/>
          <w:szCs w:val="28"/>
        </w:rPr>
        <w:t>》和NY</w:t>
      </w:r>
      <w:r w:rsidR="00262912">
        <w:rPr>
          <w:rFonts w:asciiTheme="minorEastAsia" w:eastAsiaTheme="minorEastAsia" w:hAnsiTheme="minorEastAsia" w:hint="eastAsia"/>
          <w:sz w:val="28"/>
          <w:szCs w:val="28"/>
        </w:rPr>
        <w:t>/</w:t>
      </w:r>
      <w:r w:rsidRPr="006F4887">
        <w:rPr>
          <w:rFonts w:asciiTheme="minorEastAsia" w:eastAsiaTheme="minorEastAsia" w:hAnsiTheme="minorEastAsia" w:hint="eastAsia"/>
          <w:sz w:val="28"/>
          <w:szCs w:val="28"/>
        </w:rPr>
        <w:t>T</w:t>
      </w:r>
      <w:r w:rsidR="00262912">
        <w:rPr>
          <w:rFonts w:asciiTheme="minorEastAsia" w:eastAsiaTheme="minorEastAsia" w:hAnsiTheme="minorEastAsia" w:hint="eastAsia"/>
          <w:sz w:val="28"/>
          <w:szCs w:val="28"/>
        </w:rPr>
        <w:t xml:space="preserve"> </w:t>
      </w:r>
      <w:r w:rsidRPr="006F4887">
        <w:rPr>
          <w:rFonts w:asciiTheme="minorEastAsia" w:eastAsiaTheme="minorEastAsia" w:hAnsiTheme="minorEastAsia" w:hint="eastAsia"/>
          <w:sz w:val="28"/>
          <w:szCs w:val="28"/>
        </w:rPr>
        <w:t>682畜禽场场区设计技术规范的要求，</w:t>
      </w:r>
      <w:r w:rsidRPr="006F4887">
        <w:rPr>
          <w:rFonts w:asciiTheme="minorEastAsia" w:eastAsiaTheme="minorEastAsia" w:hAnsiTheme="minorEastAsia" w:cstheme="minorBidi" w:hint="eastAsia"/>
          <w:sz w:val="28"/>
          <w:szCs w:val="28"/>
        </w:rPr>
        <w:t>生态鸭养殖场应配置废弃物处理场或处理区域，处理场或处理区域选址和布局应符合《畜禽规模养殖污染防治条例》和</w:t>
      </w:r>
      <w:r w:rsidRPr="006F4887">
        <w:rPr>
          <w:rFonts w:asciiTheme="minorEastAsia" w:eastAsiaTheme="minorEastAsia" w:hAnsiTheme="minorEastAsia" w:cstheme="minorBidi"/>
          <w:sz w:val="28"/>
          <w:szCs w:val="28"/>
        </w:rPr>
        <w:t>NY/T 682</w:t>
      </w:r>
      <w:r w:rsidRPr="006F4887">
        <w:rPr>
          <w:rFonts w:asciiTheme="minorEastAsia" w:eastAsiaTheme="minorEastAsia" w:hAnsiTheme="minorEastAsia" w:cstheme="minorBidi" w:hint="eastAsia"/>
          <w:sz w:val="28"/>
          <w:szCs w:val="28"/>
        </w:rPr>
        <w:t>的要求。</w:t>
      </w:r>
      <w:r w:rsidR="003938CC" w:rsidRPr="006F4887">
        <w:rPr>
          <w:rFonts w:asciiTheme="minorEastAsia" w:eastAsiaTheme="minorEastAsia" w:hAnsiTheme="minorEastAsia" w:hint="eastAsia"/>
          <w:sz w:val="28"/>
          <w:szCs w:val="28"/>
        </w:rPr>
        <w:t>同时</w:t>
      </w:r>
      <w:r w:rsidR="003938CC" w:rsidRPr="006F4887">
        <w:rPr>
          <w:rFonts w:asciiTheme="minorEastAsia" w:eastAsiaTheme="minorEastAsia" w:hAnsiTheme="minorEastAsia" w:cs="AdobeHeitiStd-Regular" w:hint="eastAsia"/>
          <w:kern w:val="0"/>
          <w:sz w:val="28"/>
          <w:szCs w:val="28"/>
        </w:rPr>
        <w:t>处理场或处理区域应设置明显标志和围栏等防护措施，保证人禽安全。</w:t>
      </w:r>
      <w:bookmarkStart w:id="0" w:name="_Toc534671018"/>
    </w:p>
    <w:p w:rsidR="003938CC" w:rsidRPr="006F4887" w:rsidRDefault="003938CC" w:rsidP="00FE0DC8">
      <w:pPr>
        <w:autoSpaceDE w:val="0"/>
        <w:autoSpaceDN w:val="0"/>
        <w:adjustRightInd w:val="0"/>
        <w:snapToGrid w:val="0"/>
        <w:spacing w:line="360" w:lineRule="auto"/>
        <w:ind w:firstLineChars="200" w:firstLine="560"/>
        <w:jc w:val="left"/>
        <w:rPr>
          <w:rFonts w:asciiTheme="minorEastAsia" w:eastAsiaTheme="minorEastAsia" w:hAnsiTheme="minorEastAsia" w:cs="AdobeHeitiStd-Regular"/>
          <w:kern w:val="0"/>
          <w:sz w:val="28"/>
          <w:szCs w:val="28"/>
        </w:rPr>
      </w:pPr>
      <w:r w:rsidRPr="00383ECB">
        <w:rPr>
          <w:rFonts w:asciiTheme="minorEastAsia" w:eastAsiaTheme="minorEastAsia" w:hAnsiTheme="minorEastAsia" w:cstheme="minorBidi" w:hint="eastAsia"/>
          <w:sz w:val="28"/>
          <w:szCs w:val="28"/>
        </w:rPr>
        <w:t>3</w:t>
      </w:r>
      <w:r w:rsidR="00E6729F" w:rsidRPr="00383ECB">
        <w:rPr>
          <w:rFonts w:asciiTheme="minorEastAsia" w:eastAsiaTheme="minorEastAsia" w:hAnsiTheme="minorEastAsia" w:cstheme="minorBidi" w:hint="eastAsia"/>
          <w:sz w:val="28"/>
          <w:szCs w:val="28"/>
        </w:rPr>
        <w:t>、</w:t>
      </w:r>
      <w:r w:rsidRPr="00383ECB">
        <w:rPr>
          <w:rFonts w:asciiTheme="minorEastAsia" w:eastAsiaTheme="minorEastAsia" w:hAnsiTheme="minorEastAsia" w:cstheme="minorBidi" w:hint="eastAsia"/>
          <w:sz w:val="28"/>
          <w:szCs w:val="28"/>
        </w:rPr>
        <w:t>废</w:t>
      </w:r>
      <w:r w:rsidRPr="006F4887">
        <w:rPr>
          <w:rFonts w:asciiTheme="minorEastAsia" w:eastAsiaTheme="minorEastAsia" w:hAnsiTheme="minorEastAsia" w:cstheme="minorBidi" w:hint="eastAsia"/>
          <w:sz w:val="28"/>
          <w:szCs w:val="28"/>
        </w:rPr>
        <w:t>弃物的种类</w:t>
      </w:r>
      <w:bookmarkEnd w:id="0"/>
    </w:p>
    <w:p w:rsidR="00E6729F" w:rsidRPr="006F4887" w:rsidRDefault="00E6729F"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sz w:val="28"/>
          <w:szCs w:val="28"/>
        </w:rPr>
      </w:pPr>
      <w:r w:rsidRPr="006F4887">
        <w:rPr>
          <w:rFonts w:asciiTheme="minorEastAsia" w:eastAsiaTheme="minorEastAsia" w:hAnsiTheme="minorEastAsia" w:cstheme="minorBidi" w:hint="eastAsia"/>
          <w:sz w:val="28"/>
          <w:szCs w:val="28"/>
        </w:rPr>
        <w:t>鸭排泄的粪便，</w:t>
      </w:r>
      <w:r w:rsidR="003938CC" w:rsidRPr="006F4887">
        <w:rPr>
          <w:rFonts w:asciiTheme="minorEastAsia" w:eastAsiaTheme="minorEastAsia" w:hAnsiTheme="minorEastAsia" w:cstheme="minorBidi" w:hint="eastAsia"/>
          <w:sz w:val="28"/>
          <w:szCs w:val="28"/>
        </w:rPr>
        <w:t>废饲料</w:t>
      </w:r>
      <w:r w:rsidRPr="006F4887">
        <w:rPr>
          <w:rFonts w:asciiTheme="minorEastAsia" w:eastAsiaTheme="minorEastAsia" w:hAnsiTheme="minorEastAsia" w:cstheme="minorBidi" w:hint="eastAsia"/>
          <w:sz w:val="28"/>
          <w:szCs w:val="28"/>
        </w:rPr>
        <w:t>，</w:t>
      </w:r>
      <w:r w:rsidR="003938CC" w:rsidRPr="006F4887">
        <w:rPr>
          <w:rFonts w:asciiTheme="minorEastAsia" w:eastAsiaTheme="minorEastAsia" w:hAnsiTheme="minorEastAsia" w:cstheme="minorBidi" w:hint="eastAsia"/>
          <w:sz w:val="28"/>
          <w:szCs w:val="28"/>
        </w:rPr>
        <w:t>废弃垫料</w:t>
      </w:r>
      <w:r w:rsidRPr="006F4887">
        <w:rPr>
          <w:rFonts w:asciiTheme="minorEastAsia" w:eastAsiaTheme="minorEastAsia" w:hAnsiTheme="minorEastAsia" w:cstheme="minorBidi" w:hint="eastAsia"/>
          <w:sz w:val="28"/>
          <w:szCs w:val="28"/>
        </w:rPr>
        <w:t>，鸭圈舍冲洗水和生活污水，</w:t>
      </w:r>
      <w:r w:rsidR="003938CC" w:rsidRPr="006F4887">
        <w:rPr>
          <w:rFonts w:asciiTheme="minorEastAsia" w:eastAsiaTheme="minorEastAsia" w:hAnsiTheme="minorEastAsia" w:cstheme="minorBidi" w:hint="eastAsia"/>
          <w:sz w:val="28"/>
          <w:szCs w:val="28"/>
        </w:rPr>
        <w:t>病死鸭尸体</w:t>
      </w:r>
      <w:r w:rsidRPr="006F4887">
        <w:rPr>
          <w:rFonts w:asciiTheme="minorEastAsia" w:eastAsiaTheme="minorEastAsia" w:hAnsiTheme="minorEastAsia" w:cstheme="minorBidi" w:hint="eastAsia"/>
          <w:sz w:val="28"/>
          <w:szCs w:val="28"/>
        </w:rPr>
        <w:t>，</w:t>
      </w:r>
      <w:r w:rsidR="003938CC" w:rsidRPr="006F4887">
        <w:rPr>
          <w:rFonts w:asciiTheme="minorEastAsia" w:eastAsiaTheme="minorEastAsia" w:hAnsiTheme="minorEastAsia" w:cstheme="minorBidi" w:hint="eastAsia"/>
          <w:sz w:val="28"/>
          <w:szCs w:val="28"/>
        </w:rPr>
        <w:t>解剖后鸭的器官</w:t>
      </w:r>
      <w:r w:rsidRPr="006F4887">
        <w:rPr>
          <w:rFonts w:asciiTheme="minorEastAsia" w:eastAsiaTheme="minorEastAsia" w:hAnsiTheme="minorEastAsia" w:cstheme="minorBidi" w:hint="eastAsia"/>
          <w:sz w:val="28"/>
          <w:szCs w:val="28"/>
        </w:rPr>
        <w:t>，</w:t>
      </w:r>
      <w:r w:rsidR="003938CC" w:rsidRPr="006F4887">
        <w:rPr>
          <w:rFonts w:asciiTheme="minorEastAsia" w:eastAsiaTheme="minorEastAsia" w:hAnsiTheme="minorEastAsia" w:cstheme="minorBidi" w:hint="eastAsia"/>
          <w:sz w:val="28"/>
          <w:szCs w:val="28"/>
        </w:rPr>
        <w:t>组织样品</w:t>
      </w:r>
      <w:r w:rsidRPr="006F4887">
        <w:rPr>
          <w:rFonts w:asciiTheme="minorEastAsia" w:eastAsiaTheme="minorEastAsia" w:hAnsiTheme="minorEastAsia" w:cstheme="minorBidi" w:hint="eastAsia"/>
          <w:sz w:val="28"/>
          <w:szCs w:val="28"/>
        </w:rPr>
        <w:t>，</w:t>
      </w:r>
      <w:r w:rsidR="003938CC" w:rsidRPr="006F4887">
        <w:rPr>
          <w:rFonts w:asciiTheme="minorEastAsia" w:eastAsiaTheme="minorEastAsia" w:hAnsiTheme="minorEastAsia" w:cstheme="minorBidi" w:hint="eastAsia"/>
          <w:sz w:val="28"/>
          <w:szCs w:val="28"/>
        </w:rPr>
        <w:t>过期失效药品</w:t>
      </w:r>
      <w:r w:rsidRPr="006F4887">
        <w:rPr>
          <w:rFonts w:asciiTheme="minorEastAsia" w:eastAsiaTheme="minorEastAsia" w:hAnsiTheme="minorEastAsia" w:cstheme="minorBidi" w:hint="eastAsia"/>
          <w:sz w:val="28"/>
          <w:szCs w:val="28"/>
        </w:rPr>
        <w:t>和</w:t>
      </w:r>
      <w:r w:rsidR="003938CC" w:rsidRPr="006F4887">
        <w:rPr>
          <w:rFonts w:asciiTheme="minorEastAsia" w:eastAsiaTheme="minorEastAsia" w:hAnsiTheme="minorEastAsia" w:cstheme="minorBidi" w:hint="eastAsia"/>
          <w:sz w:val="28"/>
          <w:szCs w:val="28"/>
        </w:rPr>
        <w:t>医疗废弃</w:t>
      </w:r>
      <w:r w:rsidR="003938CC" w:rsidRPr="006F4887">
        <w:rPr>
          <w:rFonts w:asciiTheme="minorEastAsia" w:eastAsiaTheme="minorEastAsia" w:hAnsiTheme="minorEastAsia" w:cstheme="minorBidi" w:hint="eastAsia"/>
          <w:sz w:val="28"/>
          <w:szCs w:val="28"/>
        </w:rPr>
        <w:lastRenderedPageBreak/>
        <w:t>物等。</w:t>
      </w:r>
    </w:p>
    <w:p w:rsidR="00E6729F" w:rsidRPr="006F4887" w:rsidRDefault="00E6729F"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sz w:val="28"/>
          <w:szCs w:val="28"/>
        </w:rPr>
      </w:pPr>
      <w:r w:rsidRPr="006F4887">
        <w:rPr>
          <w:rFonts w:asciiTheme="minorEastAsia" w:eastAsiaTheme="minorEastAsia" w:hAnsiTheme="minorEastAsia" w:cstheme="minorBidi" w:hint="eastAsia"/>
          <w:sz w:val="28"/>
          <w:szCs w:val="28"/>
        </w:rPr>
        <w:t>4、废弃物的处理</w:t>
      </w:r>
    </w:p>
    <w:p w:rsidR="00EB53DA" w:rsidRPr="000E0825" w:rsidRDefault="00E6729F"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rPr>
      </w:pPr>
      <w:r w:rsidRPr="006F4887">
        <w:rPr>
          <w:rFonts w:asciiTheme="minorEastAsia" w:eastAsiaTheme="minorEastAsia" w:hAnsiTheme="minorEastAsia" w:hint="eastAsia"/>
          <w:sz w:val="28"/>
          <w:szCs w:val="28"/>
        </w:rPr>
        <w:t>根据</w:t>
      </w:r>
      <w:r w:rsidRPr="006F4887">
        <w:rPr>
          <w:rFonts w:asciiTheme="minorEastAsia" w:eastAsiaTheme="minorEastAsia" w:hAnsiTheme="minorEastAsia"/>
          <w:sz w:val="28"/>
          <w:szCs w:val="28"/>
        </w:rPr>
        <w:t>NY/T 1168</w:t>
      </w:r>
      <w:r w:rsidRPr="006F4887">
        <w:rPr>
          <w:rFonts w:asciiTheme="minorEastAsia" w:eastAsiaTheme="minorEastAsia" w:hAnsiTheme="minorEastAsia" w:hint="eastAsia"/>
          <w:sz w:val="28"/>
          <w:szCs w:val="28"/>
        </w:rPr>
        <w:t xml:space="preserve"> </w:t>
      </w:r>
      <w:r w:rsidRPr="006F4887">
        <w:rPr>
          <w:rFonts w:asciiTheme="minorEastAsia" w:eastAsiaTheme="minorEastAsia" w:hAnsiTheme="minorEastAsia"/>
          <w:sz w:val="28"/>
          <w:szCs w:val="28"/>
        </w:rPr>
        <w:t>畜禽粪便无害化处理技术规范</w:t>
      </w:r>
      <w:r w:rsidR="00814618" w:rsidRPr="006F4887">
        <w:rPr>
          <w:rFonts w:asciiTheme="minorEastAsia" w:eastAsiaTheme="minorEastAsia" w:hAnsiTheme="minorEastAsia" w:hint="eastAsia"/>
          <w:sz w:val="28"/>
          <w:szCs w:val="28"/>
        </w:rPr>
        <w:t>和</w:t>
      </w:r>
      <w:bookmarkStart w:id="1" w:name="_GoBack"/>
      <w:bookmarkEnd w:id="1"/>
      <w:r w:rsidRPr="006F4887">
        <w:rPr>
          <w:rFonts w:asciiTheme="minorEastAsia" w:eastAsiaTheme="minorEastAsia" w:hAnsiTheme="minorEastAsia" w:hint="eastAsia"/>
          <w:sz w:val="28"/>
          <w:szCs w:val="28"/>
        </w:rPr>
        <w:t>GB18596-2001畜禽养殖业污染物排放标准的要求，</w:t>
      </w:r>
      <w:r w:rsidRPr="006F4887">
        <w:rPr>
          <w:rFonts w:asciiTheme="minorEastAsia" w:eastAsiaTheme="minorEastAsia" w:hAnsiTheme="minorEastAsia" w:cs="宋体" w:hint="eastAsia"/>
          <w:kern w:val="0"/>
          <w:sz w:val="28"/>
          <w:szCs w:val="28"/>
        </w:rPr>
        <w:t>粪便</w:t>
      </w:r>
      <w:r w:rsidR="00814618" w:rsidRPr="006F4887">
        <w:rPr>
          <w:rFonts w:asciiTheme="minorEastAsia" w:eastAsiaTheme="minorEastAsia" w:hAnsiTheme="minorEastAsia" w:cs="宋体" w:hint="eastAsia"/>
          <w:kern w:val="0"/>
          <w:sz w:val="28"/>
          <w:szCs w:val="28"/>
        </w:rPr>
        <w:t>，污水</w:t>
      </w:r>
      <w:r w:rsidRPr="006F4887">
        <w:rPr>
          <w:rFonts w:asciiTheme="minorEastAsia" w:eastAsiaTheme="minorEastAsia" w:hAnsiTheme="minorEastAsia" w:cs="宋体" w:hint="eastAsia"/>
          <w:kern w:val="0"/>
          <w:sz w:val="28"/>
          <w:szCs w:val="28"/>
        </w:rPr>
        <w:t>堆肥进行无害化处理</w:t>
      </w:r>
      <w:r w:rsidR="00814618" w:rsidRPr="006F4887">
        <w:rPr>
          <w:rFonts w:asciiTheme="minorEastAsia" w:eastAsiaTheme="minorEastAsia" w:hAnsiTheme="minorEastAsia" w:cs="宋体" w:hint="eastAsia"/>
          <w:kern w:val="0"/>
          <w:sz w:val="28"/>
          <w:szCs w:val="28"/>
        </w:rPr>
        <w:t>；</w:t>
      </w:r>
      <w:r w:rsidRPr="006F4887">
        <w:rPr>
          <w:rFonts w:asciiTheme="minorEastAsia" w:eastAsiaTheme="minorEastAsia" w:hAnsiTheme="minorEastAsia" w:cs="宋体" w:hint="eastAsia"/>
          <w:kern w:val="0"/>
          <w:sz w:val="28"/>
          <w:szCs w:val="28"/>
        </w:rPr>
        <w:t>无害化处理后的卫生学指标应符合</w:t>
      </w:r>
      <w:r w:rsidRPr="006F4887">
        <w:rPr>
          <w:rFonts w:asciiTheme="minorEastAsia" w:eastAsiaTheme="minorEastAsia" w:hAnsiTheme="minorEastAsia" w:cs="宋体"/>
          <w:kern w:val="0"/>
          <w:sz w:val="28"/>
          <w:szCs w:val="28"/>
        </w:rPr>
        <w:t>GB7959</w:t>
      </w:r>
      <w:r w:rsidRPr="006F4887">
        <w:rPr>
          <w:rFonts w:asciiTheme="minorEastAsia" w:eastAsiaTheme="minorEastAsia" w:hAnsiTheme="minorEastAsia" w:cs="宋体" w:hint="eastAsia"/>
          <w:kern w:val="0"/>
          <w:sz w:val="28"/>
          <w:szCs w:val="28"/>
        </w:rPr>
        <w:t>的有关规定</w:t>
      </w:r>
      <w:r w:rsidR="00814618" w:rsidRPr="006F4887">
        <w:rPr>
          <w:rFonts w:asciiTheme="minorEastAsia" w:eastAsiaTheme="minorEastAsia" w:hAnsiTheme="minorEastAsia" w:cs="宋体" w:hint="eastAsia"/>
          <w:kern w:val="0"/>
          <w:sz w:val="28"/>
          <w:szCs w:val="28"/>
        </w:rPr>
        <w:t>；</w:t>
      </w:r>
      <w:r w:rsidRPr="006F4887">
        <w:rPr>
          <w:rFonts w:asciiTheme="minorEastAsia" w:eastAsiaTheme="minorEastAsia" w:hAnsiTheme="minorEastAsia" w:cs="宋体" w:hint="eastAsia"/>
          <w:kern w:val="0"/>
          <w:sz w:val="28"/>
          <w:szCs w:val="28"/>
        </w:rPr>
        <w:t>病死鸭</w:t>
      </w:r>
      <w:r w:rsidR="00EB53DA" w:rsidRPr="006F4887">
        <w:rPr>
          <w:rFonts w:asciiTheme="minorEastAsia" w:eastAsiaTheme="minorEastAsia" w:hAnsiTheme="minorEastAsia" w:cs="宋体" w:hint="eastAsia"/>
          <w:kern w:val="0"/>
          <w:sz w:val="28"/>
          <w:szCs w:val="28"/>
        </w:rPr>
        <w:t>和传染病的病鸭、死鸭及其污染物，</w:t>
      </w:r>
      <w:r w:rsidRPr="006F4887">
        <w:rPr>
          <w:rFonts w:asciiTheme="minorEastAsia" w:eastAsiaTheme="minorEastAsia" w:hAnsiTheme="minorEastAsia" w:cs="宋体" w:hint="eastAsia"/>
          <w:kern w:val="0"/>
          <w:sz w:val="28"/>
          <w:szCs w:val="28"/>
        </w:rPr>
        <w:t>可在毁尸坑或焚尸炉进行无害化处理，病死鸭处理符合</w:t>
      </w:r>
      <w:r w:rsidRPr="006F4887">
        <w:rPr>
          <w:rFonts w:asciiTheme="minorEastAsia" w:eastAsiaTheme="minorEastAsia" w:hAnsiTheme="minorEastAsia" w:cs="宋体"/>
          <w:kern w:val="0"/>
          <w:sz w:val="28"/>
          <w:szCs w:val="28"/>
        </w:rPr>
        <w:t>GB16548</w:t>
      </w:r>
      <w:r w:rsidRPr="006F4887">
        <w:rPr>
          <w:rFonts w:asciiTheme="minorEastAsia" w:eastAsiaTheme="minorEastAsia" w:hAnsiTheme="minorEastAsia" w:cs="宋体" w:hint="eastAsia"/>
          <w:kern w:val="0"/>
          <w:sz w:val="28"/>
          <w:szCs w:val="28"/>
        </w:rPr>
        <w:t>的要求</w:t>
      </w:r>
      <w:r w:rsidR="00814618" w:rsidRPr="006F4887">
        <w:rPr>
          <w:rFonts w:asciiTheme="minorEastAsia" w:eastAsiaTheme="minorEastAsia" w:hAnsiTheme="minorEastAsia" w:cs="宋体" w:hint="eastAsia"/>
          <w:kern w:val="0"/>
          <w:sz w:val="28"/>
          <w:szCs w:val="28"/>
        </w:rPr>
        <w:t>；</w:t>
      </w:r>
      <w:r w:rsidRPr="006F4887">
        <w:rPr>
          <w:rFonts w:asciiTheme="minorEastAsia" w:eastAsiaTheme="minorEastAsia" w:hAnsiTheme="minorEastAsia" w:cs="宋体" w:hint="eastAsia"/>
          <w:kern w:val="0"/>
          <w:sz w:val="28"/>
          <w:szCs w:val="28"/>
        </w:rPr>
        <w:t>单独收集，有效隔离，按照法律法规的相关规定处理，并作好记录；特殊废弃物运输应进行有效包装，确保不造成污染。</w:t>
      </w:r>
      <w:bookmarkStart w:id="2" w:name="_Toc534671020"/>
    </w:p>
    <w:bookmarkEnd w:id="2"/>
    <w:p w:rsidR="00814618" w:rsidRPr="006F4887" w:rsidRDefault="00814618"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sz w:val="28"/>
          <w:szCs w:val="28"/>
        </w:rPr>
      </w:pPr>
      <w:r w:rsidRPr="006F4887">
        <w:rPr>
          <w:rFonts w:asciiTheme="minorEastAsia" w:eastAsiaTheme="minorEastAsia" w:hAnsiTheme="minorEastAsia" w:cstheme="minorBidi" w:hint="eastAsia"/>
          <w:sz w:val="28"/>
          <w:szCs w:val="28"/>
        </w:rPr>
        <w:t>5、综合利用</w:t>
      </w:r>
    </w:p>
    <w:p w:rsidR="00CA67C1" w:rsidRPr="006F4887" w:rsidRDefault="00814618"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sz w:val="28"/>
          <w:szCs w:val="28"/>
        </w:rPr>
      </w:pPr>
      <w:r w:rsidRPr="006F4887">
        <w:rPr>
          <w:rFonts w:asciiTheme="minorEastAsia" w:eastAsiaTheme="minorEastAsia" w:hAnsiTheme="minorEastAsia" w:cstheme="minorBidi" w:hint="eastAsia"/>
          <w:sz w:val="28"/>
          <w:szCs w:val="28"/>
        </w:rPr>
        <w:t>根据</w:t>
      </w:r>
      <w:r w:rsidR="00EB53DA" w:rsidRPr="006F4887">
        <w:rPr>
          <w:rFonts w:asciiTheme="minorEastAsia" w:eastAsiaTheme="minorEastAsia" w:hAnsiTheme="minorEastAsia" w:cstheme="minorBidi" w:hint="eastAsia"/>
          <w:sz w:val="28"/>
          <w:szCs w:val="28"/>
        </w:rPr>
        <w:t>HJ/T 81 畜禽养殖业污染防治技术规范</w:t>
      </w:r>
      <w:r w:rsidR="00A4518A" w:rsidRPr="006F4887">
        <w:rPr>
          <w:rFonts w:asciiTheme="minorEastAsia" w:eastAsiaTheme="minorEastAsia" w:hAnsiTheme="minorEastAsia" w:cstheme="minorBidi" w:hint="eastAsia"/>
          <w:sz w:val="28"/>
          <w:szCs w:val="28"/>
        </w:rPr>
        <w:t>，</w:t>
      </w:r>
      <w:r w:rsidR="000D16D9" w:rsidRPr="006F4887">
        <w:rPr>
          <w:rFonts w:asciiTheme="minorEastAsia" w:eastAsiaTheme="minorEastAsia" w:hAnsiTheme="minorEastAsia" w:cstheme="minorBidi" w:hint="eastAsia"/>
          <w:sz w:val="28"/>
          <w:szCs w:val="28"/>
        </w:rPr>
        <w:t>GB/T 18877 有机-无机复混肥料</w:t>
      </w:r>
      <w:r w:rsidR="00A4518A" w:rsidRPr="006F4887">
        <w:rPr>
          <w:rFonts w:asciiTheme="minorEastAsia" w:eastAsiaTheme="minorEastAsia" w:hAnsiTheme="minorEastAsia" w:cstheme="minorBidi" w:hint="eastAsia"/>
          <w:sz w:val="28"/>
          <w:szCs w:val="28"/>
        </w:rPr>
        <w:t>，</w:t>
      </w:r>
      <w:r w:rsidR="000D16D9" w:rsidRPr="006F4887">
        <w:rPr>
          <w:rFonts w:asciiTheme="minorEastAsia" w:eastAsiaTheme="minorEastAsia" w:hAnsiTheme="minorEastAsia" w:cstheme="minorBidi" w:hint="eastAsia"/>
          <w:sz w:val="28"/>
          <w:szCs w:val="28"/>
        </w:rPr>
        <w:t>NY 525有机肥料</w:t>
      </w:r>
      <w:r w:rsidR="00A4518A" w:rsidRPr="006F4887">
        <w:rPr>
          <w:rFonts w:asciiTheme="minorEastAsia" w:eastAsiaTheme="minorEastAsia" w:hAnsiTheme="minorEastAsia" w:cstheme="minorBidi" w:hint="eastAsia"/>
          <w:sz w:val="28"/>
          <w:szCs w:val="28"/>
        </w:rPr>
        <w:t>，</w:t>
      </w:r>
      <w:r w:rsidR="000D16D9" w:rsidRPr="006F4887">
        <w:rPr>
          <w:rFonts w:asciiTheme="minorEastAsia" w:eastAsiaTheme="minorEastAsia" w:hAnsiTheme="minorEastAsia" w:cstheme="minorBidi" w:hint="eastAsia"/>
          <w:sz w:val="28"/>
          <w:szCs w:val="28"/>
        </w:rPr>
        <w:t xml:space="preserve"> GB 5084 农田灌溉水质标准和GB 18596</w:t>
      </w:r>
      <w:r w:rsidR="00A4518A" w:rsidRPr="006F4887">
        <w:rPr>
          <w:rFonts w:asciiTheme="minorEastAsia" w:eastAsiaTheme="minorEastAsia" w:hAnsiTheme="minorEastAsia" w:cstheme="minorBidi" w:hint="eastAsia"/>
          <w:sz w:val="28"/>
          <w:szCs w:val="28"/>
        </w:rPr>
        <w:t xml:space="preserve"> </w:t>
      </w:r>
      <w:r w:rsidR="000D16D9" w:rsidRPr="006F4887">
        <w:rPr>
          <w:rFonts w:asciiTheme="minorEastAsia" w:eastAsiaTheme="minorEastAsia" w:hAnsiTheme="minorEastAsia" w:cstheme="minorBidi" w:hint="eastAsia"/>
          <w:sz w:val="28"/>
          <w:szCs w:val="28"/>
        </w:rPr>
        <w:t>畜禽养殖业污染物排放标准</w:t>
      </w:r>
      <w:r w:rsidR="00A4518A" w:rsidRPr="006F4887">
        <w:rPr>
          <w:rFonts w:asciiTheme="minorEastAsia" w:eastAsiaTheme="minorEastAsia" w:hAnsiTheme="minorEastAsia" w:cstheme="minorBidi" w:hint="eastAsia"/>
          <w:sz w:val="28"/>
          <w:szCs w:val="28"/>
        </w:rPr>
        <w:t>的要求，</w:t>
      </w:r>
      <w:r w:rsidRPr="006F4887">
        <w:rPr>
          <w:rFonts w:asciiTheme="minorEastAsia" w:eastAsiaTheme="minorEastAsia" w:hAnsiTheme="minorEastAsia" w:cstheme="minorBidi" w:hint="eastAsia"/>
          <w:sz w:val="28"/>
          <w:szCs w:val="28"/>
        </w:rPr>
        <w:t>粪污全量收集还田利用</w:t>
      </w:r>
      <w:r w:rsidR="00EB53DA" w:rsidRPr="006F4887">
        <w:rPr>
          <w:rFonts w:asciiTheme="minorEastAsia" w:eastAsiaTheme="minorEastAsia" w:hAnsiTheme="minorEastAsia" w:cstheme="minorBidi" w:hint="eastAsia"/>
          <w:sz w:val="28"/>
          <w:szCs w:val="28"/>
        </w:rPr>
        <w:t>，发酵床</w:t>
      </w:r>
      <w:r w:rsidR="007A39D3" w:rsidRPr="006F4887">
        <w:rPr>
          <w:rFonts w:asciiTheme="minorEastAsia" w:eastAsiaTheme="minorEastAsia" w:hAnsiTheme="minorEastAsia" w:cstheme="minorBidi" w:hint="eastAsia"/>
          <w:sz w:val="28"/>
          <w:szCs w:val="28"/>
        </w:rPr>
        <w:t>技术</w:t>
      </w:r>
      <w:r w:rsidR="00A4518A" w:rsidRPr="006F4887">
        <w:rPr>
          <w:rFonts w:asciiTheme="minorEastAsia" w:eastAsiaTheme="minorEastAsia" w:hAnsiTheme="minorEastAsia" w:cstheme="minorBidi" w:hint="eastAsia"/>
          <w:sz w:val="28"/>
          <w:szCs w:val="28"/>
        </w:rPr>
        <w:t>堆</w:t>
      </w:r>
      <w:r w:rsidRPr="006F4887">
        <w:rPr>
          <w:rFonts w:asciiTheme="minorEastAsia" w:eastAsiaTheme="minorEastAsia" w:hAnsiTheme="minorEastAsia" w:cstheme="minorBidi" w:hint="eastAsia"/>
          <w:sz w:val="28"/>
          <w:szCs w:val="28"/>
        </w:rPr>
        <w:t>肥</w:t>
      </w:r>
      <w:r w:rsidR="00CA67C1" w:rsidRPr="006F4887">
        <w:rPr>
          <w:rFonts w:asciiTheme="minorEastAsia" w:eastAsiaTheme="minorEastAsia" w:hAnsiTheme="minorEastAsia" w:cstheme="minorBidi" w:hint="eastAsia"/>
          <w:sz w:val="28"/>
          <w:szCs w:val="28"/>
        </w:rPr>
        <w:t>利用</w:t>
      </w:r>
      <w:r w:rsidR="00EB53DA" w:rsidRPr="006F4887">
        <w:rPr>
          <w:rFonts w:asciiTheme="minorEastAsia" w:eastAsiaTheme="minorEastAsia" w:hAnsiTheme="minorEastAsia" w:cstheme="minorBidi" w:hint="eastAsia"/>
          <w:sz w:val="28"/>
          <w:szCs w:val="28"/>
        </w:rPr>
        <w:t>，</w:t>
      </w:r>
      <w:r w:rsidRPr="006F4887">
        <w:rPr>
          <w:rFonts w:asciiTheme="minorEastAsia" w:eastAsiaTheme="minorEastAsia" w:hAnsiTheme="minorEastAsia" w:cstheme="minorBidi" w:hint="eastAsia"/>
          <w:sz w:val="28"/>
          <w:szCs w:val="28"/>
        </w:rPr>
        <w:t>有机肥</w:t>
      </w:r>
      <w:r w:rsidR="00A4518A" w:rsidRPr="006F4887">
        <w:rPr>
          <w:rFonts w:asciiTheme="minorEastAsia" w:eastAsiaTheme="minorEastAsia" w:hAnsiTheme="minorEastAsia" w:cstheme="minorBidi" w:hint="eastAsia"/>
          <w:sz w:val="28"/>
          <w:szCs w:val="28"/>
        </w:rPr>
        <w:t>和</w:t>
      </w:r>
      <w:r w:rsidRPr="006F4887">
        <w:rPr>
          <w:rFonts w:asciiTheme="minorEastAsia" w:eastAsiaTheme="minorEastAsia" w:hAnsiTheme="minorEastAsia" w:cstheme="minorBidi" w:hint="eastAsia"/>
          <w:sz w:val="28"/>
          <w:szCs w:val="28"/>
        </w:rPr>
        <w:t>污水肥料化</w:t>
      </w:r>
      <w:r w:rsidR="00A4518A" w:rsidRPr="006F4887">
        <w:rPr>
          <w:rFonts w:asciiTheme="minorEastAsia" w:eastAsiaTheme="minorEastAsia" w:hAnsiTheme="minorEastAsia" w:cstheme="minorBidi" w:hint="eastAsia"/>
          <w:sz w:val="28"/>
          <w:szCs w:val="28"/>
        </w:rPr>
        <w:t>的</w:t>
      </w:r>
      <w:r w:rsidRPr="006F4887">
        <w:rPr>
          <w:rFonts w:asciiTheme="minorEastAsia" w:eastAsiaTheme="minorEastAsia" w:hAnsiTheme="minorEastAsia" w:cstheme="minorBidi" w:hint="eastAsia"/>
          <w:sz w:val="28"/>
          <w:szCs w:val="28"/>
        </w:rPr>
        <w:t>利用</w:t>
      </w:r>
      <w:bookmarkStart w:id="3" w:name="_Toc534671021"/>
      <w:r w:rsidR="00A4518A" w:rsidRPr="006F4887">
        <w:rPr>
          <w:rFonts w:asciiTheme="minorEastAsia" w:eastAsiaTheme="minorEastAsia" w:hAnsiTheme="minorEastAsia" w:cstheme="minorBidi" w:hint="eastAsia"/>
          <w:sz w:val="28"/>
          <w:szCs w:val="28"/>
        </w:rPr>
        <w:t>。</w:t>
      </w:r>
    </w:p>
    <w:p w:rsidR="00814618" w:rsidRPr="006F4887" w:rsidRDefault="00CA67C1"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sz w:val="28"/>
          <w:szCs w:val="28"/>
        </w:rPr>
      </w:pPr>
      <w:r w:rsidRPr="006F4887">
        <w:rPr>
          <w:rFonts w:asciiTheme="minorEastAsia" w:eastAsiaTheme="minorEastAsia" w:hAnsiTheme="minorEastAsia" w:cs="AdobeSongStd-Light" w:hint="eastAsia"/>
          <w:kern w:val="0"/>
          <w:sz w:val="28"/>
          <w:szCs w:val="28"/>
        </w:rPr>
        <w:t>6、</w:t>
      </w:r>
      <w:r w:rsidR="00814618" w:rsidRPr="006F4887">
        <w:rPr>
          <w:rFonts w:asciiTheme="minorEastAsia" w:eastAsiaTheme="minorEastAsia" w:hAnsiTheme="minorEastAsia" w:cs="宋体" w:hint="eastAsia"/>
          <w:sz w:val="28"/>
          <w:szCs w:val="28"/>
        </w:rPr>
        <w:t>运行与维护</w:t>
      </w:r>
      <w:bookmarkEnd w:id="3"/>
    </w:p>
    <w:p w:rsidR="00814618" w:rsidRPr="006F4887" w:rsidRDefault="00EE2784" w:rsidP="00FE0DC8">
      <w:pPr>
        <w:autoSpaceDE w:val="0"/>
        <w:autoSpaceDN w:val="0"/>
        <w:adjustRightInd w:val="0"/>
        <w:snapToGrid w:val="0"/>
        <w:spacing w:line="360" w:lineRule="auto"/>
        <w:ind w:firstLineChars="200" w:firstLine="560"/>
        <w:jc w:val="left"/>
        <w:rPr>
          <w:rFonts w:asciiTheme="minorEastAsia" w:eastAsiaTheme="minorEastAsia" w:hAnsiTheme="minorEastAsia" w:cstheme="minorBidi"/>
          <w:color w:val="000000" w:themeColor="text1"/>
          <w:sz w:val="28"/>
          <w:szCs w:val="28"/>
        </w:rPr>
      </w:pPr>
      <w:r w:rsidRPr="006F4887">
        <w:rPr>
          <w:rFonts w:asciiTheme="minorEastAsia" w:eastAsiaTheme="minorEastAsia" w:hAnsiTheme="minorEastAsia" w:hint="eastAsia"/>
          <w:sz w:val="28"/>
          <w:szCs w:val="28"/>
        </w:rPr>
        <w:t>按照</w:t>
      </w:r>
      <w:r w:rsidR="00CA67C1" w:rsidRPr="006F4887">
        <w:rPr>
          <w:rFonts w:asciiTheme="minorEastAsia" w:eastAsiaTheme="minorEastAsia" w:hAnsiTheme="minorEastAsia"/>
          <w:sz w:val="28"/>
          <w:szCs w:val="28"/>
        </w:rPr>
        <w:t>HJ 497</w:t>
      </w:r>
      <w:r w:rsidR="00CA67C1" w:rsidRPr="006F4887">
        <w:rPr>
          <w:rFonts w:asciiTheme="minorEastAsia" w:eastAsiaTheme="minorEastAsia" w:hAnsiTheme="minorEastAsia" w:cstheme="minorBidi" w:hint="eastAsia"/>
          <w:color w:val="000000" w:themeColor="text1"/>
          <w:sz w:val="28"/>
          <w:szCs w:val="28"/>
        </w:rPr>
        <w:t>畜禽养殖业污染治理工程技术规范</w:t>
      </w:r>
      <w:r w:rsidRPr="006F4887">
        <w:rPr>
          <w:rFonts w:asciiTheme="minorEastAsia" w:eastAsiaTheme="minorEastAsia" w:hAnsiTheme="minorEastAsia" w:cstheme="minorBidi" w:hint="eastAsia"/>
          <w:color w:val="000000" w:themeColor="text1"/>
          <w:sz w:val="28"/>
          <w:szCs w:val="28"/>
        </w:rPr>
        <w:t>和</w:t>
      </w:r>
      <w:r w:rsidRPr="006F4887">
        <w:rPr>
          <w:rFonts w:asciiTheme="minorEastAsia" w:eastAsiaTheme="minorEastAsia" w:hAnsiTheme="minorEastAsia" w:hint="eastAsia"/>
          <w:sz w:val="28"/>
          <w:szCs w:val="28"/>
        </w:rPr>
        <w:t xml:space="preserve">NY/T 3023 </w:t>
      </w:r>
      <w:r w:rsidRPr="006F4887">
        <w:rPr>
          <w:rFonts w:asciiTheme="minorEastAsia" w:eastAsiaTheme="minorEastAsia" w:hAnsiTheme="minorEastAsia" w:cs="Arial"/>
          <w:color w:val="000000"/>
          <w:kern w:val="36"/>
          <w:sz w:val="28"/>
          <w:szCs w:val="28"/>
        </w:rPr>
        <w:t>畜禽粪污处理场建设标准</w:t>
      </w:r>
      <w:r w:rsidRPr="006F4887">
        <w:rPr>
          <w:rFonts w:asciiTheme="minorEastAsia" w:eastAsiaTheme="minorEastAsia" w:hAnsiTheme="minorEastAsia" w:cstheme="minorBidi" w:hint="eastAsia"/>
          <w:color w:val="000000" w:themeColor="text1"/>
          <w:sz w:val="28"/>
          <w:szCs w:val="28"/>
        </w:rPr>
        <w:t>，</w:t>
      </w:r>
      <w:r w:rsidR="009625D7" w:rsidRPr="006F4887">
        <w:rPr>
          <w:rFonts w:asciiTheme="minorEastAsia" w:eastAsiaTheme="minorEastAsia" w:hAnsiTheme="minorEastAsia" w:cstheme="minorBidi" w:hint="eastAsia"/>
          <w:color w:val="000000" w:themeColor="text1"/>
          <w:sz w:val="28"/>
          <w:szCs w:val="28"/>
        </w:rPr>
        <w:t>在</w:t>
      </w:r>
      <w:r w:rsidR="00CA67C1" w:rsidRPr="006F4887">
        <w:rPr>
          <w:rFonts w:asciiTheme="minorEastAsia" w:eastAsiaTheme="minorEastAsia" w:hAnsiTheme="minorEastAsia" w:hint="eastAsia"/>
          <w:sz w:val="28"/>
          <w:szCs w:val="28"/>
        </w:rPr>
        <w:t>养殖场</w:t>
      </w:r>
      <w:r w:rsidR="00814618" w:rsidRPr="006F4887">
        <w:rPr>
          <w:rFonts w:asciiTheme="minorEastAsia" w:eastAsiaTheme="minorEastAsia" w:hAnsiTheme="minorEastAsia" w:hint="eastAsia"/>
          <w:sz w:val="28"/>
          <w:szCs w:val="28"/>
        </w:rPr>
        <w:t>应设置明显的标志以及围栏等防护措施</w:t>
      </w:r>
      <w:r w:rsidR="00CA67C1" w:rsidRPr="006F4887">
        <w:rPr>
          <w:rFonts w:asciiTheme="minorEastAsia" w:eastAsiaTheme="minorEastAsia" w:hAnsiTheme="minorEastAsia" w:hint="eastAsia"/>
          <w:sz w:val="28"/>
          <w:szCs w:val="28"/>
        </w:rPr>
        <w:t>，</w:t>
      </w:r>
      <w:r w:rsidR="00814618" w:rsidRPr="006F4887">
        <w:rPr>
          <w:rFonts w:asciiTheme="minorEastAsia" w:eastAsiaTheme="minorEastAsia" w:hAnsiTheme="minorEastAsia" w:hint="eastAsia"/>
          <w:sz w:val="28"/>
          <w:szCs w:val="28"/>
        </w:rPr>
        <w:t>运行管理人员和操作人员的基本要求</w:t>
      </w:r>
      <w:r w:rsidRPr="006F4887">
        <w:rPr>
          <w:rFonts w:asciiTheme="minorEastAsia" w:eastAsiaTheme="minorEastAsia" w:hAnsiTheme="minorEastAsia" w:hint="eastAsia"/>
          <w:sz w:val="28"/>
          <w:szCs w:val="28"/>
        </w:rPr>
        <w:t>，</w:t>
      </w:r>
      <w:r w:rsidR="00814618" w:rsidRPr="006F4887">
        <w:rPr>
          <w:rFonts w:asciiTheme="minorEastAsia" w:eastAsiaTheme="minorEastAsia" w:hAnsiTheme="minorEastAsia" w:cs="Times New Roman" w:hint="eastAsia"/>
          <w:sz w:val="28"/>
          <w:szCs w:val="28"/>
        </w:rPr>
        <w:t>鸭场恶臭控制及</w:t>
      </w:r>
      <w:r w:rsidR="00814618" w:rsidRPr="006F4887">
        <w:rPr>
          <w:rFonts w:asciiTheme="minorEastAsia" w:eastAsiaTheme="minorEastAsia" w:hAnsiTheme="minorEastAsia" w:hint="eastAsia"/>
          <w:sz w:val="28"/>
          <w:szCs w:val="28"/>
        </w:rPr>
        <w:t>除臭方法</w:t>
      </w:r>
      <w:r w:rsidRPr="006F4887">
        <w:rPr>
          <w:rFonts w:asciiTheme="minorEastAsia" w:eastAsiaTheme="minorEastAsia" w:hAnsiTheme="minorEastAsia" w:hint="eastAsia"/>
          <w:sz w:val="28"/>
          <w:szCs w:val="28"/>
        </w:rPr>
        <w:t>；</w:t>
      </w:r>
      <w:r w:rsidR="00814618" w:rsidRPr="006F4887">
        <w:rPr>
          <w:rFonts w:asciiTheme="minorEastAsia" w:eastAsiaTheme="minorEastAsia" w:hAnsiTheme="minorEastAsia" w:hint="eastAsia"/>
          <w:sz w:val="28"/>
          <w:szCs w:val="28"/>
        </w:rPr>
        <w:t>对管道，护栏和盖板等定期进行检查维护，管道要经常清理，保持畅通</w:t>
      </w:r>
      <w:r w:rsidRPr="006F4887">
        <w:rPr>
          <w:rFonts w:asciiTheme="minorEastAsia" w:eastAsiaTheme="minorEastAsia" w:hAnsiTheme="minorEastAsia" w:hint="eastAsia"/>
          <w:sz w:val="28"/>
          <w:szCs w:val="28"/>
        </w:rPr>
        <w:t>；</w:t>
      </w:r>
      <w:r w:rsidR="00814618" w:rsidRPr="006F4887">
        <w:rPr>
          <w:rFonts w:asciiTheme="minorEastAsia" w:eastAsiaTheme="minorEastAsia" w:hAnsiTheme="minorEastAsia" w:hint="eastAsia"/>
          <w:sz w:val="28"/>
          <w:szCs w:val="28"/>
        </w:rPr>
        <w:t>避雷和防爆装置的测试、维修周期符合电力和消防部门的规定。</w:t>
      </w:r>
    </w:p>
    <w:p w:rsidR="00814618" w:rsidRPr="006F4887" w:rsidRDefault="00CA67C1" w:rsidP="00FE0DC8">
      <w:pPr>
        <w:autoSpaceDE w:val="0"/>
        <w:autoSpaceDN w:val="0"/>
        <w:adjustRightInd w:val="0"/>
        <w:snapToGrid w:val="0"/>
        <w:spacing w:line="360" w:lineRule="auto"/>
        <w:ind w:firstLineChars="200" w:firstLine="560"/>
        <w:jc w:val="left"/>
        <w:rPr>
          <w:rFonts w:asciiTheme="minorEastAsia" w:eastAsiaTheme="minorEastAsia" w:hAnsiTheme="minorEastAsia"/>
          <w:sz w:val="28"/>
          <w:szCs w:val="28"/>
        </w:rPr>
      </w:pPr>
      <w:r w:rsidRPr="006F4887">
        <w:rPr>
          <w:rFonts w:asciiTheme="minorEastAsia" w:eastAsiaTheme="minorEastAsia" w:hAnsiTheme="minorEastAsia" w:hint="eastAsia"/>
          <w:sz w:val="28"/>
          <w:szCs w:val="28"/>
        </w:rPr>
        <w:t>7、</w:t>
      </w:r>
      <w:r w:rsidR="00814618" w:rsidRPr="006F4887">
        <w:rPr>
          <w:rFonts w:asciiTheme="minorEastAsia" w:eastAsiaTheme="minorEastAsia" w:hAnsiTheme="minorEastAsia" w:hint="eastAsia"/>
          <w:sz w:val="28"/>
          <w:szCs w:val="28"/>
        </w:rPr>
        <w:t>安全操作</w:t>
      </w:r>
    </w:p>
    <w:p w:rsidR="00814618" w:rsidRPr="006F4887" w:rsidRDefault="00C702AE" w:rsidP="00FE0DC8">
      <w:pPr>
        <w:autoSpaceDE w:val="0"/>
        <w:autoSpaceDN w:val="0"/>
        <w:adjustRightInd w:val="0"/>
        <w:snapToGrid w:val="0"/>
        <w:spacing w:line="360" w:lineRule="auto"/>
        <w:ind w:firstLineChars="200" w:firstLine="560"/>
        <w:jc w:val="left"/>
        <w:rPr>
          <w:rFonts w:asciiTheme="minorEastAsia" w:eastAsiaTheme="minorEastAsia" w:hAnsiTheme="minorEastAsia"/>
          <w:color w:val="000000" w:themeColor="text1"/>
          <w:sz w:val="28"/>
          <w:szCs w:val="28"/>
          <w:shd w:val="clear" w:color="auto" w:fill="FFFFFF"/>
        </w:rPr>
      </w:pPr>
      <w:r w:rsidRPr="006F4887">
        <w:rPr>
          <w:rFonts w:asciiTheme="minorEastAsia" w:eastAsiaTheme="minorEastAsia" w:hAnsiTheme="minorEastAsia" w:hint="eastAsia"/>
          <w:sz w:val="28"/>
          <w:szCs w:val="28"/>
        </w:rPr>
        <w:t>根据GB/</w:t>
      </w:r>
      <w:r w:rsidRPr="006F4887">
        <w:rPr>
          <w:rFonts w:asciiTheme="minorEastAsia" w:eastAsiaTheme="minorEastAsia" w:hAnsiTheme="minorEastAsia" w:cstheme="minorBidi" w:hint="eastAsia"/>
          <w:color w:val="000000" w:themeColor="text1"/>
          <w:sz w:val="28"/>
          <w:szCs w:val="28"/>
        </w:rPr>
        <w:t>T</w:t>
      </w:r>
      <w:r w:rsidRPr="006F4887">
        <w:rPr>
          <w:rFonts w:asciiTheme="minorEastAsia" w:eastAsiaTheme="minorEastAsia" w:hAnsiTheme="minorEastAsia" w:hint="eastAsia"/>
          <w:sz w:val="28"/>
          <w:szCs w:val="28"/>
        </w:rPr>
        <w:t xml:space="preserve"> 12801 生产过程安全卫生要求总则</w:t>
      </w:r>
      <w:r w:rsidRPr="006F4887">
        <w:rPr>
          <w:rFonts w:asciiTheme="minorEastAsia" w:eastAsiaTheme="minorEastAsia" w:hAnsiTheme="minorEastAsia" w:hint="eastAsia"/>
          <w:color w:val="000000" w:themeColor="text1"/>
          <w:sz w:val="28"/>
          <w:szCs w:val="28"/>
          <w:shd w:val="clear" w:color="auto" w:fill="FFFFFF"/>
        </w:rPr>
        <w:t>的</w:t>
      </w:r>
      <w:r w:rsidRPr="006F4887">
        <w:rPr>
          <w:rFonts w:asciiTheme="minorEastAsia" w:eastAsiaTheme="minorEastAsia" w:hAnsiTheme="minorEastAsia" w:hint="eastAsia"/>
          <w:sz w:val="28"/>
          <w:szCs w:val="28"/>
        </w:rPr>
        <w:t>要求，</w:t>
      </w:r>
      <w:r w:rsidR="00814618" w:rsidRPr="006F4887">
        <w:rPr>
          <w:rFonts w:asciiTheme="minorEastAsia" w:eastAsiaTheme="minorEastAsia" w:hAnsiTheme="minorEastAsia" w:hint="eastAsia"/>
          <w:sz w:val="28"/>
          <w:szCs w:val="28"/>
        </w:rPr>
        <w:t>制定相应的安全防护措施和安全操作规程。</w:t>
      </w:r>
    </w:p>
    <w:p w:rsidR="0024724B" w:rsidRPr="006F4887" w:rsidRDefault="0024724B" w:rsidP="00FE0DC8">
      <w:pPr>
        <w:adjustRightInd w:val="0"/>
        <w:snapToGrid w:val="0"/>
        <w:spacing w:line="360" w:lineRule="auto"/>
        <w:ind w:leftChars="-17" w:left="-36" w:firstLineChars="200" w:firstLine="562"/>
        <w:rPr>
          <w:rFonts w:asciiTheme="minorEastAsia" w:eastAsiaTheme="minorEastAsia" w:hAnsiTheme="minorEastAsia" w:cs="Times New Roman"/>
          <w:b/>
          <w:sz w:val="28"/>
          <w:szCs w:val="28"/>
        </w:rPr>
      </w:pPr>
      <w:r w:rsidRPr="006F4887">
        <w:rPr>
          <w:rFonts w:asciiTheme="minorEastAsia" w:eastAsiaTheme="minorEastAsia" w:hAnsiTheme="minorEastAsia" w:cs="宋体" w:hint="eastAsia"/>
          <w:b/>
          <w:sz w:val="28"/>
          <w:szCs w:val="28"/>
        </w:rPr>
        <w:t>四、编制原则</w:t>
      </w:r>
    </w:p>
    <w:p w:rsidR="0024724B" w:rsidRPr="006F4887" w:rsidRDefault="0024724B" w:rsidP="00FE0DC8">
      <w:pPr>
        <w:adjustRightInd w:val="0"/>
        <w:snapToGrid w:val="0"/>
        <w:spacing w:line="360" w:lineRule="auto"/>
        <w:ind w:firstLineChars="200" w:firstLine="560"/>
        <w:rPr>
          <w:rFonts w:asciiTheme="minorEastAsia" w:eastAsiaTheme="minorEastAsia" w:hAnsiTheme="minorEastAsia" w:cs="Times New Roman"/>
          <w:sz w:val="28"/>
          <w:szCs w:val="28"/>
        </w:rPr>
      </w:pPr>
      <w:r w:rsidRPr="006F4887">
        <w:rPr>
          <w:rFonts w:asciiTheme="minorEastAsia" w:eastAsiaTheme="minorEastAsia" w:hAnsiTheme="minorEastAsia" w:cs="Times New Roman"/>
          <w:sz w:val="28"/>
          <w:szCs w:val="28"/>
        </w:rPr>
        <w:t>1.</w:t>
      </w:r>
      <w:r w:rsidRPr="006F4887">
        <w:rPr>
          <w:rFonts w:asciiTheme="minorEastAsia" w:eastAsiaTheme="minorEastAsia" w:hAnsiTheme="minorEastAsia" w:cs="宋体" w:hint="eastAsia"/>
          <w:sz w:val="28"/>
          <w:szCs w:val="28"/>
        </w:rPr>
        <w:t>坚持科学的原则，标准的内容均来源科学研究和生产实践。</w:t>
      </w:r>
    </w:p>
    <w:p w:rsidR="0024724B" w:rsidRPr="006F4887" w:rsidRDefault="0024724B" w:rsidP="00FE0DC8">
      <w:pPr>
        <w:adjustRightInd w:val="0"/>
        <w:snapToGrid w:val="0"/>
        <w:spacing w:line="360" w:lineRule="auto"/>
        <w:ind w:firstLineChars="200" w:firstLine="560"/>
        <w:rPr>
          <w:rFonts w:asciiTheme="minorEastAsia" w:eastAsiaTheme="minorEastAsia" w:hAnsiTheme="minorEastAsia" w:cs="Times New Roman"/>
          <w:sz w:val="28"/>
          <w:szCs w:val="28"/>
        </w:rPr>
      </w:pPr>
      <w:r w:rsidRPr="006F4887">
        <w:rPr>
          <w:rFonts w:asciiTheme="minorEastAsia" w:eastAsiaTheme="minorEastAsia" w:hAnsiTheme="minorEastAsia" w:cs="Times New Roman"/>
          <w:sz w:val="28"/>
          <w:szCs w:val="28"/>
        </w:rPr>
        <w:t>2.</w:t>
      </w:r>
      <w:r w:rsidRPr="006F4887">
        <w:rPr>
          <w:rFonts w:asciiTheme="minorEastAsia" w:eastAsiaTheme="minorEastAsia" w:hAnsiTheme="minorEastAsia" w:cs="宋体" w:hint="eastAsia"/>
          <w:sz w:val="28"/>
          <w:szCs w:val="28"/>
        </w:rPr>
        <w:t>坚持服务于生产的原则。标准内容紧密结合实际，具有科学性、规范性和可操作性。</w:t>
      </w:r>
    </w:p>
    <w:p w:rsidR="0024724B" w:rsidRPr="006F4887" w:rsidRDefault="0024724B" w:rsidP="00FE0DC8">
      <w:pPr>
        <w:adjustRightInd w:val="0"/>
        <w:snapToGrid w:val="0"/>
        <w:spacing w:line="360" w:lineRule="auto"/>
        <w:ind w:firstLineChars="200" w:firstLine="560"/>
        <w:rPr>
          <w:rFonts w:asciiTheme="minorEastAsia" w:eastAsiaTheme="minorEastAsia" w:hAnsiTheme="minorEastAsia" w:cs="Times New Roman"/>
          <w:sz w:val="28"/>
          <w:szCs w:val="28"/>
        </w:rPr>
      </w:pPr>
      <w:r w:rsidRPr="006F4887">
        <w:rPr>
          <w:rFonts w:asciiTheme="minorEastAsia" w:eastAsiaTheme="minorEastAsia" w:hAnsiTheme="minorEastAsia" w:cs="Times New Roman"/>
          <w:sz w:val="28"/>
          <w:szCs w:val="28"/>
        </w:rPr>
        <w:lastRenderedPageBreak/>
        <w:t>3.</w:t>
      </w:r>
      <w:r w:rsidRPr="006F4887">
        <w:rPr>
          <w:rFonts w:asciiTheme="minorEastAsia" w:eastAsiaTheme="minorEastAsia" w:hAnsiTheme="minorEastAsia" w:cs="宋体" w:hint="eastAsia"/>
          <w:sz w:val="28"/>
          <w:szCs w:val="28"/>
        </w:rPr>
        <w:t>标准的结构和编写按照</w:t>
      </w:r>
      <w:r w:rsidRPr="006F4887">
        <w:rPr>
          <w:rFonts w:asciiTheme="minorEastAsia" w:eastAsiaTheme="minorEastAsia" w:hAnsiTheme="minorEastAsia" w:cs="Times New Roman"/>
          <w:sz w:val="28"/>
          <w:szCs w:val="28"/>
        </w:rPr>
        <w:t>GB/T.1-2009</w:t>
      </w:r>
      <w:r w:rsidRPr="006F4887">
        <w:rPr>
          <w:rFonts w:asciiTheme="minorEastAsia" w:eastAsiaTheme="minorEastAsia" w:hAnsiTheme="minorEastAsia" w:cs="宋体" w:hint="eastAsia"/>
          <w:sz w:val="28"/>
          <w:szCs w:val="28"/>
        </w:rPr>
        <w:t>《标准化工作导则》制定。</w:t>
      </w:r>
    </w:p>
    <w:p w:rsidR="00F92ACF" w:rsidRPr="006F4887" w:rsidRDefault="0024724B" w:rsidP="00FE0DC8">
      <w:pPr>
        <w:adjustRightInd w:val="0"/>
        <w:snapToGrid w:val="0"/>
        <w:spacing w:line="360" w:lineRule="auto"/>
        <w:ind w:firstLineChars="200" w:firstLine="560"/>
        <w:rPr>
          <w:rFonts w:asciiTheme="minorEastAsia" w:eastAsiaTheme="minorEastAsia" w:hAnsiTheme="minorEastAsia" w:cs="宋体"/>
          <w:sz w:val="28"/>
          <w:szCs w:val="28"/>
        </w:rPr>
      </w:pPr>
      <w:r w:rsidRPr="006F4887">
        <w:rPr>
          <w:rFonts w:asciiTheme="minorEastAsia" w:eastAsiaTheme="minorEastAsia" w:hAnsiTheme="minorEastAsia" w:cs="Times New Roman"/>
          <w:sz w:val="28"/>
          <w:szCs w:val="28"/>
        </w:rPr>
        <w:t>4.</w:t>
      </w:r>
      <w:r w:rsidRPr="006F4887">
        <w:rPr>
          <w:rFonts w:asciiTheme="minorEastAsia" w:eastAsiaTheme="minorEastAsia" w:hAnsiTheme="minorEastAsia" w:cs="宋体" w:hint="eastAsia"/>
          <w:sz w:val="28"/>
          <w:szCs w:val="28"/>
        </w:rPr>
        <w:t>标准的内容以贵州自然条件为基础，为贵州</w:t>
      </w:r>
      <w:r w:rsidR="00CE1755">
        <w:rPr>
          <w:rFonts w:asciiTheme="minorEastAsia" w:eastAsiaTheme="minorEastAsia" w:hAnsiTheme="minorEastAsia" w:cs="宋体" w:hint="eastAsia"/>
          <w:sz w:val="28"/>
          <w:szCs w:val="28"/>
        </w:rPr>
        <w:t>养鸭</w:t>
      </w:r>
      <w:r w:rsidRPr="006F4887">
        <w:rPr>
          <w:rFonts w:asciiTheme="minorEastAsia" w:eastAsiaTheme="minorEastAsia" w:hAnsiTheme="minorEastAsia" w:cs="宋体" w:hint="eastAsia"/>
          <w:sz w:val="28"/>
          <w:szCs w:val="28"/>
        </w:rPr>
        <w:t>业发展服务。</w:t>
      </w:r>
    </w:p>
    <w:p w:rsidR="0024724B" w:rsidRPr="006F4887" w:rsidRDefault="0024724B" w:rsidP="00FE0DC8">
      <w:pPr>
        <w:adjustRightInd w:val="0"/>
        <w:snapToGrid w:val="0"/>
        <w:spacing w:line="360" w:lineRule="auto"/>
        <w:ind w:firstLineChars="200" w:firstLine="562"/>
        <w:rPr>
          <w:rFonts w:asciiTheme="minorEastAsia" w:eastAsiaTheme="minorEastAsia" w:hAnsiTheme="minorEastAsia" w:cs="Times New Roman"/>
          <w:b/>
          <w:sz w:val="28"/>
          <w:szCs w:val="28"/>
        </w:rPr>
      </w:pPr>
      <w:r w:rsidRPr="006F4887">
        <w:rPr>
          <w:rFonts w:asciiTheme="minorEastAsia" w:eastAsiaTheme="minorEastAsia" w:hAnsiTheme="minorEastAsia" w:cs="宋体" w:hint="eastAsia"/>
          <w:b/>
          <w:sz w:val="28"/>
          <w:szCs w:val="28"/>
        </w:rPr>
        <w:t>五、确定标准主要技术内容的论据</w:t>
      </w:r>
    </w:p>
    <w:p w:rsidR="0024724B" w:rsidRPr="006F4887" w:rsidRDefault="0024724B" w:rsidP="00FE0DC8">
      <w:pPr>
        <w:adjustRightInd w:val="0"/>
        <w:snapToGrid w:val="0"/>
        <w:spacing w:line="360" w:lineRule="auto"/>
        <w:ind w:firstLineChars="200" w:firstLine="560"/>
        <w:rPr>
          <w:rFonts w:asciiTheme="minorEastAsia" w:eastAsiaTheme="minorEastAsia" w:hAnsiTheme="minorEastAsia" w:cs="Times New Roman"/>
          <w:sz w:val="28"/>
          <w:szCs w:val="28"/>
        </w:rPr>
      </w:pPr>
      <w:r w:rsidRPr="006F4887">
        <w:rPr>
          <w:rFonts w:asciiTheme="minorEastAsia" w:eastAsiaTheme="minorEastAsia" w:hAnsiTheme="minorEastAsia" w:cs="宋体" w:hint="eastAsia"/>
          <w:sz w:val="28"/>
          <w:szCs w:val="28"/>
        </w:rPr>
        <w:t>规程内容的研究应尽可能全面，既要考虑一般性要求，又要有针对性，同时又提出量化的指标，便于操作和使用标准。</w:t>
      </w:r>
    </w:p>
    <w:p w:rsidR="0024724B" w:rsidRPr="006F4887" w:rsidRDefault="0024724B" w:rsidP="00FE0DC8">
      <w:pPr>
        <w:adjustRightInd w:val="0"/>
        <w:snapToGrid w:val="0"/>
        <w:spacing w:line="360" w:lineRule="auto"/>
        <w:ind w:firstLineChars="200" w:firstLine="562"/>
        <w:rPr>
          <w:rFonts w:asciiTheme="minorEastAsia" w:eastAsiaTheme="minorEastAsia" w:hAnsiTheme="minorEastAsia" w:cs="Times New Roman"/>
          <w:b/>
          <w:sz w:val="28"/>
          <w:szCs w:val="28"/>
        </w:rPr>
      </w:pPr>
      <w:r w:rsidRPr="006F4887">
        <w:rPr>
          <w:rFonts w:asciiTheme="minorEastAsia" w:eastAsiaTheme="minorEastAsia" w:hAnsiTheme="minorEastAsia" w:cs="宋体" w:hint="eastAsia"/>
          <w:b/>
          <w:sz w:val="28"/>
          <w:szCs w:val="28"/>
        </w:rPr>
        <w:t>六、分歧意见的处理经过</w:t>
      </w:r>
    </w:p>
    <w:p w:rsidR="003A7784" w:rsidRPr="006F4887" w:rsidRDefault="0024724B" w:rsidP="00FE0DC8">
      <w:pPr>
        <w:adjustRightInd w:val="0"/>
        <w:snapToGrid w:val="0"/>
        <w:spacing w:line="360" w:lineRule="auto"/>
        <w:ind w:firstLineChars="200" w:firstLine="560"/>
        <w:rPr>
          <w:rFonts w:asciiTheme="minorEastAsia" w:eastAsiaTheme="minorEastAsia" w:hAnsiTheme="minorEastAsia" w:cs="宋体"/>
          <w:sz w:val="28"/>
          <w:szCs w:val="28"/>
        </w:rPr>
      </w:pPr>
      <w:r w:rsidRPr="006F4887">
        <w:rPr>
          <w:rFonts w:asciiTheme="minorEastAsia" w:eastAsiaTheme="minorEastAsia" w:hAnsiTheme="minorEastAsia" w:cs="宋体" w:hint="eastAsia"/>
          <w:sz w:val="28"/>
          <w:szCs w:val="28"/>
        </w:rPr>
        <w:t>在标准起草过程中未发生重大分歧意见。</w:t>
      </w:r>
    </w:p>
    <w:p w:rsidR="0024724B" w:rsidRPr="006F4887" w:rsidRDefault="0024724B" w:rsidP="00FE0DC8">
      <w:pPr>
        <w:adjustRightInd w:val="0"/>
        <w:snapToGrid w:val="0"/>
        <w:spacing w:line="360" w:lineRule="auto"/>
        <w:ind w:firstLineChars="200" w:firstLine="562"/>
        <w:rPr>
          <w:rFonts w:asciiTheme="minorEastAsia" w:eastAsiaTheme="minorEastAsia" w:hAnsiTheme="minorEastAsia" w:cs="Times New Roman"/>
          <w:b/>
          <w:sz w:val="28"/>
          <w:szCs w:val="28"/>
        </w:rPr>
      </w:pPr>
      <w:r w:rsidRPr="006F4887">
        <w:rPr>
          <w:rFonts w:asciiTheme="minorEastAsia" w:eastAsiaTheme="minorEastAsia" w:hAnsiTheme="minorEastAsia" w:cs="宋体" w:hint="eastAsia"/>
          <w:b/>
          <w:sz w:val="28"/>
          <w:szCs w:val="28"/>
        </w:rPr>
        <w:t>七、标准作为强制性或推荐性标准的建议</w:t>
      </w:r>
    </w:p>
    <w:p w:rsidR="003A7784" w:rsidRPr="006F4887" w:rsidRDefault="0024724B" w:rsidP="00FE0DC8">
      <w:pPr>
        <w:adjustRightInd w:val="0"/>
        <w:snapToGrid w:val="0"/>
        <w:spacing w:line="360" w:lineRule="auto"/>
        <w:ind w:firstLineChars="200" w:firstLine="560"/>
        <w:rPr>
          <w:rFonts w:asciiTheme="minorEastAsia" w:eastAsiaTheme="minorEastAsia" w:hAnsiTheme="minorEastAsia" w:cs="宋体"/>
          <w:sz w:val="28"/>
          <w:szCs w:val="28"/>
        </w:rPr>
      </w:pPr>
      <w:r w:rsidRPr="006F4887">
        <w:rPr>
          <w:rFonts w:asciiTheme="minorEastAsia" w:eastAsiaTheme="minorEastAsia" w:hAnsiTheme="minorEastAsia" w:cs="宋体" w:hint="eastAsia"/>
          <w:sz w:val="28"/>
          <w:szCs w:val="28"/>
        </w:rPr>
        <w:t>本标准作为</w:t>
      </w:r>
      <w:r w:rsidR="003D38DF" w:rsidRPr="006F4887">
        <w:rPr>
          <w:rFonts w:asciiTheme="minorEastAsia" w:eastAsiaTheme="minorEastAsia" w:hAnsiTheme="minorEastAsia" w:cstheme="minorBidi" w:hint="eastAsia"/>
          <w:sz w:val="28"/>
          <w:szCs w:val="28"/>
        </w:rPr>
        <w:t>生态鸭养殖废弃物处理与综合利用</w:t>
      </w:r>
      <w:r w:rsidRPr="006F4887">
        <w:rPr>
          <w:rFonts w:asciiTheme="minorEastAsia" w:eastAsiaTheme="minorEastAsia" w:hAnsiTheme="minorEastAsia" w:cs="宋体" w:hint="eastAsia"/>
          <w:sz w:val="28"/>
          <w:szCs w:val="28"/>
        </w:rPr>
        <w:t>技术规程，适用于</w:t>
      </w:r>
      <w:r w:rsidR="003D38DF" w:rsidRPr="006F4887">
        <w:rPr>
          <w:rFonts w:asciiTheme="minorEastAsia" w:eastAsiaTheme="minorEastAsia" w:hAnsiTheme="minorEastAsia" w:cstheme="minorBidi" w:hint="eastAsia"/>
          <w:sz w:val="28"/>
          <w:szCs w:val="28"/>
        </w:rPr>
        <w:t>生态鸭养殖废弃物处理与综合利用</w:t>
      </w:r>
      <w:r w:rsidRPr="006F4887">
        <w:rPr>
          <w:rFonts w:asciiTheme="minorEastAsia" w:eastAsiaTheme="minorEastAsia" w:hAnsiTheme="minorEastAsia" w:cs="宋体" w:hint="eastAsia"/>
          <w:sz w:val="28"/>
          <w:szCs w:val="28"/>
        </w:rPr>
        <w:t>，建议本标准作为推荐性地方标准颁布实施。</w:t>
      </w:r>
    </w:p>
    <w:p w:rsidR="0024724B" w:rsidRPr="006F4887" w:rsidRDefault="0024724B" w:rsidP="00FE0DC8">
      <w:pPr>
        <w:adjustRightInd w:val="0"/>
        <w:snapToGrid w:val="0"/>
        <w:spacing w:line="360" w:lineRule="auto"/>
        <w:ind w:firstLineChars="200" w:firstLine="562"/>
        <w:rPr>
          <w:rFonts w:asciiTheme="minorEastAsia" w:eastAsiaTheme="minorEastAsia" w:hAnsiTheme="minorEastAsia" w:cs="Times New Roman"/>
          <w:b/>
          <w:sz w:val="28"/>
          <w:szCs w:val="28"/>
        </w:rPr>
      </w:pPr>
      <w:r w:rsidRPr="006F4887">
        <w:rPr>
          <w:rFonts w:asciiTheme="minorEastAsia" w:eastAsiaTheme="minorEastAsia" w:hAnsiTheme="minorEastAsia" w:cs="宋体" w:hint="eastAsia"/>
          <w:b/>
          <w:sz w:val="28"/>
          <w:szCs w:val="28"/>
        </w:rPr>
        <w:t>八、贯彻标准的要求和措施建议</w:t>
      </w:r>
    </w:p>
    <w:p w:rsidR="003A7784" w:rsidRPr="006F4887" w:rsidRDefault="003D38DF" w:rsidP="00FE0DC8">
      <w:pPr>
        <w:autoSpaceDE w:val="0"/>
        <w:autoSpaceDN w:val="0"/>
        <w:adjustRightInd w:val="0"/>
        <w:snapToGrid w:val="0"/>
        <w:spacing w:line="360" w:lineRule="auto"/>
        <w:ind w:firstLineChars="200" w:firstLine="560"/>
        <w:rPr>
          <w:rFonts w:asciiTheme="minorEastAsia" w:eastAsiaTheme="minorEastAsia" w:hAnsiTheme="minorEastAsia"/>
          <w:color w:val="000000"/>
          <w:sz w:val="28"/>
          <w:szCs w:val="28"/>
        </w:rPr>
      </w:pPr>
      <w:r w:rsidRPr="006F4887">
        <w:rPr>
          <w:rFonts w:asciiTheme="minorEastAsia" w:eastAsiaTheme="minorEastAsia" w:hAnsiTheme="minorEastAsia" w:hint="eastAsia"/>
          <w:color w:val="000000"/>
          <w:sz w:val="28"/>
          <w:szCs w:val="28"/>
        </w:rPr>
        <w:t>加强对标准的宣传和执行，以标准来规范粪污的处理和利用。本标准中的技术要素是科研与生产紧密结合的结果，建议在实施标准过程中对所发现的问题应及时反馈，以利于标准的修订和完善。</w:t>
      </w:r>
    </w:p>
    <w:p w:rsidR="0024724B" w:rsidRPr="00CE1755" w:rsidRDefault="0024724B" w:rsidP="00FE0DC8">
      <w:pPr>
        <w:autoSpaceDE w:val="0"/>
        <w:autoSpaceDN w:val="0"/>
        <w:adjustRightInd w:val="0"/>
        <w:snapToGrid w:val="0"/>
        <w:spacing w:line="360" w:lineRule="auto"/>
        <w:ind w:firstLineChars="200" w:firstLine="562"/>
        <w:rPr>
          <w:rFonts w:asciiTheme="minorEastAsia" w:eastAsiaTheme="minorEastAsia" w:hAnsiTheme="minorEastAsia"/>
          <w:b/>
          <w:color w:val="000000"/>
          <w:sz w:val="28"/>
          <w:szCs w:val="28"/>
        </w:rPr>
      </w:pPr>
      <w:r w:rsidRPr="00CE1755">
        <w:rPr>
          <w:rFonts w:asciiTheme="minorEastAsia" w:eastAsiaTheme="minorEastAsia" w:hAnsiTheme="minorEastAsia" w:cs="宋体" w:hint="eastAsia"/>
          <w:b/>
          <w:sz w:val="28"/>
          <w:szCs w:val="28"/>
        </w:rPr>
        <w:t>九、废止现行有关标准的建议</w:t>
      </w:r>
    </w:p>
    <w:p w:rsidR="0024724B" w:rsidRDefault="0024724B" w:rsidP="00FE0DC8">
      <w:pPr>
        <w:adjustRightInd w:val="0"/>
        <w:snapToGrid w:val="0"/>
        <w:spacing w:line="360" w:lineRule="auto"/>
        <w:ind w:firstLineChars="200" w:firstLine="560"/>
        <w:rPr>
          <w:rFonts w:asciiTheme="minorEastAsia" w:eastAsiaTheme="minorEastAsia" w:hAnsiTheme="minorEastAsia" w:cs="宋体"/>
          <w:sz w:val="28"/>
          <w:szCs w:val="28"/>
        </w:rPr>
      </w:pPr>
      <w:r w:rsidRPr="006F4887">
        <w:rPr>
          <w:rFonts w:asciiTheme="minorEastAsia" w:eastAsiaTheme="minorEastAsia" w:hAnsiTheme="minorEastAsia" w:cs="宋体" w:hint="eastAsia"/>
          <w:sz w:val="28"/>
          <w:szCs w:val="28"/>
        </w:rPr>
        <w:t>本标准为首次制定，无废止现行有关标准的建议。</w:t>
      </w:r>
    </w:p>
    <w:p w:rsidR="003A7784" w:rsidRPr="006F4887" w:rsidRDefault="00C72AD9" w:rsidP="003A7784">
      <w:pPr>
        <w:spacing w:line="360" w:lineRule="auto"/>
        <w:ind w:right="480"/>
        <w:jc w:val="center"/>
        <w:rPr>
          <w:rFonts w:asciiTheme="minorEastAsia" w:eastAsiaTheme="minorEastAsia" w:hAnsiTheme="minorEastAsia" w:cs="Times New Roman"/>
          <w:b/>
          <w:bCs/>
          <w:sz w:val="28"/>
          <w:szCs w:val="28"/>
        </w:rPr>
      </w:pPr>
      <w:r>
        <w:rPr>
          <w:rFonts w:asciiTheme="minorEastAsia" w:eastAsiaTheme="minorEastAsia" w:hAnsiTheme="minorEastAsia" w:cs="宋体" w:hint="eastAsia"/>
          <w:b/>
          <w:bCs/>
          <w:sz w:val="28"/>
          <w:szCs w:val="28"/>
        </w:rPr>
        <w:t xml:space="preserve">          </w:t>
      </w:r>
      <w:r w:rsidR="00FE0DC8">
        <w:rPr>
          <w:rFonts w:asciiTheme="minorEastAsia" w:eastAsiaTheme="minorEastAsia" w:hAnsiTheme="minorEastAsia" w:cstheme="minorBidi" w:hint="eastAsia"/>
          <w:b/>
          <w:sz w:val="28"/>
          <w:szCs w:val="28"/>
        </w:rPr>
        <w:t xml:space="preserve">                    </w:t>
      </w:r>
      <w:r>
        <w:rPr>
          <w:rFonts w:asciiTheme="minorEastAsia" w:eastAsiaTheme="minorEastAsia" w:hAnsiTheme="minorEastAsia" w:cstheme="minorBidi" w:hint="eastAsia"/>
          <w:b/>
          <w:sz w:val="28"/>
          <w:szCs w:val="28"/>
        </w:rPr>
        <w:t xml:space="preserve"> </w:t>
      </w:r>
      <w:r>
        <w:rPr>
          <w:rFonts w:asciiTheme="minorEastAsia" w:eastAsiaTheme="minorEastAsia" w:hAnsiTheme="minorEastAsia" w:cs="宋体" w:hint="eastAsia"/>
          <w:b/>
          <w:bCs/>
          <w:sz w:val="28"/>
          <w:szCs w:val="28"/>
        </w:rPr>
        <w:t>编制组</w:t>
      </w:r>
      <w:r w:rsidR="003A7784" w:rsidRPr="006F4887">
        <w:rPr>
          <w:rFonts w:asciiTheme="minorEastAsia" w:eastAsiaTheme="minorEastAsia" w:hAnsiTheme="minorEastAsia" w:cs="宋体" w:hint="eastAsia"/>
          <w:b/>
          <w:bCs/>
          <w:sz w:val="28"/>
          <w:szCs w:val="28"/>
        </w:rPr>
        <w:t xml:space="preserve">                                           </w:t>
      </w:r>
      <w:r>
        <w:rPr>
          <w:rFonts w:asciiTheme="minorEastAsia" w:eastAsiaTheme="minorEastAsia" w:hAnsiTheme="minorEastAsia" w:cs="宋体" w:hint="eastAsia"/>
          <w:b/>
          <w:bCs/>
          <w:sz w:val="28"/>
          <w:szCs w:val="28"/>
        </w:rPr>
        <w:t xml:space="preserve">                 </w:t>
      </w:r>
      <w:r w:rsidR="0024724B" w:rsidRPr="006F4887">
        <w:rPr>
          <w:rFonts w:asciiTheme="minorEastAsia" w:eastAsiaTheme="minorEastAsia" w:hAnsiTheme="minorEastAsia"/>
          <w:b/>
          <w:bCs/>
          <w:sz w:val="28"/>
          <w:szCs w:val="28"/>
        </w:rPr>
        <w:t xml:space="preserve"> </w:t>
      </w:r>
      <w:r w:rsidR="0024724B" w:rsidRPr="006F4887">
        <w:rPr>
          <w:rFonts w:asciiTheme="minorEastAsia" w:eastAsiaTheme="minorEastAsia" w:hAnsiTheme="minorEastAsia" w:cs="Times New Roman"/>
          <w:b/>
          <w:bCs/>
          <w:sz w:val="28"/>
          <w:szCs w:val="28"/>
        </w:rPr>
        <w:t xml:space="preserve">                                  </w:t>
      </w:r>
    </w:p>
    <w:p w:rsidR="00F92ACF" w:rsidRPr="006F4887" w:rsidRDefault="0024724B" w:rsidP="00FE0DC8">
      <w:pPr>
        <w:spacing w:line="360" w:lineRule="auto"/>
        <w:ind w:right="840" w:firstLineChars="2050" w:firstLine="5762"/>
        <w:rPr>
          <w:rFonts w:asciiTheme="minorEastAsia" w:eastAsiaTheme="minorEastAsia" w:hAnsiTheme="minorEastAsia" w:cs="宋体"/>
          <w:b/>
          <w:bCs/>
          <w:sz w:val="28"/>
          <w:szCs w:val="28"/>
        </w:rPr>
      </w:pPr>
      <w:r w:rsidRPr="006F4887">
        <w:rPr>
          <w:rFonts w:asciiTheme="minorEastAsia" w:eastAsiaTheme="minorEastAsia" w:hAnsiTheme="minorEastAsia" w:cs="Times New Roman"/>
          <w:b/>
          <w:bCs/>
          <w:sz w:val="28"/>
          <w:szCs w:val="28"/>
        </w:rPr>
        <w:t xml:space="preserve"> 201</w:t>
      </w:r>
      <w:r w:rsidR="00383ECB">
        <w:rPr>
          <w:rFonts w:asciiTheme="minorEastAsia" w:eastAsiaTheme="minorEastAsia" w:hAnsiTheme="minorEastAsia" w:cs="Times New Roman" w:hint="eastAsia"/>
          <w:b/>
          <w:bCs/>
          <w:sz w:val="28"/>
          <w:szCs w:val="28"/>
        </w:rPr>
        <w:t>9</w:t>
      </w:r>
      <w:r w:rsidRPr="006F4887">
        <w:rPr>
          <w:rFonts w:asciiTheme="minorEastAsia" w:eastAsiaTheme="minorEastAsia" w:hAnsiTheme="minorEastAsia" w:cs="宋体" w:hint="eastAsia"/>
          <w:b/>
          <w:bCs/>
          <w:sz w:val="28"/>
          <w:szCs w:val="28"/>
        </w:rPr>
        <w:t>年</w:t>
      </w:r>
      <w:r w:rsidR="00383ECB">
        <w:rPr>
          <w:rFonts w:asciiTheme="minorEastAsia" w:eastAsiaTheme="minorEastAsia" w:hAnsiTheme="minorEastAsia" w:cs="Times New Roman" w:hint="eastAsia"/>
          <w:b/>
          <w:bCs/>
          <w:sz w:val="28"/>
          <w:szCs w:val="28"/>
        </w:rPr>
        <w:t>3</w:t>
      </w:r>
      <w:r w:rsidRPr="006F4887">
        <w:rPr>
          <w:rFonts w:asciiTheme="minorEastAsia" w:eastAsiaTheme="minorEastAsia" w:hAnsiTheme="minorEastAsia" w:cs="宋体" w:hint="eastAsia"/>
          <w:b/>
          <w:bCs/>
          <w:sz w:val="28"/>
          <w:szCs w:val="28"/>
        </w:rPr>
        <w:t>月</w:t>
      </w:r>
    </w:p>
    <w:sectPr w:rsidR="00F92ACF" w:rsidRPr="006F4887" w:rsidSect="00D94D3C">
      <w:headerReference w:type="default" r:id="rId7"/>
      <w:pgSz w:w="11906" w:h="16838"/>
      <w:pgMar w:top="1134" w:right="1558" w:bottom="1134" w:left="1985"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869" w:rsidRDefault="00422869" w:rsidP="004D1614">
      <w:r>
        <w:separator/>
      </w:r>
    </w:p>
  </w:endnote>
  <w:endnote w:type="continuationSeparator" w:id="0">
    <w:p w:rsidR="00422869" w:rsidRDefault="00422869" w:rsidP="004D16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FzBookMaker6DlFont60+ZKXNbd-23">
    <w:altName w:val="方正舒体"/>
    <w:panose1 w:val="00000000000000000000"/>
    <w:charset w:val="86"/>
    <w:family w:val="auto"/>
    <w:notTrueType/>
    <w:pitch w:val="default"/>
    <w:sig w:usb0="00000001" w:usb1="080E0000" w:usb2="00000010" w:usb3="00000000" w:csb0="00040000" w:csb1="00000000"/>
  </w:font>
  <w:font w:name="FzBookMaker4DlFont40+ZKXNbd-22">
    <w:altName w:val="方正舒体"/>
    <w:panose1 w:val="00000000000000000000"/>
    <w:charset w:val="86"/>
    <w:family w:val="auto"/>
    <w:notTrueType/>
    <w:pitch w:val="default"/>
    <w:sig w:usb0="00000001" w:usb1="080E0000" w:usb2="00000010" w:usb3="00000000" w:csb0="00040000" w:csb1="00000000"/>
  </w:font>
  <w:font w:name="FzBookMaker7DlFont70+ZKXNbd-21">
    <w:altName w:val="方正舒体"/>
    <w:panose1 w:val="00000000000000000000"/>
    <w:charset w:val="86"/>
    <w:family w:val="auto"/>
    <w:notTrueType/>
    <w:pitch w:val="default"/>
    <w:sig w:usb0="00000001" w:usb1="080E0000" w:usb2="00000010" w:usb3="00000000" w:csb0="00040000" w:csb1="00000000"/>
  </w:font>
  <w:font w:name="AdobeHeitiStd-Regular">
    <w:altName w:val="宋体"/>
    <w:charset w:val="86"/>
    <w:family w:val="auto"/>
    <w:pitch w:val="default"/>
    <w:sig w:usb0="00000001" w:usb1="080E0000" w:usb2="00000010" w:usb3="00000000" w:csb0="00040000" w:csb1="00000000"/>
  </w:font>
  <w:font w:name="AdobeSongStd-Ligh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869" w:rsidRDefault="00422869" w:rsidP="004D1614">
      <w:r>
        <w:separator/>
      </w:r>
    </w:p>
  </w:footnote>
  <w:footnote w:type="continuationSeparator" w:id="0">
    <w:p w:rsidR="00422869" w:rsidRDefault="00422869" w:rsidP="004D16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614" w:rsidRDefault="004D1614" w:rsidP="004D161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523F9"/>
    <w:multiLevelType w:val="multilevel"/>
    <w:tmpl w:val="450523F9"/>
    <w:lvl w:ilvl="0">
      <w:start w:val="1"/>
      <w:numFmt w:val="decimal"/>
      <w:lvlText w:val="（%1）"/>
      <w:lvlJc w:val="left"/>
      <w:pPr>
        <w:tabs>
          <w:tab w:val="left" w:pos="1140"/>
        </w:tabs>
        <w:ind w:left="1140" w:hanging="72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8674"/>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7C157C"/>
    <w:rsid w:val="00031299"/>
    <w:rsid w:val="00065D48"/>
    <w:rsid w:val="00067C51"/>
    <w:rsid w:val="00081357"/>
    <w:rsid w:val="000A3687"/>
    <w:rsid w:val="000A5A7E"/>
    <w:rsid w:val="000D16D9"/>
    <w:rsid w:val="000D1BC6"/>
    <w:rsid w:val="000D4966"/>
    <w:rsid w:val="000D5DC1"/>
    <w:rsid w:val="000D6630"/>
    <w:rsid w:val="000E0825"/>
    <w:rsid w:val="000E1FE8"/>
    <w:rsid w:val="000E473C"/>
    <w:rsid w:val="000F5657"/>
    <w:rsid w:val="0011055B"/>
    <w:rsid w:val="0012674C"/>
    <w:rsid w:val="00131A0C"/>
    <w:rsid w:val="001453FF"/>
    <w:rsid w:val="00145560"/>
    <w:rsid w:val="00154F43"/>
    <w:rsid w:val="00157823"/>
    <w:rsid w:val="00164FC1"/>
    <w:rsid w:val="00174BA1"/>
    <w:rsid w:val="00182E67"/>
    <w:rsid w:val="00191294"/>
    <w:rsid w:val="00196192"/>
    <w:rsid w:val="001A1536"/>
    <w:rsid w:val="001C52E1"/>
    <w:rsid w:val="001D5E7D"/>
    <w:rsid w:val="001F1B6C"/>
    <w:rsid w:val="001F55AD"/>
    <w:rsid w:val="001F5B3E"/>
    <w:rsid w:val="001F6481"/>
    <w:rsid w:val="002035A5"/>
    <w:rsid w:val="00211FA7"/>
    <w:rsid w:val="0024724B"/>
    <w:rsid w:val="002507F9"/>
    <w:rsid w:val="00252DE4"/>
    <w:rsid w:val="00253972"/>
    <w:rsid w:val="00255DE8"/>
    <w:rsid w:val="00262912"/>
    <w:rsid w:val="002640DC"/>
    <w:rsid w:val="002710D5"/>
    <w:rsid w:val="002912F5"/>
    <w:rsid w:val="002B0463"/>
    <w:rsid w:val="002C51C4"/>
    <w:rsid w:val="002C66F2"/>
    <w:rsid w:val="002F5F4D"/>
    <w:rsid w:val="002F6DFD"/>
    <w:rsid w:val="0031044F"/>
    <w:rsid w:val="003221AA"/>
    <w:rsid w:val="00334891"/>
    <w:rsid w:val="00343015"/>
    <w:rsid w:val="00345C6A"/>
    <w:rsid w:val="00351378"/>
    <w:rsid w:val="00366D9E"/>
    <w:rsid w:val="00372852"/>
    <w:rsid w:val="00383ECB"/>
    <w:rsid w:val="00384BF4"/>
    <w:rsid w:val="003938CC"/>
    <w:rsid w:val="00394C6B"/>
    <w:rsid w:val="003A53BB"/>
    <w:rsid w:val="003A7784"/>
    <w:rsid w:val="003C2163"/>
    <w:rsid w:val="003D38DF"/>
    <w:rsid w:val="003E05DF"/>
    <w:rsid w:val="003E24A3"/>
    <w:rsid w:val="003F521A"/>
    <w:rsid w:val="004147E9"/>
    <w:rsid w:val="00422869"/>
    <w:rsid w:val="00433782"/>
    <w:rsid w:val="00447B88"/>
    <w:rsid w:val="00463176"/>
    <w:rsid w:val="004773C7"/>
    <w:rsid w:val="004A2961"/>
    <w:rsid w:val="004A2B27"/>
    <w:rsid w:val="004A4144"/>
    <w:rsid w:val="004B6B8A"/>
    <w:rsid w:val="004D1614"/>
    <w:rsid w:val="004D5E38"/>
    <w:rsid w:val="004E0260"/>
    <w:rsid w:val="004E7E47"/>
    <w:rsid w:val="004F4426"/>
    <w:rsid w:val="005024EE"/>
    <w:rsid w:val="005044CA"/>
    <w:rsid w:val="00510730"/>
    <w:rsid w:val="005165F9"/>
    <w:rsid w:val="00517C33"/>
    <w:rsid w:val="00541E0D"/>
    <w:rsid w:val="0054439B"/>
    <w:rsid w:val="005466D6"/>
    <w:rsid w:val="00560A51"/>
    <w:rsid w:val="005838A3"/>
    <w:rsid w:val="00583E6E"/>
    <w:rsid w:val="00590861"/>
    <w:rsid w:val="00592DC3"/>
    <w:rsid w:val="0059475C"/>
    <w:rsid w:val="005B0EED"/>
    <w:rsid w:val="005B2811"/>
    <w:rsid w:val="005C1744"/>
    <w:rsid w:val="005C282E"/>
    <w:rsid w:val="005C30AF"/>
    <w:rsid w:val="005D449B"/>
    <w:rsid w:val="005E6C57"/>
    <w:rsid w:val="005E74A6"/>
    <w:rsid w:val="006157C9"/>
    <w:rsid w:val="00625B13"/>
    <w:rsid w:val="00650392"/>
    <w:rsid w:val="0065175F"/>
    <w:rsid w:val="00661E1B"/>
    <w:rsid w:val="006637B8"/>
    <w:rsid w:val="00666B77"/>
    <w:rsid w:val="00672243"/>
    <w:rsid w:val="006A1034"/>
    <w:rsid w:val="006A276A"/>
    <w:rsid w:val="006A62F3"/>
    <w:rsid w:val="006B0C51"/>
    <w:rsid w:val="006B63EB"/>
    <w:rsid w:val="006D51E9"/>
    <w:rsid w:val="006E5F0B"/>
    <w:rsid w:val="006F0CCC"/>
    <w:rsid w:val="006F4887"/>
    <w:rsid w:val="006F4D32"/>
    <w:rsid w:val="006F5BED"/>
    <w:rsid w:val="00716E4D"/>
    <w:rsid w:val="00735C22"/>
    <w:rsid w:val="0074002B"/>
    <w:rsid w:val="007436B2"/>
    <w:rsid w:val="007457B4"/>
    <w:rsid w:val="00746578"/>
    <w:rsid w:val="007523C2"/>
    <w:rsid w:val="00772132"/>
    <w:rsid w:val="007754AF"/>
    <w:rsid w:val="007A39D3"/>
    <w:rsid w:val="007B76FE"/>
    <w:rsid w:val="007C0478"/>
    <w:rsid w:val="007C157C"/>
    <w:rsid w:val="007F1645"/>
    <w:rsid w:val="007F75B4"/>
    <w:rsid w:val="008100E1"/>
    <w:rsid w:val="00814618"/>
    <w:rsid w:val="00814ACE"/>
    <w:rsid w:val="00822A3F"/>
    <w:rsid w:val="00830FDF"/>
    <w:rsid w:val="00855315"/>
    <w:rsid w:val="008560CC"/>
    <w:rsid w:val="00856CB5"/>
    <w:rsid w:val="00886206"/>
    <w:rsid w:val="00886FC1"/>
    <w:rsid w:val="008973C0"/>
    <w:rsid w:val="008A55B6"/>
    <w:rsid w:val="008B170A"/>
    <w:rsid w:val="008B396D"/>
    <w:rsid w:val="008B732E"/>
    <w:rsid w:val="008C544B"/>
    <w:rsid w:val="008E0406"/>
    <w:rsid w:val="008F11D4"/>
    <w:rsid w:val="008F546A"/>
    <w:rsid w:val="008F6F50"/>
    <w:rsid w:val="00923783"/>
    <w:rsid w:val="00926810"/>
    <w:rsid w:val="009301F5"/>
    <w:rsid w:val="00931171"/>
    <w:rsid w:val="00934EF1"/>
    <w:rsid w:val="0093655D"/>
    <w:rsid w:val="0094024A"/>
    <w:rsid w:val="009625D7"/>
    <w:rsid w:val="009713C0"/>
    <w:rsid w:val="009822DB"/>
    <w:rsid w:val="009902ED"/>
    <w:rsid w:val="00990495"/>
    <w:rsid w:val="009B0B93"/>
    <w:rsid w:val="009B1F06"/>
    <w:rsid w:val="009B22C6"/>
    <w:rsid w:val="009D11B7"/>
    <w:rsid w:val="009D2129"/>
    <w:rsid w:val="00A06241"/>
    <w:rsid w:val="00A0783C"/>
    <w:rsid w:val="00A143AA"/>
    <w:rsid w:val="00A32E78"/>
    <w:rsid w:val="00A4173A"/>
    <w:rsid w:val="00A43278"/>
    <w:rsid w:val="00A4518A"/>
    <w:rsid w:val="00A4662D"/>
    <w:rsid w:val="00A578A2"/>
    <w:rsid w:val="00A62E8B"/>
    <w:rsid w:val="00A652A0"/>
    <w:rsid w:val="00A833B9"/>
    <w:rsid w:val="00A94D83"/>
    <w:rsid w:val="00A95621"/>
    <w:rsid w:val="00AB0730"/>
    <w:rsid w:val="00AB3960"/>
    <w:rsid w:val="00AC590F"/>
    <w:rsid w:val="00B00A62"/>
    <w:rsid w:val="00B16049"/>
    <w:rsid w:val="00B50385"/>
    <w:rsid w:val="00B54904"/>
    <w:rsid w:val="00B64A1B"/>
    <w:rsid w:val="00B676DC"/>
    <w:rsid w:val="00B7744D"/>
    <w:rsid w:val="00BA1255"/>
    <w:rsid w:val="00BB140A"/>
    <w:rsid w:val="00BC0009"/>
    <w:rsid w:val="00BC7B41"/>
    <w:rsid w:val="00BD7481"/>
    <w:rsid w:val="00BE2359"/>
    <w:rsid w:val="00C02F4F"/>
    <w:rsid w:val="00C13668"/>
    <w:rsid w:val="00C25345"/>
    <w:rsid w:val="00C35B16"/>
    <w:rsid w:val="00C37737"/>
    <w:rsid w:val="00C409C6"/>
    <w:rsid w:val="00C436ED"/>
    <w:rsid w:val="00C525A0"/>
    <w:rsid w:val="00C63BDF"/>
    <w:rsid w:val="00C65649"/>
    <w:rsid w:val="00C702AE"/>
    <w:rsid w:val="00C72AD9"/>
    <w:rsid w:val="00C905A1"/>
    <w:rsid w:val="00CA5F15"/>
    <w:rsid w:val="00CA67C1"/>
    <w:rsid w:val="00CA785A"/>
    <w:rsid w:val="00CC7A21"/>
    <w:rsid w:val="00CD038C"/>
    <w:rsid w:val="00CD560D"/>
    <w:rsid w:val="00CD7A92"/>
    <w:rsid w:val="00CE1755"/>
    <w:rsid w:val="00CE257D"/>
    <w:rsid w:val="00CF299B"/>
    <w:rsid w:val="00CF34A4"/>
    <w:rsid w:val="00D20DB2"/>
    <w:rsid w:val="00D35202"/>
    <w:rsid w:val="00D45F82"/>
    <w:rsid w:val="00D46B2E"/>
    <w:rsid w:val="00D51FE1"/>
    <w:rsid w:val="00D55844"/>
    <w:rsid w:val="00D67CB7"/>
    <w:rsid w:val="00D77556"/>
    <w:rsid w:val="00D84244"/>
    <w:rsid w:val="00D87D78"/>
    <w:rsid w:val="00D93DD7"/>
    <w:rsid w:val="00D94D3C"/>
    <w:rsid w:val="00D9657D"/>
    <w:rsid w:val="00D96F3D"/>
    <w:rsid w:val="00DA6576"/>
    <w:rsid w:val="00DC2EEE"/>
    <w:rsid w:val="00DD150F"/>
    <w:rsid w:val="00DF0960"/>
    <w:rsid w:val="00DF1AB9"/>
    <w:rsid w:val="00E10502"/>
    <w:rsid w:val="00E1553F"/>
    <w:rsid w:val="00E41169"/>
    <w:rsid w:val="00E43D0C"/>
    <w:rsid w:val="00E44D80"/>
    <w:rsid w:val="00E4754A"/>
    <w:rsid w:val="00E67293"/>
    <w:rsid w:val="00E6729F"/>
    <w:rsid w:val="00E703AD"/>
    <w:rsid w:val="00E765C4"/>
    <w:rsid w:val="00E83998"/>
    <w:rsid w:val="00EA16D5"/>
    <w:rsid w:val="00EA1945"/>
    <w:rsid w:val="00EA45A5"/>
    <w:rsid w:val="00EA636A"/>
    <w:rsid w:val="00EA6DD8"/>
    <w:rsid w:val="00EB4F77"/>
    <w:rsid w:val="00EB53DA"/>
    <w:rsid w:val="00EC0453"/>
    <w:rsid w:val="00EC52CB"/>
    <w:rsid w:val="00EE2784"/>
    <w:rsid w:val="00F06FC5"/>
    <w:rsid w:val="00F10B04"/>
    <w:rsid w:val="00F114F8"/>
    <w:rsid w:val="00F17B4A"/>
    <w:rsid w:val="00F442ED"/>
    <w:rsid w:val="00F510E9"/>
    <w:rsid w:val="00F92ACF"/>
    <w:rsid w:val="00F95E0E"/>
    <w:rsid w:val="00F9671E"/>
    <w:rsid w:val="00FA1237"/>
    <w:rsid w:val="00FA4704"/>
    <w:rsid w:val="00FA4F8E"/>
    <w:rsid w:val="00FC0DF4"/>
    <w:rsid w:val="00FD07EB"/>
    <w:rsid w:val="00FE0DC8"/>
    <w:rsid w:val="00FE39E9"/>
    <w:rsid w:val="00FE7415"/>
    <w:rsid w:val="018C145C"/>
    <w:rsid w:val="0F1D685A"/>
    <w:rsid w:val="2A4F7391"/>
    <w:rsid w:val="2CCB0110"/>
    <w:rsid w:val="38D37EDB"/>
    <w:rsid w:val="48E706F2"/>
    <w:rsid w:val="76A067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EF1"/>
    <w:pPr>
      <w:widowControl w:val="0"/>
      <w:jc w:val="both"/>
    </w:pPr>
    <w:rPr>
      <w:rFonts w:ascii="Calibri" w:hAnsi="Calibri" w:cs="Calibri"/>
      <w:kern w:val="2"/>
      <w:sz w:val="21"/>
      <w:szCs w:val="21"/>
    </w:rPr>
  </w:style>
  <w:style w:type="paragraph" w:styleId="1">
    <w:name w:val="heading 1"/>
    <w:basedOn w:val="a"/>
    <w:next w:val="a"/>
    <w:link w:val="1Char"/>
    <w:uiPriority w:val="99"/>
    <w:qFormat/>
    <w:rsid w:val="00934EF1"/>
    <w:pPr>
      <w:keepNext/>
      <w:keepLines/>
      <w:spacing w:line="360" w:lineRule="auto"/>
      <w:ind w:firstLineChars="200" w:firstLine="200"/>
      <w:outlineLvl w:val="0"/>
    </w:pPr>
    <w:rPr>
      <w:b/>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934EF1"/>
    <w:rPr>
      <w:rFonts w:eastAsia="宋体"/>
      <w:b/>
      <w:bCs/>
      <w:kern w:val="44"/>
      <w:sz w:val="44"/>
      <w:szCs w:val="44"/>
    </w:rPr>
  </w:style>
  <w:style w:type="paragraph" w:styleId="a3">
    <w:name w:val="Document Map"/>
    <w:basedOn w:val="a"/>
    <w:link w:val="Char"/>
    <w:uiPriority w:val="99"/>
    <w:semiHidden/>
    <w:rsid w:val="00934EF1"/>
    <w:rPr>
      <w:rFonts w:ascii="宋体" w:cs="宋体"/>
      <w:sz w:val="18"/>
      <w:szCs w:val="18"/>
    </w:rPr>
  </w:style>
  <w:style w:type="character" w:customStyle="1" w:styleId="Char">
    <w:name w:val="文档结构图 Char"/>
    <w:link w:val="a3"/>
    <w:uiPriority w:val="99"/>
    <w:semiHidden/>
    <w:locked/>
    <w:rsid w:val="00934EF1"/>
    <w:rPr>
      <w:rFonts w:ascii="宋体" w:eastAsia="宋体" w:cs="宋体"/>
      <w:sz w:val="18"/>
      <w:szCs w:val="18"/>
    </w:rPr>
  </w:style>
  <w:style w:type="paragraph" w:styleId="a4">
    <w:name w:val="Balloon Text"/>
    <w:basedOn w:val="a"/>
    <w:link w:val="Char0"/>
    <w:uiPriority w:val="99"/>
    <w:semiHidden/>
    <w:rsid w:val="00934EF1"/>
    <w:rPr>
      <w:sz w:val="18"/>
      <w:szCs w:val="18"/>
    </w:rPr>
  </w:style>
  <w:style w:type="character" w:customStyle="1" w:styleId="Char0">
    <w:name w:val="批注框文本 Char"/>
    <w:link w:val="a4"/>
    <w:uiPriority w:val="99"/>
    <w:semiHidden/>
    <w:locked/>
    <w:rsid w:val="00934EF1"/>
    <w:rPr>
      <w:sz w:val="18"/>
      <w:szCs w:val="18"/>
    </w:rPr>
  </w:style>
  <w:style w:type="paragraph" w:styleId="a5">
    <w:name w:val="footer"/>
    <w:basedOn w:val="a"/>
    <w:link w:val="Char1"/>
    <w:uiPriority w:val="99"/>
    <w:semiHidden/>
    <w:rsid w:val="00934EF1"/>
    <w:pPr>
      <w:tabs>
        <w:tab w:val="center" w:pos="4153"/>
        <w:tab w:val="right" w:pos="8306"/>
      </w:tabs>
      <w:snapToGrid w:val="0"/>
      <w:jc w:val="left"/>
    </w:pPr>
    <w:rPr>
      <w:sz w:val="18"/>
      <w:szCs w:val="18"/>
    </w:rPr>
  </w:style>
  <w:style w:type="character" w:customStyle="1" w:styleId="Char1">
    <w:name w:val="页脚 Char"/>
    <w:link w:val="a5"/>
    <w:uiPriority w:val="99"/>
    <w:semiHidden/>
    <w:locked/>
    <w:rsid w:val="00934EF1"/>
    <w:rPr>
      <w:sz w:val="18"/>
      <w:szCs w:val="18"/>
    </w:rPr>
  </w:style>
  <w:style w:type="paragraph" w:styleId="a6">
    <w:name w:val="header"/>
    <w:basedOn w:val="a"/>
    <w:link w:val="Char2"/>
    <w:uiPriority w:val="99"/>
    <w:semiHidden/>
    <w:rsid w:val="00934EF1"/>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locked/>
    <w:rsid w:val="00934EF1"/>
    <w:rPr>
      <w:sz w:val="18"/>
      <w:szCs w:val="18"/>
    </w:rPr>
  </w:style>
  <w:style w:type="paragraph" w:styleId="a7">
    <w:name w:val="Normal (Web)"/>
    <w:basedOn w:val="a"/>
    <w:uiPriority w:val="99"/>
    <w:rsid w:val="00934EF1"/>
    <w:rPr>
      <w:sz w:val="24"/>
      <w:szCs w:val="24"/>
    </w:rPr>
  </w:style>
  <w:style w:type="character" w:styleId="a8">
    <w:name w:val="page number"/>
    <w:basedOn w:val="a0"/>
    <w:uiPriority w:val="99"/>
    <w:semiHidden/>
    <w:rsid w:val="00934EF1"/>
  </w:style>
  <w:style w:type="table" w:styleId="a9">
    <w:name w:val="Table Grid"/>
    <w:basedOn w:val="a1"/>
    <w:uiPriority w:val="99"/>
    <w:locked/>
    <w:rsid w:val="00934EF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目次、标准名称标题"/>
    <w:basedOn w:val="a"/>
    <w:next w:val="a"/>
    <w:uiPriority w:val="99"/>
    <w:rsid w:val="00934EF1"/>
    <w:pPr>
      <w:keepNext/>
      <w:pageBreakBefore/>
      <w:widowControl/>
      <w:shd w:val="clear" w:color="FFFFFF" w:fill="FFFFFF"/>
      <w:spacing w:before="640" w:after="560" w:line="460" w:lineRule="exact"/>
      <w:jc w:val="center"/>
      <w:outlineLvl w:val="0"/>
    </w:pPr>
    <w:rPr>
      <w:rFonts w:ascii="黑体" w:eastAsia="黑体" w:hAnsi="Times New Roman" w:cs="黑体"/>
      <w:kern w:val="0"/>
      <w:sz w:val="32"/>
      <w:szCs w:val="32"/>
    </w:rPr>
  </w:style>
  <w:style w:type="paragraph" w:customStyle="1" w:styleId="10">
    <w:name w:val="列出段落1"/>
    <w:basedOn w:val="a"/>
    <w:uiPriority w:val="99"/>
    <w:rsid w:val="00934EF1"/>
    <w:pPr>
      <w:ind w:firstLineChars="200" w:firstLine="420"/>
    </w:pPr>
    <w:rPr>
      <w:rFonts w:ascii="Times New Roman" w:hAnsi="Times New Roman" w:cs="Times New Roman"/>
    </w:rPr>
  </w:style>
  <w:style w:type="character" w:customStyle="1" w:styleId="apple-converted-space">
    <w:name w:val="apple-converted-space"/>
    <w:basedOn w:val="a0"/>
    <w:uiPriority w:val="99"/>
    <w:rsid w:val="00934EF1"/>
  </w:style>
  <w:style w:type="paragraph" w:customStyle="1" w:styleId="Default">
    <w:name w:val="Default"/>
    <w:rsid w:val="00814618"/>
    <w:pPr>
      <w:widowControl w:val="0"/>
      <w:autoSpaceDE w:val="0"/>
      <w:autoSpaceDN w:val="0"/>
      <w:adjustRightInd w:val="0"/>
    </w:pPr>
    <w:rPr>
      <w:rFonts w:ascii="Arial" w:eastAsiaTheme="minorEastAsia" w:hAnsi="Arial" w:cs="Arial"/>
      <w:color w:val="000000"/>
      <w:sz w:val="24"/>
      <w:szCs w:val="24"/>
    </w:rPr>
  </w:style>
  <w:style w:type="character" w:customStyle="1" w:styleId="font-family">
    <w:name w:val="font-family:宋体"/>
    <w:basedOn w:val="a0"/>
    <w:rsid w:val="005838A3"/>
  </w:style>
  <w:style w:type="character" w:customStyle="1" w:styleId="font-familytimes">
    <w:name w:val="font-family:times"/>
    <w:basedOn w:val="a0"/>
    <w:rsid w:val="005838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EF1"/>
    <w:pPr>
      <w:widowControl w:val="0"/>
      <w:jc w:val="both"/>
    </w:pPr>
    <w:rPr>
      <w:rFonts w:ascii="Calibri" w:hAnsi="Calibri" w:cs="Calibri"/>
      <w:kern w:val="2"/>
      <w:sz w:val="21"/>
      <w:szCs w:val="21"/>
    </w:rPr>
  </w:style>
  <w:style w:type="paragraph" w:styleId="1">
    <w:name w:val="heading 1"/>
    <w:basedOn w:val="a"/>
    <w:next w:val="a"/>
    <w:link w:val="1Char"/>
    <w:uiPriority w:val="99"/>
    <w:qFormat/>
    <w:rsid w:val="00934EF1"/>
    <w:pPr>
      <w:keepNext/>
      <w:keepLines/>
      <w:spacing w:line="360" w:lineRule="auto"/>
      <w:ind w:firstLineChars="200" w:firstLine="200"/>
      <w:outlineLvl w:val="0"/>
    </w:pPr>
    <w:rPr>
      <w:b/>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934EF1"/>
    <w:rPr>
      <w:rFonts w:eastAsia="宋体"/>
      <w:b/>
      <w:bCs/>
      <w:kern w:val="44"/>
      <w:sz w:val="44"/>
      <w:szCs w:val="44"/>
    </w:rPr>
  </w:style>
  <w:style w:type="paragraph" w:styleId="a3">
    <w:name w:val="Document Map"/>
    <w:basedOn w:val="a"/>
    <w:link w:val="Char"/>
    <w:uiPriority w:val="99"/>
    <w:semiHidden/>
    <w:rsid w:val="00934EF1"/>
    <w:rPr>
      <w:rFonts w:ascii="宋体" w:cs="宋体"/>
      <w:sz w:val="18"/>
      <w:szCs w:val="18"/>
    </w:rPr>
  </w:style>
  <w:style w:type="character" w:customStyle="1" w:styleId="Char">
    <w:name w:val="文档结构图 Char"/>
    <w:link w:val="a3"/>
    <w:uiPriority w:val="99"/>
    <w:semiHidden/>
    <w:locked/>
    <w:rsid w:val="00934EF1"/>
    <w:rPr>
      <w:rFonts w:ascii="宋体" w:eastAsia="宋体" w:cs="宋体"/>
      <w:sz w:val="18"/>
      <w:szCs w:val="18"/>
    </w:rPr>
  </w:style>
  <w:style w:type="paragraph" w:styleId="a4">
    <w:name w:val="Balloon Text"/>
    <w:basedOn w:val="a"/>
    <w:link w:val="Char0"/>
    <w:uiPriority w:val="99"/>
    <w:semiHidden/>
    <w:rsid w:val="00934EF1"/>
    <w:rPr>
      <w:sz w:val="18"/>
      <w:szCs w:val="18"/>
    </w:rPr>
  </w:style>
  <w:style w:type="character" w:customStyle="1" w:styleId="Char0">
    <w:name w:val="批注框文本 Char"/>
    <w:link w:val="a4"/>
    <w:uiPriority w:val="99"/>
    <w:semiHidden/>
    <w:locked/>
    <w:rsid w:val="00934EF1"/>
    <w:rPr>
      <w:sz w:val="18"/>
      <w:szCs w:val="18"/>
    </w:rPr>
  </w:style>
  <w:style w:type="paragraph" w:styleId="a5">
    <w:name w:val="footer"/>
    <w:basedOn w:val="a"/>
    <w:link w:val="Char1"/>
    <w:uiPriority w:val="99"/>
    <w:semiHidden/>
    <w:rsid w:val="00934EF1"/>
    <w:pPr>
      <w:tabs>
        <w:tab w:val="center" w:pos="4153"/>
        <w:tab w:val="right" w:pos="8306"/>
      </w:tabs>
      <w:snapToGrid w:val="0"/>
      <w:jc w:val="left"/>
    </w:pPr>
    <w:rPr>
      <w:sz w:val="18"/>
      <w:szCs w:val="18"/>
    </w:rPr>
  </w:style>
  <w:style w:type="character" w:customStyle="1" w:styleId="Char1">
    <w:name w:val="页脚 Char"/>
    <w:link w:val="a5"/>
    <w:uiPriority w:val="99"/>
    <w:semiHidden/>
    <w:locked/>
    <w:rsid w:val="00934EF1"/>
    <w:rPr>
      <w:sz w:val="18"/>
      <w:szCs w:val="18"/>
    </w:rPr>
  </w:style>
  <w:style w:type="paragraph" w:styleId="a6">
    <w:name w:val="header"/>
    <w:basedOn w:val="a"/>
    <w:link w:val="Char2"/>
    <w:uiPriority w:val="99"/>
    <w:semiHidden/>
    <w:rsid w:val="00934EF1"/>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locked/>
    <w:rsid w:val="00934EF1"/>
    <w:rPr>
      <w:sz w:val="18"/>
      <w:szCs w:val="18"/>
    </w:rPr>
  </w:style>
  <w:style w:type="paragraph" w:styleId="a7">
    <w:name w:val="Normal (Web)"/>
    <w:basedOn w:val="a"/>
    <w:uiPriority w:val="99"/>
    <w:rsid w:val="00934EF1"/>
    <w:rPr>
      <w:sz w:val="24"/>
      <w:szCs w:val="24"/>
    </w:rPr>
  </w:style>
  <w:style w:type="character" w:styleId="a8">
    <w:name w:val="page number"/>
    <w:basedOn w:val="a0"/>
    <w:uiPriority w:val="99"/>
    <w:semiHidden/>
    <w:rsid w:val="00934EF1"/>
  </w:style>
  <w:style w:type="table" w:styleId="a9">
    <w:name w:val="Table Grid"/>
    <w:basedOn w:val="a1"/>
    <w:uiPriority w:val="99"/>
    <w:locked/>
    <w:rsid w:val="00934E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目次、标准名称标题"/>
    <w:basedOn w:val="a"/>
    <w:next w:val="a"/>
    <w:uiPriority w:val="99"/>
    <w:rsid w:val="00934EF1"/>
    <w:pPr>
      <w:keepNext/>
      <w:pageBreakBefore/>
      <w:widowControl/>
      <w:shd w:val="clear" w:color="FFFFFF" w:fill="FFFFFF"/>
      <w:spacing w:before="640" w:after="560" w:line="460" w:lineRule="exact"/>
      <w:jc w:val="center"/>
      <w:outlineLvl w:val="0"/>
    </w:pPr>
    <w:rPr>
      <w:rFonts w:ascii="黑体" w:eastAsia="黑体" w:hAnsi="Times New Roman" w:cs="黑体"/>
      <w:kern w:val="0"/>
      <w:sz w:val="32"/>
      <w:szCs w:val="32"/>
    </w:rPr>
  </w:style>
  <w:style w:type="paragraph" w:customStyle="1" w:styleId="10">
    <w:name w:val="列出段落1"/>
    <w:basedOn w:val="a"/>
    <w:uiPriority w:val="99"/>
    <w:rsid w:val="00934EF1"/>
    <w:pPr>
      <w:ind w:firstLineChars="200" w:firstLine="420"/>
    </w:pPr>
    <w:rPr>
      <w:rFonts w:ascii="Times New Roman" w:hAnsi="Times New Roman" w:cs="Times New Roman"/>
    </w:rPr>
  </w:style>
  <w:style w:type="character" w:customStyle="1" w:styleId="apple-converted-space">
    <w:name w:val="apple-converted-space"/>
    <w:basedOn w:val="a0"/>
    <w:uiPriority w:val="99"/>
    <w:rsid w:val="00934EF1"/>
  </w:style>
  <w:style w:type="paragraph" w:customStyle="1" w:styleId="Default">
    <w:name w:val="Default"/>
    <w:rsid w:val="00814618"/>
    <w:pPr>
      <w:widowControl w:val="0"/>
      <w:autoSpaceDE w:val="0"/>
      <w:autoSpaceDN w:val="0"/>
      <w:adjustRightInd w:val="0"/>
    </w:pPr>
    <w:rPr>
      <w:rFonts w:ascii="Arial" w:eastAsiaTheme="minorEastAsia" w:hAnsi="Arial" w:cs="Arial"/>
      <w:color w:val="000000"/>
      <w:sz w:val="24"/>
      <w:szCs w:val="24"/>
    </w:rPr>
  </w:style>
  <w:style w:type="character" w:customStyle="1" w:styleId="font-family">
    <w:name w:val="font-family:宋体"/>
    <w:basedOn w:val="a0"/>
    <w:rsid w:val="005838A3"/>
  </w:style>
  <w:style w:type="character" w:customStyle="1" w:styleId="font-familytimes">
    <w:name w:val="font-family:times"/>
    <w:basedOn w:val="a0"/>
    <w:rsid w:val="005838A3"/>
  </w:style>
</w:styles>
</file>

<file path=word/webSettings.xml><?xml version="1.0" encoding="utf-8"?>
<w:webSettings xmlns:r="http://schemas.openxmlformats.org/officeDocument/2006/relationships" xmlns:w="http://schemas.openxmlformats.org/wordprocessingml/2006/main">
  <w:divs>
    <w:div w:id="809248145">
      <w:marLeft w:val="0"/>
      <w:marRight w:val="0"/>
      <w:marTop w:val="0"/>
      <w:marBottom w:val="0"/>
      <w:divBdr>
        <w:top w:val="none" w:sz="0" w:space="0" w:color="auto"/>
        <w:left w:val="none" w:sz="0" w:space="0" w:color="auto"/>
        <w:bottom w:val="none" w:sz="0" w:space="0" w:color="auto"/>
        <w:right w:val="none" w:sz="0" w:space="0" w:color="auto"/>
      </w:divBdr>
      <w:divsChild>
        <w:div w:id="809248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5</Pages>
  <Words>477</Words>
  <Characters>2724</Characters>
  <Application>Microsoft Office Word</Application>
  <DocSecurity>0</DocSecurity>
  <Lines>22</Lines>
  <Paragraphs>6</Paragraphs>
  <ScaleCrop>false</ScaleCrop>
  <Company>微软中国</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《滇重楼种子种苗繁育技术规程》</dc:title>
  <dc:creator>冯中宝</dc:creator>
  <cp:lastModifiedBy>Administrator</cp:lastModifiedBy>
  <cp:revision>35</cp:revision>
  <dcterms:created xsi:type="dcterms:W3CDTF">2019-01-08T16:13:00Z</dcterms:created>
  <dcterms:modified xsi:type="dcterms:W3CDTF">2019-04-22T06:37:00Z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