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Cs w:val="21"/>
        </w:rPr>
      </w:pPr>
      <w:r>
        <w:rPr>
          <w:rFonts w:ascii="黑体" w:hAnsi="黑体" w:eastAsia="黑体"/>
          <w:szCs w:val="21"/>
        </w:rPr>
        <w:pict>
          <v:shape id="_x0000_s1026" o:spid="_x0000_s1026" o:spt="202" type="#_x0000_t202" style="position:absolute;left:0pt;margin-left:277pt;margin-top:9.5pt;height:67.5pt;width:119.5pt;mso-wrap-distance-bottom:3.6pt;mso-wrap-distance-left:9pt;mso-wrap-distance-right:9pt;mso-wrap-distance-top:3.6pt;z-index:251659264;mso-width-relative:margin;mso-height-relative:margin;"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">
            <v:path/>
            <v:fill focussize="0,0"/>
            <v:stroke on="f" joinstyle="miter"/>
            <v:imagedata o:title=""/>
            <o:lock v:ext="edit"/>
            <v:textbox>
              <w:txbxContent>
                <w:p>
                  <w:pPr>
                    <w:rPr>
                      <w:rFonts w:ascii="Times New Roman" w:hAnsi="Times New Roman" w:eastAsia="宋体" w:cs="Times New Roman"/>
                      <w:b/>
                      <w:sz w:val="56"/>
                      <w:szCs w:val="56"/>
                    </w:rPr>
                  </w:pPr>
                  <w:r>
                    <w:rPr>
                      <w:rFonts w:ascii="Times New Roman" w:hAnsi="Times New Roman" w:eastAsia="宋体" w:cs="Times New Roman"/>
                      <w:b/>
                      <w:sz w:val="56"/>
                      <w:szCs w:val="56"/>
                    </w:rPr>
                    <w:t xml:space="preserve">DB52 </w:t>
                  </w:r>
                </w:p>
              </w:txbxContent>
            </v:textbox>
            <w10:wrap type="square"/>
          </v:shape>
        </w:pict>
      </w:r>
      <w:r>
        <w:rPr>
          <w:rFonts w:hint="eastAsia" w:ascii="黑体" w:hAnsi="黑体" w:eastAsia="黑体"/>
          <w:szCs w:val="21"/>
        </w:rPr>
        <w:t>ICS</w:t>
      </w:r>
      <w:r>
        <w:rPr>
          <w:rFonts w:ascii="黑体" w:hAnsi="黑体" w:eastAsia="黑体"/>
          <w:szCs w:val="21"/>
        </w:rPr>
        <w:t xml:space="preserve"> xxxxxxx</w:t>
      </w:r>
    </w:p>
    <w:p>
      <w:pPr>
        <w:rPr>
          <w:rFonts w:ascii="宋体" w:hAnsi="宋体" w:eastAsia="宋体"/>
        </w:rPr>
      </w:pPr>
    </w:p>
    <w:p>
      <w:pPr>
        <w:rPr>
          <w:rFonts w:ascii="宋体" w:hAnsi="宋体" w:eastAsia="宋体"/>
        </w:rPr>
      </w:pPr>
    </w:p>
    <w:p>
      <w:pPr>
        <w:rPr>
          <w:rFonts w:ascii="宋体" w:hAnsi="宋体" w:eastAsia="宋体"/>
        </w:rPr>
      </w:pPr>
    </w:p>
    <w:p>
      <w:pPr>
        <w:rPr>
          <w:rFonts w:ascii="宋体" w:hAnsi="宋体" w:eastAsia="宋体"/>
        </w:rPr>
      </w:pPr>
    </w:p>
    <w:p>
      <w:pPr>
        <w:rPr>
          <w:rFonts w:ascii="宋体" w:hAnsi="宋体" w:eastAsia="宋体"/>
        </w:rPr>
      </w:pPr>
    </w:p>
    <w:p>
      <w:pPr>
        <w:rPr>
          <w:rFonts w:ascii="宋体" w:hAnsi="宋体" w:eastAsia="宋体"/>
        </w:rPr>
      </w:pPr>
      <w:r>
        <w:rPr>
          <w:rFonts w:ascii="宋体" w:hAnsi="宋体" w:eastAsia="宋体"/>
        </w:rPr>
        <w:pict>
          <v:shape id="_x0000_s1027" o:spid="_x0000_s1027" o:spt="202" type="#_x0000_t202" style="position:absolute;left:0pt;margin-left:32.5pt;margin-top:4pt;height:44.5pt;width:350pt;mso-wrap-distance-bottom:3.6pt;mso-wrap-distance-left:9pt;mso-wrap-distance-right:9pt;mso-wrap-distance-top:3.6pt;z-index:251661312;mso-width-relative:margin;mso-height-relative:margin;"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">
            <v:path/>
            <v:fill focussize="0,0"/>
            <v:stroke on="f" joinstyle="miter"/>
            <v:imagedata o:title=""/>
            <o:lock v:ext="edit"/>
            <v:textbox>
              <w:txbxContent>
                <w:p>
                  <w:pPr>
                    <w:jc w:val="center"/>
                    <w:rPr>
                      <w:rFonts w:ascii="黑体" w:hAnsi="黑体" w:eastAsia="黑体"/>
                      <w:b/>
                      <w:sz w:val="48"/>
                      <w:szCs w:val="48"/>
                    </w:rPr>
                  </w:pPr>
                  <w:r>
                    <w:rPr>
                      <w:rFonts w:hint="eastAsia" w:ascii="黑体" w:hAnsi="黑体" w:eastAsia="黑体"/>
                      <w:b/>
                      <w:sz w:val="48"/>
                      <w:szCs w:val="48"/>
                    </w:rPr>
                    <w:t xml:space="preserve">贵  州 </w:t>
                  </w:r>
                  <w:r>
                    <w:rPr>
                      <w:rFonts w:ascii="黑体" w:hAnsi="黑体" w:eastAsia="黑体"/>
                      <w:b/>
                      <w:sz w:val="48"/>
                      <w:szCs w:val="48"/>
                    </w:rPr>
                    <w:t xml:space="preserve"> 省</w:t>
                  </w:r>
                  <w:r>
                    <w:rPr>
                      <w:rFonts w:hint="eastAsia" w:ascii="黑体" w:hAnsi="黑体" w:eastAsia="黑体"/>
                      <w:b/>
                      <w:sz w:val="48"/>
                      <w:szCs w:val="48"/>
                    </w:rPr>
                    <w:t xml:space="preserve">  地  方 </w:t>
                  </w:r>
                  <w:r>
                    <w:rPr>
                      <w:rFonts w:ascii="黑体" w:hAnsi="黑体" w:eastAsia="黑体"/>
                      <w:b/>
                      <w:sz w:val="48"/>
                      <w:szCs w:val="48"/>
                    </w:rPr>
                    <w:t xml:space="preserve"> 标</w:t>
                  </w:r>
                  <w:r>
                    <w:rPr>
                      <w:rFonts w:hint="eastAsia" w:ascii="黑体" w:hAnsi="黑体" w:eastAsia="黑体"/>
                      <w:b/>
                      <w:sz w:val="48"/>
                      <w:szCs w:val="48"/>
                    </w:rPr>
                    <w:t xml:space="preserve">  </w:t>
                  </w:r>
                  <w:r>
                    <w:rPr>
                      <w:rFonts w:ascii="黑体" w:hAnsi="黑体" w:eastAsia="黑体"/>
                      <w:b/>
                      <w:sz w:val="48"/>
                      <w:szCs w:val="48"/>
                    </w:rPr>
                    <w:t>准</w:t>
                  </w:r>
                </w:p>
              </w:txbxContent>
            </v:textbox>
            <w10:wrap type="square"/>
          </v:shape>
        </w:pict>
      </w:r>
    </w:p>
    <w:p>
      <w:pPr>
        <w:rPr>
          <w:rFonts w:ascii="宋体" w:hAnsi="宋体" w:eastAsia="宋体"/>
        </w:rPr>
      </w:pPr>
    </w:p>
    <w:p>
      <w:pPr>
        <w:rPr>
          <w:rFonts w:ascii="宋体" w:hAnsi="宋体" w:eastAsia="宋体"/>
        </w:rPr>
      </w:pPr>
      <w:r>
        <w:rPr>
          <w:rFonts w:ascii="宋体" w:hAnsi="宋体" w:eastAsia="宋体"/>
        </w:rPr>
        <w:pict>
          <v:shape id="_x0000_s1028" o:spid="_x0000_s1028" o:spt="202" type="#_x0000_t202" style="position:absolute;left:0pt;margin-left:21pt;margin-top:29.3pt;height:50pt;width:397pt;mso-position-horizontal-relative:margin;mso-wrap-distance-bottom:3.6pt;mso-wrap-distance-left:9pt;mso-wrap-distance-right:9pt;mso-wrap-distance-top:3.6pt;z-index:251658240;mso-width-relative:margin;mso-height-relative:margin;"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">
            <v:path/>
            <v:fill focussize="0,0"/>
            <v:stroke on="f" joinstyle="miter"/>
            <v:imagedata o:title=""/>
            <o:lock v:ext="edit"/>
            <v:textbox>
              <w:txbxContent>
                <w:p>
                  <w:pPr>
                    <w:pBdr>
                      <w:bottom w:val="single" w:color="auto" w:sz="4" w:space="1"/>
                    </w:pBdr>
                    <w:wordWrap w:val="0"/>
                    <w:jc w:val="right"/>
                    <w:rPr>
                      <w:rFonts w:ascii="黑体" w:hAnsi="黑体" w:eastAsia="黑体"/>
                    </w:rPr>
                  </w:pPr>
                  <w:r>
                    <w:rPr>
                      <w:rFonts w:hint="eastAsia" w:ascii="黑体" w:hAnsi="黑体" w:eastAsia="黑体"/>
                      <w:sz w:val="28"/>
                      <w:szCs w:val="28"/>
                    </w:rPr>
                    <w:t>DB</w:t>
                  </w:r>
                  <w:r>
                    <w:rPr>
                      <w:rFonts w:ascii="黑体" w:hAnsi="黑体" w:eastAsia="黑体"/>
                      <w:sz w:val="28"/>
                      <w:szCs w:val="28"/>
                    </w:rPr>
                    <w:t xml:space="preserve"> </w:t>
                  </w:r>
                  <w:r>
                    <w:rPr>
                      <w:rFonts w:hint="eastAsia" w:ascii="黑体" w:hAnsi="黑体" w:eastAsia="黑体"/>
                      <w:sz w:val="28"/>
                      <w:szCs w:val="28"/>
                    </w:rPr>
                    <w:t>XX</w:t>
                  </w:r>
                  <w:r>
                    <w:rPr>
                      <w:rFonts w:ascii="黑体" w:hAnsi="黑体" w:eastAsia="黑体"/>
                      <w:sz w:val="28"/>
                      <w:szCs w:val="28"/>
                    </w:rPr>
                    <w:t xml:space="preserve">/ </w:t>
                  </w:r>
                  <w:r>
                    <w:rPr>
                      <w:rFonts w:hint="eastAsia" w:ascii="黑体" w:hAnsi="黑体" w:eastAsia="黑体"/>
                      <w:sz w:val="28"/>
                      <w:szCs w:val="28"/>
                    </w:rPr>
                    <w:t>XXX-XXX</w:t>
                  </w:r>
                  <w:r>
                    <w:rPr>
                      <w:rFonts w:ascii="黑体" w:hAnsi="黑体" w:eastAsia="黑体"/>
                      <w:sz w:val="28"/>
                      <w:szCs w:val="28"/>
                    </w:rPr>
                    <w:t xml:space="preserve"> </w:t>
                  </w:r>
                </w:p>
              </w:txbxContent>
            </v:textbox>
            <w10:wrap type="square"/>
          </v:shape>
        </w:pict>
      </w:r>
    </w:p>
    <w:p>
      <w:pPr>
        <w:rPr>
          <w:rFonts w:ascii="宋体" w:hAnsi="宋体" w:eastAsia="宋体"/>
          <w:sz w:val="28"/>
          <w:szCs w:val="28"/>
        </w:rPr>
      </w:pPr>
      <w:r>
        <w:rPr>
          <w:rFonts w:hint="eastAsia" w:ascii="宋体" w:hAnsi="宋体" w:eastAsia="宋体"/>
        </w:rPr>
        <w:t xml:space="preserve">                                                         </w:t>
      </w:r>
    </w:p>
    <w:p>
      <w:pPr>
        <w:jc w:val="center"/>
        <w:rPr>
          <w:rFonts w:ascii="黑体" w:hAnsi="黑体" w:eastAsia="黑体"/>
          <w:sz w:val="52"/>
          <w:szCs w:val="52"/>
          <w:u w:val="single"/>
        </w:rPr>
      </w:pPr>
      <w:r>
        <w:rPr>
          <w:rFonts w:hint="eastAsia" w:ascii="黑体" w:hAnsi="黑体" w:eastAsia="黑体" w:cs="宋体"/>
          <w:bCs/>
          <w:sz w:val="52"/>
          <w:szCs w:val="52"/>
        </w:rPr>
        <w:t>山地水晶葡萄栽培技术规程</w:t>
      </w:r>
    </w:p>
    <w:p>
      <w:pPr>
        <w:jc w:val="center"/>
        <w:rPr>
          <w:rFonts w:ascii="黑体" w:hAnsi="黑体" w:eastAsia="黑体" w:cs="Times New Roman"/>
          <w:kern w:val="0"/>
          <w:sz w:val="28"/>
          <w:szCs w:val="28"/>
        </w:rPr>
      </w:pPr>
      <w:r>
        <w:rPr>
          <w:rFonts w:ascii="黑体" w:hAnsi="黑体" w:eastAsia="黑体" w:cs="Times New Roman"/>
          <w:kern w:val="0"/>
          <w:sz w:val="28"/>
          <w:szCs w:val="28"/>
        </w:rPr>
        <w:t xml:space="preserve">Technical </w:t>
      </w:r>
      <w:r>
        <w:rPr>
          <w:rFonts w:hint="eastAsia" w:ascii="黑体" w:hAnsi="黑体" w:eastAsia="黑体" w:cs="Times New Roman"/>
          <w:kern w:val="0"/>
          <w:sz w:val="28"/>
          <w:szCs w:val="28"/>
        </w:rPr>
        <w:t>Re</w:t>
      </w:r>
      <w:r>
        <w:rPr>
          <w:rFonts w:ascii="黑体" w:hAnsi="黑体" w:eastAsia="黑体" w:cs="Times New Roman"/>
          <w:kern w:val="0"/>
          <w:sz w:val="28"/>
          <w:szCs w:val="28"/>
        </w:rPr>
        <w:t xml:space="preserve">gulations of Cultivation for Shuijing Grape in </w:t>
      </w:r>
      <w:r>
        <w:rPr>
          <w:rFonts w:ascii="黑体" w:hAnsi="黑体" w:eastAsia="黑体" w:cs="宋体"/>
          <w:bCs/>
          <w:sz w:val="28"/>
          <w:szCs w:val="28"/>
        </w:rPr>
        <w:t>Mountainous Region</w:t>
      </w:r>
    </w:p>
    <w:p>
      <w:pPr>
        <w:jc w:val="center"/>
        <w:rPr>
          <w:rFonts w:ascii="黑体" w:hAnsi="黑体" w:eastAsia="黑体" w:cs="宋体"/>
          <w:bCs/>
          <w:sz w:val="44"/>
          <w:szCs w:val="44"/>
        </w:rPr>
      </w:pPr>
      <w:r>
        <w:rPr>
          <w:rFonts w:hint="eastAsia" w:ascii="黑体" w:hAnsi="黑体" w:eastAsia="黑体" w:cs="宋体"/>
          <w:bCs/>
          <w:sz w:val="44"/>
          <w:szCs w:val="44"/>
        </w:rPr>
        <w:t>（修改稿）</w:t>
      </w:r>
    </w:p>
    <w:p>
      <w:pPr>
        <w:jc w:val="center"/>
        <w:rPr>
          <w:rFonts w:ascii="宋体" w:hAnsi="宋体" w:eastAsia="宋体"/>
          <w:u w:val="single"/>
        </w:rPr>
      </w:pPr>
    </w:p>
    <w:p>
      <w:pPr>
        <w:jc w:val="center"/>
        <w:rPr>
          <w:rFonts w:ascii="宋体" w:hAnsi="宋体" w:eastAsia="宋体"/>
          <w:u w:val="single"/>
        </w:rPr>
      </w:pPr>
    </w:p>
    <w:p>
      <w:pPr>
        <w:jc w:val="center"/>
        <w:rPr>
          <w:rFonts w:ascii="宋体" w:hAnsi="宋体" w:eastAsia="宋体"/>
          <w:u w:val="single"/>
        </w:rPr>
      </w:pPr>
    </w:p>
    <w:p>
      <w:pPr>
        <w:jc w:val="center"/>
        <w:rPr>
          <w:rFonts w:ascii="宋体" w:hAnsi="宋体" w:eastAsia="宋体"/>
          <w:u w:val="single"/>
        </w:rPr>
      </w:pPr>
    </w:p>
    <w:p>
      <w:pPr>
        <w:jc w:val="center"/>
        <w:rPr>
          <w:rFonts w:ascii="宋体" w:hAnsi="宋体" w:eastAsia="宋体"/>
          <w:u w:val="single"/>
        </w:rPr>
      </w:pPr>
    </w:p>
    <w:p>
      <w:pPr>
        <w:jc w:val="center"/>
        <w:rPr>
          <w:rFonts w:ascii="宋体" w:hAnsi="宋体" w:eastAsia="宋体"/>
          <w:u w:val="single"/>
        </w:rPr>
      </w:pPr>
    </w:p>
    <w:p>
      <w:pPr>
        <w:jc w:val="center"/>
        <w:rPr>
          <w:rFonts w:ascii="宋体" w:hAnsi="宋体" w:eastAsia="宋体"/>
          <w:u w:val="single"/>
        </w:rPr>
      </w:pPr>
    </w:p>
    <w:p>
      <w:pPr>
        <w:jc w:val="center"/>
        <w:rPr>
          <w:rFonts w:ascii="宋体" w:hAnsi="宋体" w:eastAsia="宋体"/>
          <w:u w:val="single"/>
        </w:rPr>
      </w:pPr>
    </w:p>
    <w:p>
      <w:pPr>
        <w:jc w:val="center"/>
        <w:rPr>
          <w:rFonts w:ascii="宋体" w:hAnsi="宋体" w:eastAsia="宋体"/>
          <w:u w:val="single"/>
        </w:rPr>
      </w:pPr>
    </w:p>
    <w:p>
      <w:pPr>
        <w:jc w:val="center"/>
        <w:rPr>
          <w:rFonts w:ascii="宋体" w:hAnsi="宋体" w:eastAsia="宋体"/>
          <w:u w:val="single"/>
        </w:rPr>
      </w:pPr>
    </w:p>
    <w:p>
      <w:pPr>
        <w:jc w:val="center"/>
        <w:rPr>
          <w:rFonts w:ascii="宋体" w:hAnsi="宋体" w:eastAsia="宋体"/>
          <w:u w:val="single"/>
        </w:rPr>
      </w:pPr>
    </w:p>
    <w:p>
      <w:pPr>
        <w:jc w:val="center"/>
        <w:rPr>
          <w:rFonts w:ascii="宋体" w:hAnsi="宋体" w:eastAsia="宋体"/>
          <w:u w:val="single"/>
        </w:rPr>
      </w:pPr>
    </w:p>
    <w:p>
      <w:pPr>
        <w:jc w:val="center"/>
        <w:rPr>
          <w:rFonts w:ascii="黑体" w:hAnsi="黑体" w:eastAsia="黑体"/>
          <w:sz w:val="28"/>
          <w:szCs w:val="28"/>
          <w:u w:val="single"/>
        </w:rPr>
      </w:pPr>
      <w:r>
        <w:rPr>
          <w:rFonts w:hint="eastAsia" w:ascii="黑体" w:hAnsi="黑体" w:eastAsia="黑体"/>
          <w:sz w:val="28"/>
          <w:szCs w:val="28"/>
        </w:rPr>
        <w:t>××××-××-××发布              ××××</w:t>
      </w:r>
      <w:r>
        <w:rPr>
          <w:rFonts w:ascii="黑体" w:hAnsi="黑体" w:eastAsia="黑体"/>
          <w:sz w:val="28"/>
          <w:szCs w:val="28"/>
        </w:rPr>
        <w:t>-××-××</w:t>
      </w:r>
      <w:r>
        <w:rPr>
          <w:rFonts w:hint="eastAsia" w:ascii="黑体" w:hAnsi="黑体" w:eastAsia="黑体"/>
          <w:sz w:val="28"/>
          <w:szCs w:val="28"/>
        </w:rPr>
        <w:t>实施</w:t>
      </w:r>
    </w:p>
    <w:p>
      <w:pPr>
        <w:jc w:val="center"/>
        <w:rPr>
          <w:rFonts w:ascii="宋体" w:hAnsi="宋体" w:eastAsia="宋体"/>
          <w:u w:val="single"/>
        </w:rPr>
      </w:pPr>
      <w:r>
        <w:rPr>
          <w:rFonts w:ascii="宋体" w:hAnsi="宋体" w:eastAsia="宋体"/>
          <w:u w:val="single"/>
        </w:rPr>
        <w:pict>
          <v:line id="直接连接符 3" o:spid="_x0000_s1029" o:spt="20" style="height:0pt;width:409.5pt;" stroked="t" coordsize="21600,21600">
            <v:path arrowok="t"/>
            <v:fill focussize="0,0"/>
            <v:stroke weight="1pt" color="#000000" joinstyle="miter"/>
            <v:imagedata o:title=""/>
            <o:lock v:ext="edit"/>
            <w10:wrap type="none"/>
            <w10:anchorlock/>
          </v:line>
        </w:pict>
      </w:r>
    </w:p>
    <w:p>
      <w:pPr>
        <w:jc w:val="center"/>
        <w:rPr>
          <w:rFonts w:ascii="宋体" w:hAnsi="宋体" w:eastAsia="宋体"/>
          <w:u w:val="single"/>
        </w:rPr>
      </w:pPr>
    </w:p>
    <w:p>
      <w:pPr>
        <w:jc w:val="center"/>
        <w:rPr>
          <w:rFonts w:ascii="宋体" w:hAnsi="宋体" w:eastAsia="宋体"/>
          <w:sz w:val="36"/>
          <w:szCs w:val="36"/>
          <w:u w:val="single"/>
        </w:rPr>
      </w:pPr>
      <w:r>
        <w:rPr>
          <w:rFonts w:hint="eastAsia" w:ascii="黑体" w:eastAsia="黑体" w:cs="黑体"/>
          <w:kern w:val="0"/>
          <w:sz w:val="28"/>
          <w:szCs w:val="28"/>
        </w:rPr>
        <w:t>贵州省市场监督管理局</w:t>
      </w:r>
      <w:r>
        <w:rPr>
          <w:rFonts w:hint="eastAsia" w:ascii="黑体" w:eastAsia="黑体" w:cs="黑体"/>
          <w:kern w:val="0"/>
          <w:sz w:val="36"/>
          <w:szCs w:val="36"/>
        </w:rPr>
        <w:t xml:space="preserve"> </w:t>
      </w:r>
      <w:r>
        <w:rPr>
          <w:rFonts w:hint="eastAsia" w:ascii="黑体" w:eastAsia="黑体" w:cs="黑体"/>
          <w:kern w:val="0"/>
          <w:sz w:val="28"/>
          <w:szCs w:val="28"/>
        </w:rPr>
        <w:t>发</w:t>
      </w:r>
      <w:r>
        <w:rPr>
          <w:rFonts w:ascii="黑体" w:eastAsia="黑体" w:cs="黑体"/>
          <w:kern w:val="0"/>
          <w:sz w:val="28"/>
          <w:szCs w:val="28"/>
        </w:rPr>
        <w:t xml:space="preserve"> </w:t>
      </w:r>
      <w:r>
        <w:rPr>
          <w:rFonts w:hint="eastAsia" w:ascii="黑体" w:eastAsia="黑体" w:cs="黑体"/>
          <w:kern w:val="0"/>
          <w:sz w:val="28"/>
          <w:szCs w:val="28"/>
        </w:rPr>
        <w:t>布</w:t>
      </w:r>
    </w:p>
    <w:p>
      <w:pPr>
        <w:widowControl/>
        <w:jc w:val="left"/>
        <w:rPr>
          <w:rFonts w:ascii="宋体" w:hAnsi="宋体" w:eastAsia="宋体"/>
        </w:rPr>
      </w:pPr>
      <w:r>
        <w:rPr>
          <w:rFonts w:ascii="宋体" w:hAnsi="宋体" w:eastAsia="宋体"/>
        </w:rPr>
        <w:br w:type="page"/>
      </w:r>
    </w:p>
    <w:p>
      <w:pPr>
        <w:jc w:val="center"/>
        <w:rPr>
          <w:rFonts w:ascii="宋体" w:hAnsi="宋体" w:eastAsia="宋体"/>
          <w:u w:val="single"/>
        </w:rPr>
      </w:pPr>
    </w:p>
    <w:p>
      <w:pPr>
        <w:widowControl/>
        <w:spacing w:before="156" w:beforeLines="50" w:after="156" w:afterLines="50"/>
        <w:jc w:val="center"/>
        <w:outlineLvl w:val="1"/>
        <w:rPr>
          <w:rFonts w:ascii="黑体" w:hAnsi="黑体" w:eastAsia="黑体"/>
          <w:b/>
          <w:bCs/>
          <w:color w:val="000000"/>
          <w:kern w:val="0"/>
          <w:sz w:val="32"/>
          <w:szCs w:val="32"/>
        </w:rPr>
      </w:pPr>
      <w:bookmarkStart w:id="0" w:name="_Toc327254652"/>
      <w:bookmarkStart w:id="1" w:name="SectionMark2"/>
      <w:bookmarkStart w:id="2" w:name="_Toc26637188"/>
      <w:bookmarkStart w:id="3" w:name="_Toc27745508"/>
      <w:bookmarkStart w:id="4" w:name="_Toc27758666"/>
      <w:bookmarkStart w:id="5" w:name="_Toc37633091"/>
      <w:r>
        <w:rPr>
          <w:rFonts w:hint="eastAsia" w:ascii="黑体" w:hAnsi="黑体" w:eastAsia="黑体"/>
          <w:b/>
          <w:bCs/>
          <w:color w:val="000000"/>
          <w:kern w:val="0"/>
          <w:sz w:val="32"/>
          <w:szCs w:val="32"/>
        </w:rPr>
        <w:t>前    言</w:t>
      </w:r>
      <w:bookmarkEnd w:id="0"/>
    </w:p>
    <w:bookmarkEnd w:id="1"/>
    <w:bookmarkEnd w:id="2"/>
    <w:bookmarkEnd w:id="3"/>
    <w:bookmarkEnd w:id="4"/>
    <w:bookmarkEnd w:id="5"/>
    <w:p>
      <w:pPr>
        <w:tabs>
          <w:tab w:val="left" w:pos="3120"/>
          <w:tab w:val="left" w:pos="3570"/>
        </w:tabs>
        <w:spacing w:line="300" w:lineRule="auto"/>
        <w:ind w:firstLine="480" w:firstLineChars="200"/>
        <w:rPr>
          <w:rFonts w:ascii="宋体" w:hAnsi="宋体" w:eastAsia="宋体"/>
          <w:sz w:val="24"/>
          <w:szCs w:val="24"/>
        </w:rPr>
      </w:pPr>
      <w:r>
        <w:rPr>
          <w:rFonts w:ascii="宋体" w:hAnsi="宋体" w:eastAsia="宋体"/>
          <w:sz w:val="24"/>
          <w:szCs w:val="24"/>
        </w:rPr>
        <w:t xml:space="preserve"> </w:t>
      </w:r>
    </w:p>
    <w:p>
      <w:pPr>
        <w:tabs>
          <w:tab w:val="left" w:pos="3120"/>
          <w:tab w:val="left" w:pos="3570"/>
        </w:tabs>
        <w:spacing w:line="300" w:lineRule="auto"/>
        <w:ind w:firstLine="420" w:firstLineChars="200"/>
        <w:rPr>
          <w:rFonts w:ascii="宋体" w:hAnsi="宋体" w:eastAsia="宋体"/>
          <w:szCs w:val="21"/>
        </w:rPr>
      </w:pPr>
      <w:r>
        <w:rPr>
          <w:rFonts w:ascii="宋体" w:hAnsi="宋体" w:eastAsia="宋体"/>
          <w:szCs w:val="21"/>
        </w:rPr>
        <w:t>本标准</w:t>
      </w:r>
      <w:r>
        <w:rPr>
          <w:rFonts w:hint="eastAsia" w:ascii="宋体" w:hAnsi="宋体" w:eastAsia="宋体"/>
          <w:szCs w:val="21"/>
        </w:rPr>
        <w:t>按照</w:t>
      </w:r>
      <w:r>
        <w:rPr>
          <w:rFonts w:ascii="宋体" w:hAnsi="宋体" w:eastAsia="宋体"/>
          <w:szCs w:val="21"/>
        </w:rPr>
        <w:t>GB/T 1.1-2009《标准化工作导则 第1部分：标准的结构和编写》给出的规则起草。</w:t>
      </w:r>
    </w:p>
    <w:p>
      <w:pPr>
        <w:tabs>
          <w:tab w:val="left" w:pos="3120"/>
          <w:tab w:val="left" w:pos="3570"/>
        </w:tabs>
        <w:spacing w:line="300" w:lineRule="auto"/>
        <w:ind w:firstLine="420" w:firstLineChars="200"/>
        <w:rPr>
          <w:rFonts w:ascii="宋体" w:hAnsi="宋体" w:eastAsia="宋体"/>
          <w:szCs w:val="21"/>
        </w:rPr>
      </w:pPr>
      <w:r>
        <w:rPr>
          <w:rFonts w:hint="eastAsia" w:ascii="宋体" w:hAnsi="宋体" w:eastAsia="宋体"/>
          <w:szCs w:val="21"/>
        </w:rPr>
        <w:t>请注意：本文件的某些内容可能涉及专利，本文件的发布机构不承担识别这些专利的责任。</w:t>
      </w:r>
    </w:p>
    <w:p>
      <w:pPr>
        <w:tabs>
          <w:tab w:val="left" w:pos="3120"/>
          <w:tab w:val="left" w:pos="3570"/>
        </w:tabs>
        <w:spacing w:line="300" w:lineRule="auto"/>
        <w:ind w:firstLine="420" w:firstLineChars="200"/>
        <w:rPr>
          <w:rFonts w:ascii="宋体" w:hAnsi="宋体" w:eastAsia="宋体"/>
          <w:szCs w:val="21"/>
        </w:rPr>
      </w:pPr>
      <w:r>
        <w:rPr>
          <w:rFonts w:ascii="宋体" w:hAnsi="宋体" w:eastAsia="宋体"/>
          <w:szCs w:val="21"/>
        </w:rPr>
        <w:t>本标准</w:t>
      </w:r>
      <w:r>
        <w:rPr>
          <w:rFonts w:hint="eastAsia" w:ascii="宋体" w:hAnsi="宋体" w:eastAsia="宋体"/>
          <w:szCs w:val="21"/>
        </w:rPr>
        <w:t>由贵州省果树科学研究所和贵州省三都水族自治县市场监督管理局提出。</w:t>
      </w:r>
    </w:p>
    <w:p>
      <w:pPr>
        <w:tabs>
          <w:tab w:val="left" w:pos="3120"/>
          <w:tab w:val="left" w:pos="3570"/>
        </w:tabs>
        <w:spacing w:line="300" w:lineRule="auto"/>
        <w:ind w:firstLine="420" w:firstLineChars="200"/>
        <w:rPr>
          <w:rFonts w:ascii="宋体" w:hAnsi="宋体" w:eastAsia="宋体"/>
          <w:szCs w:val="21"/>
        </w:rPr>
      </w:pPr>
      <w:r>
        <w:rPr>
          <w:rFonts w:ascii="宋体" w:hAnsi="宋体" w:eastAsia="宋体"/>
          <w:szCs w:val="21"/>
        </w:rPr>
        <w:t>本标准</w:t>
      </w:r>
      <w:r>
        <w:rPr>
          <w:rFonts w:hint="eastAsia" w:ascii="宋体" w:hAnsi="宋体" w:eastAsia="宋体"/>
          <w:szCs w:val="21"/>
        </w:rPr>
        <w:t>由贵州省果树科学研究所归口。</w:t>
      </w:r>
    </w:p>
    <w:p>
      <w:pPr>
        <w:tabs>
          <w:tab w:val="left" w:pos="3120"/>
          <w:tab w:val="left" w:pos="3570"/>
        </w:tabs>
        <w:spacing w:line="300" w:lineRule="auto"/>
        <w:ind w:firstLine="420" w:firstLineChars="200"/>
        <w:rPr>
          <w:rFonts w:ascii="宋体" w:hAnsi="宋体" w:eastAsia="宋体"/>
          <w:szCs w:val="21"/>
        </w:rPr>
      </w:pPr>
      <w:r>
        <w:rPr>
          <w:rFonts w:ascii="宋体" w:hAnsi="宋体" w:eastAsia="宋体"/>
          <w:szCs w:val="21"/>
        </w:rPr>
        <w:t>本</w:t>
      </w:r>
      <w:r>
        <w:rPr>
          <w:rFonts w:hint="eastAsia" w:ascii="宋体" w:hAnsi="宋体" w:eastAsia="宋体"/>
          <w:szCs w:val="21"/>
        </w:rPr>
        <w:t>标准</w:t>
      </w:r>
      <w:r>
        <w:rPr>
          <w:rFonts w:ascii="宋体" w:hAnsi="宋体" w:eastAsia="宋体"/>
          <w:szCs w:val="21"/>
        </w:rPr>
        <w:t>起草单位：</w:t>
      </w:r>
      <w:r>
        <w:rPr>
          <w:rFonts w:hint="eastAsia" w:ascii="宋体" w:hAnsi="宋体" w:eastAsia="宋体"/>
          <w:szCs w:val="21"/>
        </w:rPr>
        <w:t>贵州省果树科学研究所、贵州省三都水族自治县葡萄研究所、贵州大学、贵州省黔南州蔬果中心、贵州省三都水族自治县市场监督管理局、贵州省</w:t>
      </w:r>
      <w:r>
        <w:rPr>
          <w:rFonts w:hint="eastAsia" w:ascii="宋体" w:hAnsi="宋体" w:eastAsia="宋体" w:cs="宋体"/>
          <w:color w:val="000000"/>
          <w:kern w:val="0"/>
          <w:sz w:val="22"/>
        </w:rPr>
        <w:t>三都水族自治县土肥站</w:t>
      </w:r>
      <w:r>
        <w:rPr>
          <w:rFonts w:hint="eastAsia" w:ascii="宋体" w:hAnsi="宋体" w:eastAsia="宋体"/>
          <w:szCs w:val="21"/>
        </w:rPr>
        <w:t>。</w:t>
      </w:r>
    </w:p>
    <w:p>
      <w:pPr>
        <w:tabs>
          <w:tab w:val="left" w:pos="3120"/>
          <w:tab w:val="left" w:pos="3570"/>
        </w:tabs>
        <w:spacing w:line="300" w:lineRule="auto"/>
        <w:ind w:firstLine="420" w:firstLineChars="200"/>
        <w:rPr>
          <w:rFonts w:ascii="宋体" w:hAnsi="宋体" w:eastAsia="宋体"/>
          <w:kern w:val="0"/>
          <w:sz w:val="24"/>
          <w:szCs w:val="24"/>
        </w:rPr>
      </w:pPr>
      <w:r>
        <w:rPr>
          <w:rFonts w:ascii="宋体" w:hAnsi="宋体" w:eastAsia="宋体"/>
          <w:szCs w:val="21"/>
        </w:rPr>
        <w:t>本</w:t>
      </w:r>
      <w:r>
        <w:rPr>
          <w:rFonts w:hint="eastAsia" w:ascii="宋体" w:hAnsi="宋体" w:eastAsia="宋体"/>
          <w:szCs w:val="21"/>
        </w:rPr>
        <w:t>标准</w:t>
      </w:r>
      <w:r>
        <w:rPr>
          <w:rFonts w:ascii="宋体" w:hAnsi="宋体" w:eastAsia="宋体"/>
          <w:szCs w:val="21"/>
        </w:rPr>
        <w:t>主要起草人：</w:t>
      </w:r>
      <w:r>
        <w:rPr>
          <w:rFonts w:hint="eastAsia" w:ascii="宋体" w:hAnsi="宋体" w:eastAsia="宋体"/>
          <w:szCs w:val="21"/>
        </w:rPr>
        <w:t>唐冬梅</w:t>
      </w:r>
      <w:r>
        <w:rPr>
          <w:rFonts w:ascii="宋体" w:hAnsi="宋体" w:eastAsia="宋体"/>
          <w:kern w:val="0"/>
          <w:szCs w:val="21"/>
        </w:rPr>
        <w:t>、</w:t>
      </w:r>
      <w:r>
        <w:rPr>
          <w:rFonts w:hint="eastAsia" w:ascii="宋体" w:hAnsi="宋体" w:eastAsia="宋体"/>
          <w:kern w:val="0"/>
          <w:szCs w:val="21"/>
        </w:rPr>
        <w:t>蒙祥周、潘学军、王仁忠、李成宇、黄永林、仲伟敏、蔡艺、赵凯、张敏、</w:t>
      </w:r>
      <w:r>
        <w:rPr>
          <w:rFonts w:hint="eastAsia" w:ascii="宋体" w:hAnsi="宋体" w:eastAsia="宋体" w:cs="宋体"/>
          <w:color w:val="000000"/>
          <w:kern w:val="0"/>
          <w:sz w:val="22"/>
        </w:rPr>
        <w:t>何永松、杨昌银、张义雪、潘洪涛、郑绍成、李令波</w:t>
      </w:r>
      <w:r>
        <w:rPr>
          <w:rFonts w:ascii="宋体" w:hAnsi="宋体" w:eastAsia="宋体"/>
          <w:kern w:val="0"/>
          <w:szCs w:val="21"/>
        </w:rPr>
        <w:t>。</w:t>
      </w:r>
      <w:r>
        <w:rPr>
          <w:rFonts w:ascii="宋体" w:hAnsi="宋体" w:eastAsia="宋体"/>
          <w:kern w:val="0"/>
          <w:sz w:val="24"/>
          <w:szCs w:val="24"/>
        </w:rPr>
        <w:br w:type="page"/>
      </w:r>
    </w:p>
    <w:p>
      <w:pPr>
        <w:tabs>
          <w:tab w:val="left" w:pos="3120"/>
          <w:tab w:val="left" w:pos="3570"/>
        </w:tabs>
        <w:spacing w:line="300" w:lineRule="auto"/>
        <w:ind w:firstLine="643" w:firstLineChars="200"/>
        <w:jc w:val="center"/>
        <w:rPr>
          <w:rFonts w:ascii="黑体" w:hAnsi="黑体" w:eastAsia="黑体"/>
          <w:b/>
          <w:kern w:val="0"/>
          <w:sz w:val="32"/>
          <w:szCs w:val="32"/>
        </w:rPr>
      </w:pPr>
      <w:r>
        <w:rPr>
          <w:rFonts w:hint="eastAsia" w:ascii="黑体" w:hAnsi="黑体" w:eastAsia="黑体" w:cs="宋体"/>
          <w:b/>
          <w:bCs/>
          <w:sz w:val="32"/>
          <w:szCs w:val="32"/>
        </w:rPr>
        <w:t>山地水晶葡萄栽培技术规程</w:t>
      </w:r>
    </w:p>
    <w:p>
      <w:pPr>
        <w:jc w:val="center"/>
        <w:rPr>
          <w:rFonts w:ascii="宋体" w:hAnsi="宋体" w:eastAsia="宋体"/>
          <w:u w:val="single"/>
        </w:rPr>
      </w:pPr>
    </w:p>
    <w:p>
      <w:pPr>
        <w:jc w:val="left"/>
        <w:rPr>
          <w:rFonts w:ascii="黑体" w:hAnsi="黑体" w:eastAsia="黑体"/>
          <w:szCs w:val="21"/>
        </w:rPr>
      </w:pPr>
      <w:r>
        <w:rPr>
          <w:rFonts w:ascii="黑体" w:hAnsi="黑体" w:eastAsia="黑体"/>
          <w:szCs w:val="21"/>
        </w:rPr>
        <w:t xml:space="preserve">1 </w:t>
      </w:r>
      <w:r>
        <w:rPr>
          <w:rFonts w:hint="eastAsia" w:ascii="黑体" w:hAnsi="黑体" w:eastAsia="黑体"/>
          <w:szCs w:val="21"/>
        </w:rPr>
        <w:t>范围</w:t>
      </w:r>
    </w:p>
    <w:p>
      <w:pPr>
        <w:jc w:val="left"/>
        <w:rPr>
          <w:rFonts w:ascii="宋体" w:hAnsi="宋体" w:eastAsia="宋体"/>
          <w:sz w:val="24"/>
          <w:szCs w:val="24"/>
        </w:rPr>
      </w:pPr>
    </w:p>
    <w:p>
      <w:pPr>
        <w:ind w:firstLine="420" w:firstLineChars="200"/>
        <w:jc w:val="left"/>
        <w:rPr>
          <w:rFonts w:ascii="宋体" w:hAnsi="宋体" w:eastAsia="宋体"/>
          <w:szCs w:val="21"/>
        </w:rPr>
      </w:pPr>
      <w:r>
        <w:rPr>
          <w:rFonts w:hint="eastAsia" w:ascii="宋体" w:hAnsi="宋体" w:eastAsia="宋体"/>
          <w:szCs w:val="21"/>
        </w:rPr>
        <w:t>本标准规定了山地条件下水晶葡萄栽培的园地选择与规划、栽植、土肥水管理、整形修剪、花果管理、果实采收等的技术方法。</w:t>
      </w:r>
    </w:p>
    <w:p>
      <w:pPr>
        <w:ind w:firstLine="420" w:firstLineChars="200"/>
        <w:jc w:val="left"/>
        <w:rPr>
          <w:rFonts w:ascii="宋体" w:hAnsi="宋体" w:eastAsia="宋体"/>
          <w:sz w:val="24"/>
          <w:szCs w:val="24"/>
        </w:rPr>
      </w:pPr>
      <w:r>
        <w:rPr>
          <w:rFonts w:hint="eastAsia" w:ascii="宋体" w:hAnsi="宋体" w:eastAsia="宋体"/>
          <w:szCs w:val="21"/>
        </w:rPr>
        <w:t>本标准适用于山地水晶葡萄的栽培生产。</w:t>
      </w:r>
    </w:p>
    <w:p>
      <w:pPr>
        <w:rPr>
          <w:rFonts w:ascii="宋体" w:hAnsi="宋体" w:eastAsia="宋体"/>
          <w:sz w:val="24"/>
          <w:szCs w:val="24"/>
          <w:u w:val="single"/>
        </w:rPr>
      </w:pPr>
    </w:p>
    <w:p>
      <w:pPr>
        <w:jc w:val="left"/>
        <w:rPr>
          <w:rFonts w:ascii="黑体" w:hAnsi="黑体" w:eastAsia="黑体"/>
          <w:szCs w:val="21"/>
        </w:rPr>
      </w:pPr>
      <w:r>
        <w:rPr>
          <w:rFonts w:hint="eastAsia" w:ascii="黑体" w:hAnsi="黑体" w:eastAsia="黑体"/>
          <w:szCs w:val="21"/>
        </w:rPr>
        <w:t>2</w:t>
      </w:r>
      <w:r>
        <w:rPr>
          <w:rFonts w:ascii="黑体" w:hAnsi="黑体" w:eastAsia="黑体"/>
          <w:szCs w:val="21"/>
        </w:rPr>
        <w:t xml:space="preserve"> 规范性引用文件</w:t>
      </w:r>
    </w:p>
    <w:p>
      <w:pPr>
        <w:jc w:val="left"/>
        <w:rPr>
          <w:rFonts w:ascii="宋体" w:hAnsi="宋体" w:eastAsia="宋体"/>
          <w:sz w:val="24"/>
          <w:szCs w:val="24"/>
        </w:rPr>
      </w:pPr>
    </w:p>
    <w:p>
      <w:pPr>
        <w:autoSpaceDE w:val="0"/>
        <w:autoSpaceDN w:val="0"/>
        <w:adjustRightInd w:val="0"/>
        <w:spacing w:line="276" w:lineRule="auto"/>
        <w:ind w:firstLine="420" w:firstLineChars="200"/>
        <w:jc w:val="left"/>
        <w:rPr>
          <w:rFonts w:ascii="宋体" w:hAnsi="宋体" w:eastAsia="宋体"/>
          <w:snapToGrid w:val="0"/>
          <w:szCs w:val="21"/>
        </w:rPr>
      </w:pPr>
      <w:r>
        <w:rPr>
          <w:rFonts w:hint="eastAsia" w:ascii="宋体" w:hAnsi="宋体" w:eastAsia="宋体"/>
          <w:snapToGrid w:val="0"/>
          <w:szCs w:val="21"/>
        </w:rPr>
        <w:t>下列文件对于本文件的应用是必不可少的。凡是注日期的引用文件，仅所注日期的版本适用于本文件。凡是不注日期的引用文件，其最新版本(包括所有的修改单)适用于本文件。</w:t>
      </w:r>
    </w:p>
    <w:p>
      <w:pPr>
        <w:ind w:firstLine="420" w:firstLineChars="200"/>
        <w:jc w:val="left"/>
        <w:rPr>
          <w:rFonts w:ascii="宋体" w:hAnsi="宋体" w:eastAsia="宋体"/>
          <w:snapToGrid w:val="0"/>
          <w:szCs w:val="21"/>
        </w:rPr>
      </w:pPr>
      <w:r>
        <w:rPr>
          <w:rFonts w:hint="eastAsia" w:ascii="宋体" w:hAnsi="宋体" w:eastAsia="宋体"/>
          <w:snapToGrid w:val="0"/>
          <w:szCs w:val="21"/>
        </w:rPr>
        <w:t>NY</w:t>
      </w:r>
      <w:r>
        <w:rPr>
          <w:rFonts w:ascii="宋体" w:hAnsi="宋体" w:eastAsia="宋体"/>
          <w:snapToGrid w:val="0"/>
          <w:szCs w:val="21"/>
        </w:rPr>
        <w:t xml:space="preserve"> 469 </w:t>
      </w:r>
      <w:r>
        <w:rPr>
          <w:rFonts w:hint="eastAsia" w:ascii="宋体" w:hAnsi="宋体" w:eastAsia="宋体"/>
          <w:snapToGrid w:val="0"/>
          <w:szCs w:val="21"/>
        </w:rPr>
        <w:t>葡萄苗木</w:t>
      </w:r>
    </w:p>
    <w:p>
      <w:pPr>
        <w:ind w:firstLine="420" w:firstLineChars="200"/>
        <w:jc w:val="left"/>
        <w:rPr>
          <w:rFonts w:ascii="宋体" w:hAnsi="宋体" w:eastAsia="宋体"/>
          <w:snapToGrid w:val="0"/>
          <w:szCs w:val="21"/>
        </w:rPr>
      </w:pPr>
      <w:r>
        <w:fldChar w:fldCharType="begin"/>
      </w:r>
      <w:r>
        <w:instrText xml:space="preserve"> HYPERLINK "http://www.csres.com/detail/284855.html" \t "http://www.csres.com/detail/_blank" </w:instrText>
      </w:r>
      <w:r>
        <w:fldChar w:fldCharType="separate"/>
      </w:r>
      <w:r>
        <w:rPr>
          <w:rFonts w:ascii="宋体" w:hAnsi="宋体" w:eastAsia="宋体"/>
          <w:szCs w:val="21"/>
        </w:rPr>
        <w:t>NY/T 5010</w:t>
      </w:r>
      <w:r>
        <w:rPr>
          <w:rFonts w:ascii="宋体" w:hAnsi="宋体" w:eastAsia="宋体"/>
          <w:szCs w:val="21"/>
        </w:rPr>
        <w:fldChar w:fldCharType="end"/>
      </w:r>
      <w:r>
        <w:rPr>
          <w:rFonts w:ascii="宋体" w:hAnsi="宋体" w:eastAsia="宋体"/>
          <w:snapToGrid w:val="0"/>
          <w:szCs w:val="21"/>
        </w:rPr>
        <w:t xml:space="preserve"> 无公害农产品 种植业产地环境条件</w:t>
      </w:r>
    </w:p>
    <w:p>
      <w:pPr>
        <w:ind w:firstLine="420" w:firstLineChars="200"/>
        <w:jc w:val="left"/>
        <w:rPr>
          <w:snapToGrid w:val="0"/>
          <w:szCs w:val="21"/>
        </w:rPr>
      </w:pPr>
      <w:r>
        <w:rPr>
          <w:rFonts w:ascii="宋体" w:hAnsi="宋体" w:eastAsia="宋体"/>
          <w:snapToGrid w:val="0"/>
          <w:szCs w:val="21"/>
        </w:rPr>
        <w:t>NY 5088 无公害食品 鲜食葡萄生产技术规程</w:t>
      </w:r>
    </w:p>
    <w:p>
      <w:pPr>
        <w:pStyle w:val="10"/>
        <w:spacing w:line="360" w:lineRule="auto"/>
        <w:ind w:firstLine="405" w:firstLineChars="193"/>
        <w:rPr>
          <w:rFonts w:asciiTheme="minorHAnsi" w:hAnsiTheme="minorHAnsi" w:eastAsiaTheme="minorEastAsia" w:cstheme="minorBidi"/>
          <w:snapToGrid w:val="0"/>
          <w:color w:val="FF0000"/>
          <w:kern w:val="2"/>
          <w:szCs w:val="21"/>
        </w:rPr>
      </w:pPr>
    </w:p>
    <w:p>
      <w:pPr>
        <w:pStyle w:val="18"/>
        <w:numPr>
          <w:ilvl w:val="1"/>
          <w:numId w:val="0"/>
        </w:numPr>
        <w:wordWrap/>
        <w:spacing w:before="156" w:beforeLines="50" w:after="156" w:afterLines="50"/>
        <w:outlineLvl w:val="2"/>
        <w:rPr>
          <w:rFonts w:hAnsi="宋体" w:cs="宋体"/>
        </w:rPr>
      </w:pPr>
      <w:r>
        <w:rPr>
          <w:bCs/>
        </w:rPr>
        <w:t>3</w:t>
      </w:r>
      <w:r>
        <w:rPr>
          <w:rFonts w:hint="eastAsia"/>
          <w:bCs/>
        </w:rPr>
        <w:t xml:space="preserve"> </w:t>
      </w:r>
      <w:bookmarkStart w:id="6" w:name="_Toc405904868"/>
      <w:bookmarkStart w:id="7" w:name="_Toc405904791"/>
      <w:r>
        <w:rPr>
          <w:rFonts w:hint="eastAsia" w:hAnsi="宋体" w:cs="宋体"/>
        </w:rPr>
        <w:t>园地选择与规划</w:t>
      </w:r>
      <w:bookmarkEnd w:id="6"/>
      <w:bookmarkEnd w:id="7"/>
    </w:p>
    <w:p>
      <w:pPr>
        <w:pStyle w:val="19"/>
        <w:numPr>
          <w:ilvl w:val="2"/>
          <w:numId w:val="0"/>
        </w:numPr>
        <w:outlineLvl w:val="4"/>
        <w:rPr>
          <w:rFonts w:ascii="黑体" w:hAnsi="黑体" w:eastAsia="黑体" w:cs="黑体"/>
        </w:rPr>
      </w:pPr>
      <w:r>
        <w:rPr>
          <w:rFonts w:ascii="黑体" w:hAnsi="黑体" w:eastAsia="黑体" w:cs="黑体"/>
          <w:kern w:val="21"/>
        </w:rPr>
        <w:t>3</w:t>
      </w:r>
      <w:r>
        <w:rPr>
          <w:rFonts w:hint="eastAsia" w:ascii="黑体" w:hAnsi="黑体" w:eastAsia="黑体" w:cs="黑体"/>
          <w:kern w:val="21"/>
        </w:rPr>
        <w:t>.1</w:t>
      </w:r>
      <w:r>
        <w:rPr>
          <w:rFonts w:hint="eastAsia" w:ascii="黑体" w:hAnsi="黑体" w:eastAsia="黑体" w:cs="黑体"/>
        </w:rPr>
        <w:t>园地选择</w:t>
      </w:r>
    </w:p>
    <w:p>
      <w:pPr>
        <w:pStyle w:val="10"/>
        <w:ind w:firstLine="0" w:firstLineChars="0"/>
        <w:rPr>
          <w:rFonts w:ascii="黑体" w:hAnsi="黑体" w:eastAsia="黑体" w:cs="黑体"/>
        </w:rPr>
      </w:pPr>
      <w:r>
        <w:rPr>
          <w:rFonts w:ascii="黑体" w:hAnsi="黑体" w:eastAsia="黑体" w:cs="黑体"/>
        </w:rPr>
        <w:t>3</w:t>
      </w:r>
      <w:r>
        <w:rPr>
          <w:rFonts w:hint="eastAsia" w:ascii="黑体" w:hAnsi="黑体" w:eastAsia="黑体" w:cs="黑体"/>
        </w:rPr>
        <w:t>.1.1 气候条件</w:t>
      </w:r>
    </w:p>
    <w:p>
      <w:pPr>
        <w:autoSpaceDE w:val="0"/>
        <w:autoSpaceDN w:val="0"/>
        <w:adjustRightInd w:val="0"/>
        <w:spacing w:line="276" w:lineRule="auto"/>
        <w:ind w:firstLine="420" w:firstLineChars="200"/>
        <w:jc w:val="left"/>
        <w:rPr>
          <w:rFonts w:ascii="宋体" w:hAnsi="宋体" w:eastAsia="宋体"/>
          <w:snapToGrid w:val="0"/>
          <w:szCs w:val="21"/>
        </w:rPr>
      </w:pPr>
      <w:r>
        <w:rPr>
          <w:rFonts w:hint="eastAsia" w:ascii="宋体" w:hAnsi="宋体" w:eastAsia="宋体"/>
          <w:snapToGrid w:val="0"/>
          <w:szCs w:val="21"/>
        </w:rPr>
        <w:t>适宜水晶葡萄栽培的地区的最热月年均气温在1</w:t>
      </w:r>
      <w:r>
        <w:rPr>
          <w:rFonts w:ascii="宋体" w:hAnsi="宋体" w:eastAsia="宋体"/>
          <w:snapToGrid w:val="0"/>
          <w:szCs w:val="21"/>
        </w:rPr>
        <w:t>8</w:t>
      </w:r>
      <w:r>
        <w:rPr>
          <w:rFonts w:hint="eastAsia" w:ascii="宋体" w:hAnsi="宋体" w:eastAsia="宋体"/>
          <w:snapToGrid w:val="0"/>
          <w:szCs w:val="21"/>
        </w:rPr>
        <w:t>℃以上，年日照时数为1</w:t>
      </w:r>
      <w:r>
        <w:rPr>
          <w:rFonts w:ascii="宋体" w:hAnsi="宋体" w:eastAsia="宋体"/>
          <w:snapToGrid w:val="0"/>
          <w:szCs w:val="21"/>
        </w:rPr>
        <w:t>200</w:t>
      </w:r>
      <w:r>
        <w:rPr>
          <w:rFonts w:hint="eastAsia" w:ascii="宋体" w:hAnsi="宋体" w:eastAsia="宋体"/>
          <w:snapToGrid w:val="0"/>
          <w:szCs w:val="21"/>
        </w:rPr>
        <w:t xml:space="preserve"> h以上，采前1个月降雨量不宜超过1</w:t>
      </w:r>
      <w:r>
        <w:rPr>
          <w:rFonts w:ascii="宋体" w:hAnsi="宋体" w:eastAsia="宋体"/>
          <w:snapToGrid w:val="0"/>
          <w:szCs w:val="21"/>
        </w:rPr>
        <w:t>00mm</w:t>
      </w:r>
      <w:r>
        <w:rPr>
          <w:rFonts w:hint="eastAsia" w:ascii="宋体" w:hAnsi="宋体" w:eastAsia="宋体"/>
          <w:snapToGrid w:val="0"/>
          <w:szCs w:val="21"/>
        </w:rPr>
        <w:t>。</w:t>
      </w:r>
    </w:p>
    <w:p>
      <w:pPr>
        <w:pStyle w:val="10"/>
        <w:spacing w:before="156" w:beforeLines="50" w:after="156" w:afterLines="50"/>
        <w:ind w:firstLine="0" w:firstLineChars="0"/>
        <w:rPr>
          <w:rFonts w:ascii="黑体" w:hAnsi="黑体" w:eastAsia="黑体" w:cs="黑体"/>
        </w:rPr>
      </w:pPr>
      <w:r>
        <w:rPr>
          <w:rFonts w:ascii="黑体" w:hAnsi="黑体" w:eastAsia="黑体" w:cs="黑体"/>
        </w:rPr>
        <w:t>3</w:t>
      </w:r>
      <w:r>
        <w:rPr>
          <w:rFonts w:hint="eastAsia" w:ascii="黑体" w:hAnsi="黑体" w:eastAsia="黑体" w:cs="黑体"/>
        </w:rPr>
        <w:t>.1.2 土壤条件</w:t>
      </w:r>
    </w:p>
    <w:p>
      <w:pPr>
        <w:autoSpaceDE w:val="0"/>
        <w:autoSpaceDN w:val="0"/>
        <w:adjustRightInd w:val="0"/>
        <w:spacing w:line="276" w:lineRule="auto"/>
        <w:ind w:firstLine="420" w:firstLineChars="200"/>
        <w:jc w:val="left"/>
        <w:rPr>
          <w:rFonts w:ascii="宋体" w:hAnsi="宋体" w:eastAsia="宋体"/>
          <w:snapToGrid w:val="0"/>
          <w:szCs w:val="21"/>
        </w:rPr>
      </w:pPr>
      <w:r>
        <w:rPr>
          <w:rFonts w:hint="eastAsia" w:ascii="宋体" w:hAnsi="宋体" w:eastAsia="宋体"/>
          <w:snapToGrid w:val="0"/>
          <w:szCs w:val="21"/>
        </w:rPr>
        <w:t>水晶葡萄宜在土层深厚、疏松透气、排水良好、中等以上肥力、地下水位1.0m以下、PH值在5</w:t>
      </w:r>
      <w:r>
        <w:rPr>
          <w:rFonts w:hint="eastAsia" w:hAnsi="宋体" w:cs="宋体"/>
          <w:color w:val="000000"/>
        </w:rPr>
        <w:t>～7的</w:t>
      </w:r>
      <w:r>
        <w:rPr>
          <w:rFonts w:hint="eastAsia" w:ascii="宋体" w:hAnsi="宋体" w:eastAsia="宋体"/>
          <w:snapToGrid w:val="0"/>
          <w:szCs w:val="21"/>
        </w:rPr>
        <w:t>土壤中种植。</w:t>
      </w:r>
    </w:p>
    <w:p>
      <w:pPr>
        <w:pStyle w:val="10"/>
        <w:spacing w:before="156" w:beforeLines="50" w:after="156" w:afterLines="50"/>
        <w:ind w:firstLine="0" w:firstLineChars="0"/>
        <w:rPr>
          <w:rFonts w:ascii="黑体" w:hAnsi="黑体" w:eastAsia="黑体" w:cs="黑体"/>
        </w:rPr>
      </w:pPr>
      <w:r>
        <w:rPr>
          <w:rFonts w:ascii="黑体" w:hAnsi="黑体" w:eastAsia="黑体" w:cs="黑体"/>
        </w:rPr>
        <w:t>3</w:t>
      </w:r>
      <w:r>
        <w:rPr>
          <w:rFonts w:hint="eastAsia" w:ascii="黑体" w:hAnsi="黑体" w:eastAsia="黑体" w:cs="黑体"/>
        </w:rPr>
        <w:t>.1.3 地势条件</w:t>
      </w:r>
    </w:p>
    <w:p>
      <w:pPr>
        <w:pStyle w:val="10"/>
        <w:ind w:firstLine="424" w:firstLineChars="202"/>
      </w:pPr>
      <w:r>
        <w:rPr>
          <w:rFonts w:hint="eastAsia"/>
        </w:rPr>
        <w:t>宜选择平地或小于</w:t>
      </w:r>
      <w:r>
        <w:t>1</w:t>
      </w:r>
      <w:r>
        <w:rPr>
          <w:rFonts w:hint="eastAsia"/>
        </w:rPr>
        <w:t>5°的阳光充足的缓坡地种植，如在</w:t>
      </w:r>
      <w:r>
        <w:t>1</w:t>
      </w:r>
      <w:r>
        <w:rPr>
          <w:rFonts w:hint="eastAsia"/>
        </w:rPr>
        <w:t>5°以上的山地建园，应先把坡地梯台化后建园，不宜在背阴、低洼谷地等位置建园。</w:t>
      </w:r>
    </w:p>
    <w:p>
      <w:pPr>
        <w:pStyle w:val="10"/>
        <w:spacing w:before="156" w:beforeLines="50" w:after="156" w:afterLines="50"/>
        <w:ind w:firstLine="0" w:firstLineChars="0"/>
        <w:rPr>
          <w:rFonts w:ascii="黑体" w:hAnsi="黑体" w:eastAsia="黑体" w:cs="黑体"/>
        </w:rPr>
      </w:pPr>
      <w:r>
        <w:rPr>
          <w:rFonts w:ascii="黑体" w:hAnsi="黑体" w:eastAsia="黑体" w:cs="黑体"/>
        </w:rPr>
        <w:t>3</w:t>
      </w:r>
      <w:r>
        <w:rPr>
          <w:rFonts w:hint="eastAsia" w:ascii="黑体" w:hAnsi="黑体" w:eastAsia="黑体" w:cs="黑体"/>
        </w:rPr>
        <w:t>.1.4 环境要求</w:t>
      </w:r>
    </w:p>
    <w:p>
      <w:pPr>
        <w:pStyle w:val="10"/>
        <w:rPr>
          <w:rFonts w:ascii="Times New Roman"/>
        </w:rPr>
      </w:pPr>
      <w:r>
        <w:rPr>
          <w:rFonts w:hint="eastAsia" w:ascii="Times New Roman"/>
        </w:rPr>
        <w:t>水晶葡萄种植严格按照无公害食品要求种植，应符合</w:t>
      </w:r>
      <w:r>
        <w:fldChar w:fldCharType="begin"/>
      </w:r>
      <w:r>
        <w:instrText xml:space="preserve"> HYPERLINK "http://www.csres.com/detail/284855.html" \t "http://www.csres.com/detail/_blank" </w:instrText>
      </w:r>
      <w:r>
        <w:fldChar w:fldCharType="separate"/>
      </w:r>
      <w:r>
        <w:rPr>
          <w:rFonts w:ascii="宋体" w:hAnsi="宋体" w:eastAsia="宋体"/>
          <w:szCs w:val="21"/>
        </w:rPr>
        <w:t>NY/T 5010</w:t>
      </w:r>
      <w:r>
        <w:rPr>
          <w:rFonts w:ascii="宋体" w:hAnsi="宋体" w:eastAsia="宋体"/>
          <w:szCs w:val="21"/>
        </w:rPr>
        <w:fldChar w:fldCharType="end"/>
      </w:r>
      <w:r>
        <w:rPr>
          <w:rFonts w:hint="eastAsia" w:ascii="Times New Roman"/>
        </w:rPr>
        <w:t>的规定。</w:t>
      </w:r>
      <w:bookmarkStart w:id="12" w:name="_GoBack"/>
      <w:bookmarkEnd w:id="12"/>
    </w:p>
    <w:p>
      <w:pPr>
        <w:pStyle w:val="19"/>
        <w:numPr>
          <w:ilvl w:val="2"/>
          <w:numId w:val="0"/>
        </w:numPr>
        <w:outlineLvl w:val="4"/>
        <w:rPr>
          <w:rFonts w:ascii="黑体" w:hAnsi="黑体" w:eastAsia="黑体" w:cs="黑体"/>
          <w:color w:val="000000"/>
          <w:kern w:val="21"/>
          <w:szCs w:val="22"/>
        </w:rPr>
      </w:pPr>
      <w:r>
        <w:rPr>
          <w:rFonts w:ascii="黑体" w:hAnsi="黑体" w:eastAsia="黑体" w:cs="黑体"/>
          <w:color w:val="000000"/>
          <w:kern w:val="21"/>
          <w:szCs w:val="22"/>
        </w:rPr>
        <w:t>3</w:t>
      </w:r>
      <w:r>
        <w:rPr>
          <w:rFonts w:hint="eastAsia" w:ascii="黑体" w:hAnsi="黑体" w:eastAsia="黑体" w:cs="黑体"/>
          <w:color w:val="000000"/>
          <w:kern w:val="21"/>
          <w:szCs w:val="22"/>
        </w:rPr>
        <w:t>.2 园地规划</w:t>
      </w:r>
    </w:p>
    <w:p>
      <w:pPr>
        <w:pStyle w:val="10"/>
        <w:spacing w:line="360" w:lineRule="exact"/>
        <w:rPr>
          <w:rFonts w:hAnsi="宋体" w:cs="宋体"/>
          <w:szCs w:val="21"/>
        </w:rPr>
      </w:pPr>
      <w:r>
        <w:rPr>
          <w:rFonts w:hint="eastAsia" w:hAnsi="宋体" w:cs="宋体"/>
          <w:szCs w:val="21"/>
        </w:rPr>
        <w:t>将全园划分为若干作业小区，大小因地形、地势、自然条件而异，一般小区面积不超过</w:t>
      </w:r>
      <w:r>
        <w:rPr>
          <w:rFonts w:hAnsi="宋体" w:cs="宋体"/>
          <w:szCs w:val="21"/>
        </w:rPr>
        <w:t>30</w:t>
      </w:r>
      <w:r>
        <w:rPr>
          <w:rFonts w:hint="eastAsia" w:hAnsi="宋体" w:cs="宋体"/>
          <w:szCs w:val="21"/>
        </w:rPr>
        <w:t>亩，小区以道路隔开，道路设置应便于园内管理作业和运输，灌水系统可与道路配套进行，同时应建立果园排灌系统、管理用房、垃圾处理点等。</w:t>
      </w:r>
    </w:p>
    <w:p>
      <w:pPr>
        <w:pStyle w:val="19"/>
        <w:numPr>
          <w:ilvl w:val="2"/>
          <w:numId w:val="0"/>
        </w:numPr>
        <w:outlineLvl w:val="4"/>
        <w:rPr>
          <w:rFonts w:ascii="黑体" w:hAnsi="黑体" w:eastAsia="黑体" w:cs="黑体"/>
          <w:color w:val="000000"/>
          <w:kern w:val="21"/>
          <w:szCs w:val="22"/>
        </w:rPr>
      </w:pPr>
      <w:r>
        <w:rPr>
          <w:rFonts w:ascii="黑体" w:hAnsi="黑体" w:eastAsia="黑体" w:cs="黑体"/>
          <w:color w:val="000000"/>
          <w:kern w:val="21"/>
          <w:szCs w:val="22"/>
        </w:rPr>
        <w:t>3</w:t>
      </w:r>
      <w:r>
        <w:rPr>
          <w:rFonts w:hint="eastAsia" w:ascii="黑体" w:hAnsi="黑体" w:eastAsia="黑体" w:cs="黑体"/>
          <w:color w:val="000000"/>
          <w:kern w:val="21"/>
          <w:szCs w:val="22"/>
        </w:rPr>
        <w:t>.3 土壤改良</w:t>
      </w:r>
    </w:p>
    <w:p>
      <w:pPr>
        <w:pStyle w:val="10"/>
      </w:pPr>
      <w:r>
        <w:rPr>
          <w:rFonts w:hint="eastAsia" w:hAnsi="宋体" w:cs="宋体"/>
          <w:szCs w:val="21"/>
        </w:rPr>
        <w:t>土壤种类宜为砂壤土，过于黏重应采取掺砂及增施有机肥、过酸应掺入生石灰等改良措施，达到疏松透气、肥力中等、酸碱适宜的要求。</w:t>
      </w:r>
    </w:p>
    <w:p>
      <w:pPr>
        <w:pStyle w:val="19"/>
        <w:numPr>
          <w:ilvl w:val="2"/>
          <w:numId w:val="0"/>
        </w:numPr>
        <w:outlineLvl w:val="4"/>
        <w:rPr>
          <w:rFonts w:ascii="黑体" w:hAnsi="黑体" w:eastAsia="黑体" w:cs="黑体"/>
          <w:color w:val="000000"/>
          <w:kern w:val="21"/>
          <w:szCs w:val="22"/>
        </w:rPr>
      </w:pPr>
      <w:r>
        <w:rPr>
          <w:rFonts w:ascii="黑体" w:hAnsi="黑体" w:eastAsia="黑体" w:cs="黑体"/>
          <w:color w:val="000000"/>
          <w:kern w:val="21"/>
          <w:szCs w:val="22"/>
        </w:rPr>
        <w:t xml:space="preserve">3.4 </w:t>
      </w:r>
      <w:r>
        <w:rPr>
          <w:rFonts w:hint="eastAsia" w:ascii="黑体" w:hAnsi="黑体" w:eastAsia="黑体" w:cs="黑体"/>
          <w:color w:val="000000"/>
          <w:kern w:val="21"/>
          <w:szCs w:val="22"/>
        </w:rPr>
        <w:t>架型选择</w:t>
      </w:r>
    </w:p>
    <w:p>
      <w:pPr>
        <w:pStyle w:val="10"/>
        <w:rPr>
          <w:rFonts w:hAnsi="宋体" w:cs="宋体"/>
          <w:szCs w:val="21"/>
        </w:rPr>
      </w:pPr>
      <w:r>
        <w:rPr>
          <w:rFonts w:hint="eastAsia" w:hAnsi="宋体" w:cs="宋体"/>
          <w:szCs w:val="21"/>
        </w:rPr>
        <w:t>坡地和平地宜采用水平</w:t>
      </w:r>
      <w:r>
        <w:rPr>
          <w:rFonts w:hAnsi="宋体" w:cs="宋体"/>
          <w:szCs w:val="21"/>
        </w:rPr>
        <w:t>棚架</w:t>
      </w:r>
      <w:r>
        <w:rPr>
          <w:rFonts w:hint="eastAsia" w:hAnsi="宋体" w:cs="宋体"/>
          <w:szCs w:val="21"/>
        </w:rPr>
        <w:t>，平地和陡坡改造成的梯台地可采用T型架</w:t>
      </w:r>
      <w:r>
        <w:rPr>
          <w:rFonts w:hAnsi="宋体" w:cs="宋体"/>
          <w:szCs w:val="21"/>
        </w:rPr>
        <w:t>。</w:t>
      </w:r>
      <w:r>
        <w:rPr>
          <w:rFonts w:hint="eastAsia" w:hAnsi="宋体" w:cs="宋体"/>
          <w:szCs w:val="21"/>
        </w:rPr>
        <w:t>架材在</w:t>
      </w:r>
      <w:r>
        <w:rPr>
          <w:rFonts w:hAnsi="宋体" w:cs="宋体"/>
          <w:szCs w:val="21"/>
        </w:rPr>
        <w:t>葡萄栽</w:t>
      </w:r>
      <w:r>
        <w:rPr>
          <w:rFonts w:hint="eastAsia" w:hAnsi="宋体" w:cs="宋体"/>
          <w:szCs w:val="21"/>
        </w:rPr>
        <w:t>植</w:t>
      </w:r>
      <w:r>
        <w:rPr>
          <w:rFonts w:hAnsi="宋体" w:cs="宋体"/>
          <w:szCs w:val="21"/>
        </w:rPr>
        <w:t>前或栽后</w:t>
      </w:r>
      <w:r>
        <w:rPr>
          <w:rFonts w:hint="eastAsia" w:hAnsi="宋体" w:cs="宋体"/>
          <w:szCs w:val="21"/>
        </w:rPr>
        <w:t>立即</w:t>
      </w:r>
      <w:r>
        <w:rPr>
          <w:rFonts w:hAnsi="宋体" w:cs="宋体"/>
          <w:szCs w:val="21"/>
        </w:rPr>
        <w:t>进行</w:t>
      </w:r>
      <w:r>
        <w:rPr>
          <w:rFonts w:hint="eastAsia" w:hAnsi="宋体" w:cs="宋体"/>
          <w:szCs w:val="21"/>
        </w:rPr>
        <w:t>搭建。</w:t>
      </w:r>
    </w:p>
    <w:p>
      <w:pPr>
        <w:pStyle w:val="19"/>
        <w:numPr>
          <w:ilvl w:val="2"/>
          <w:numId w:val="0"/>
        </w:numPr>
        <w:outlineLvl w:val="4"/>
        <w:rPr>
          <w:rFonts w:ascii="黑体" w:hAnsi="黑体" w:eastAsia="黑体" w:cs="黑体"/>
          <w:kern w:val="21"/>
          <w:szCs w:val="22"/>
        </w:rPr>
      </w:pPr>
      <w:r>
        <w:rPr>
          <w:rFonts w:hint="eastAsia" w:ascii="黑体" w:hAnsi="黑体" w:eastAsia="黑体" w:cs="黑体"/>
          <w:kern w:val="21"/>
          <w:szCs w:val="22"/>
        </w:rPr>
        <w:t>3</w:t>
      </w:r>
      <w:r>
        <w:rPr>
          <w:rFonts w:ascii="黑体" w:hAnsi="黑体" w:eastAsia="黑体" w:cs="黑体"/>
          <w:kern w:val="21"/>
          <w:szCs w:val="22"/>
        </w:rPr>
        <w:t xml:space="preserve">.5 </w:t>
      </w:r>
      <w:r>
        <w:rPr>
          <w:rFonts w:hint="eastAsia" w:ascii="黑体" w:hAnsi="黑体" w:eastAsia="黑体" w:cs="黑体"/>
          <w:kern w:val="21"/>
          <w:szCs w:val="22"/>
        </w:rPr>
        <w:t>架材搭建</w:t>
      </w:r>
    </w:p>
    <w:p>
      <w:pPr>
        <w:pStyle w:val="10"/>
        <w:ind w:firstLine="0" w:firstLineChars="0"/>
        <w:rPr>
          <w:rFonts w:ascii="黑体" w:hAnsi="黑体" w:eastAsia="黑体"/>
        </w:rPr>
      </w:pPr>
      <w:r>
        <w:rPr>
          <w:rFonts w:hint="eastAsia" w:ascii="黑体" w:hAnsi="黑体" w:eastAsia="黑体"/>
        </w:rPr>
        <w:t>3</w:t>
      </w:r>
      <w:r>
        <w:rPr>
          <w:rFonts w:ascii="黑体" w:hAnsi="黑体" w:eastAsia="黑体"/>
        </w:rPr>
        <w:t xml:space="preserve">.5.1 </w:t>
      </w:r>
      <w:r>
        <w:rPr>
          <w:rFonts w:hint="eastAsia" w:ascii="黑体" w:hAnsi="黑体" w:eastAsia="黑体"/>
        </w:rPr>
        <w:t>水平棚架</w:t>
      </w:r>
    </w:p>
    <w:p>
      <w:pPr>
        <w:pStyle w:val="19"/>
        <w:numPr>
          <w:ilvl w:val="2"/>
          <w:numId w:val="0"/>
        </w:numPr>
        <w:ind w:firstLine="420" w:firstLineChars="200"/>
        <w:outlineLvl w:val="4"/>
        <w:rPr>
          <w:rFonts w:ascii="宋体" w:hAnsi="宋体" w:cs="宋体"/>
          <w:kern w:val="0"/>
          <w:szCs w:val="21"/>
        </w:rPr>
      </w:pPr>
      <w:r>
        <w:rPr>
          <w:rFonts w:hint="eastAsia" w:ascii="宋体" w:hAnsi="宋体" w:cs="宋体"/>
          <w:kern w:val="0"/>
          <w:szCs w:val="21"/>
        </w:rPr>
        <w:t>采用水泥桩作为立柱，</w:t>
      </w:r>
      <w:r>
        <w:rPr>
          <w:rFonts w:ascii="宋体" w:hAnsi="宋体" w:cs="宋体"/>
          <w:kern w:val="0"/>
          <w:szCs w:val="21"/>
        </w:rPr>
        <w:t>水泥桩长2.5m，</w:t>
      </w:r>
      <w:r>
        <w:rPr>
          <w:rFonts w:hint="eastAsia" w:ascii="宋体" w:hAnsi="宋体" w:cs="宋体"/>
          <w:kern w:val="0"/>
          <w:szCs w:val="21"/>
        </w:rPr>
        <w:t>截面边长0</w:t>
      </w:r>
      <w:r>
        <w:rPr>
          <w:rFonts w:ascii="宋体" w:hAnsi="宋体" w:cs="宋体"/>
          <w:kern w:val="0"/>
          <w:szCs w:val="21"/>
        </w:rPr>
        <w:t>.0</w:t>
      </w:r>
      <w:r>
        <w:rPr>
          <w:rFonts w:hint="eastAsia" w:ascii="宋体" w:hAnsi="宋体" w:cs="宋体"/>
          <w:kern w:val="0"/>
          <w:szCs w:val="21"/>
        </w:rPr>
        <w:t>8</w:t>
      </w:r>
      <w:r>
        <w:rPr>
          <w:rFonts w:ascii="宋体" w:hAnsi="宋体" w:cs="宋体"/>
          <w:kern w:val="0"/>
          <w:szCs w:val="21"/>
        </w:rPr>
        <w:t>m</w:t>
      </w:r>
      <w:r>
        <w:rPr>
          <w:rFonts w:hint="eastAsia" w:hAnsi="宋体" w:cs="宋体"/>
          <w:color w:val="000000"/>
        </w:rPr>
        <w:t>～0</w:t>
      </w:r>
      <w:r>
        <w:rPr>
          <w:rFonts w:hAnsi="宋体" w:cs="宋体"/>
          <w:color w:val="000000"/>
        </w:rPr>
        <w:t>.</w:t>
      </w:r>
      <w:r>
        <w:rPr>
          <w:rFonts w:hint="eastAsia" w:hAnsi="宋体" w:cs="宋体"/>
          <w:color w:val="000000"/>
        </w:rPr>
        <w:t>1</w:t>
      </w:r>
      <w:r>
        <w:rPr>
          <w:rFonts w:hAnsi="宋体" w:cs="宋体"/>
          <w:color w:val="000000"/>
        </w:rPr>
        <w:t>0m</w:t>
      </w:r>
      <w:r>
        <w:rPr>
          <w:rFonts w:hint="eastAsia" w:hAnsi="宋体" w:cs="宋体"/>
          <w:color w:val="000000"/>
        </w:rPr>
        <w:t>，</w:t>
      </w:r>
      <w:r>
        <w:rPr>
          <w:rFonts w:ascii="宋体" w:hAnsi="宋体" w:cs="宋体"/>
          <w:kern w:val="0"/>
          <w:szCs w:val="21"/>
        </w:rPr>
        <w:t>0.5m</w:t>
      </w:r>
      <w:r>
        <w:rPr>
          <w:rFonts w:hint="eastAsia" w:hAnsi="宋体" w:cs="宋体"/>
          <w:color w:val="000000"/>
        </w:rPr>
        <w:t>～0</w:t>
      </w:r>
      <w:r>
        <w:rPr>
          <w:rFonts w:hAnsi="宋体" w:cs="宋体"/>
          <w:color w:val="000000"/>
        </w:rPr>
        <w:t>.6m</w:t>
      </w:r>
      <w:r>
        <w:rPr>
          <w:rFonts w:ascii="宋体" w:hAnsi="宋体" w:cs="宋体"/>
          <w:kern w:val="0"/>
          <w:szCs w:val="21"/>
        </w:rPr>
        <w:t>埋入土中</w:t>
      </w:r>
      <w:r>
        <w:rPr>
          <w:rFonts w:hint="eastAsia" w:ascii="宋体" w:hAnsi="宋体" w:cs="宋体"/>
          <w:kern w:val="0"/>
          <w:szCs w:val="21"/>
        </w:rPr>
        <w:t>，地上架面高</w:t>
      </w:r>
      <w:r>
        <w:rPr>
          <w:rFonts w:ascii="宋体" w:hAnsi="宋体" w:cs="宋体"/>
          <w:kern w:val="0"/>
          <w:szCs w:val="21"/>
        </w:rPr>
        <w:t>1.9m</w:t>
      </w:r>
      <w:r>
        <w:rPr>
          <w:rFonts w:hint="eastAsia" w:hAnsi="宋体" w:cs="宋体"/>
          <w:color w:val="000000"/>
        </w:rPr>
        <w:t>～</w:t>
      </w:r>
      <w:r>
        <w:rPr>
          <w:rFonts w:ascii="宋体" w:hAnsi="宋体" w:cs="宋体"/>
          <w:kern w:val="0"/>
          <w:szCs w:val="21"/>
        </w:rPr>
        <w:t>2</w:t>
      </w:r>
      <w:r>
        <w:rPr>
          <w:rFonts w:hint="eastAsia" w:ascii="宋体" w:hAnsi="宋体" w:cs="宋体"/>
          <w:kern w:val="0"/>
          <w:szCs w:val="21"/>
        </w:rPr>
        <w:t>.</w:t>
      </w:r>
      <w:r>
        <w:rPr>
          <w:rFonts w:ascii="宋体" w:hAnsi="宋体" w:cs="宋体"/>
          <w:kern w:val="0"/>
          <w:szCs w:val="21"/>
        </w:rPr>
        <w:t>0m，</w:t>
      </w:r>
      <w:r>
        <w:rPr>
          <w:rFonts w:hint="eastAsia" w:ascii="宋体" w:hAnsi="宋体" w:cs="宋体"/>
          <w:kern w:val="0"/>
          <w:szCs w:val="21"/>
        </w:rPr>
        <w:t>坡地</w:t>
      </w:r>
      <w:r>
        <w:rPr>
          <w:rFonts w:ascii="宋体" w:hAnsi="宋体" w:cs="宋体"/>
          <w:kern w:val="0"/>
          <w:szCs w:val="21"/>
        </w:rPr>
        <w:t>按株距4m</w:t>
      </w:r>
      <w:r>
        <w:rPr>
          <w:rFonts w:hint="eastAsia" w:ascii="宋体" w:hAnsi="宋体" w:cs="宋体"/>
          <w:kern w:val="0"/>
          <w:szCs w:val="21"/>
        </w:rPr>
        <w:t>、</w:t>
      </w:r>
      <w:r>
        <w:rPr>
          <w:rFonts w:ascii="宋体" w:hAnsi="宋体" w:cs="宋体"/>
          <w:kern w:val="0"/>
          <w:szCs w:val="21"/>
        </w:rPr>
        <w:t>行距</w:t>
      </w:r>
      <w:r>
        <w:rPr>
          <w:rFonts w:hAnsi="宋体" w:cs="宋体"/>
          <w:szCs w:val="21"/>
        </w:rPr>
        <w:t>4</w:t>
      </w:r>
      <w:r>
        <w:rPr>
          <w:rFonts w:ascii="宋体" w:hAnsi="宋体" w:cs="宋体"/>
          <w:kern w:val="0"/>
          <w:szCs w:val="21"/>
        </w:rPr>
        <w:t>m</w:t>
      </w:r>
      <w:r>
        <w:rPr>
          <w:rFonts w:hint="eastAsia" w:hAnsi="宋体" w:cs="宋体"/>
          <w:szCs w:val="21"/>
        </w:rPr>
        <w:t>～</w:t>
      </w:r>
      <w:r>
        <w:rPr>
          <w:rFonts w:hAnsi="宋体" w:cs="宋体"/>
          <w:szCs w:val="21"/>
        </w:rPr>
        <w:t>5</w:t>
      </w:r>
      <w:r>
        <w:rPr>
          <w:rFonts w:ascii="宋体" w:hAnsi="宋体" w:cs="宋体"/>
          <w:kern w:val="0"/>
          <w:szCs w:val="21"/>
        </w:rPr>
        <w:t>m埋设</w:t>
      </w:r>
      <w:r>
        <w:rPr>
          <w:rFonts w:hint="eastAsia" w:ascii="宋体" w:hAnsi="宋体" w:cs="宋体"/>
          <w:kern w:val="0"/>
          <w:szCs w:val="21"/>
        </w:rPr>
        <w:t>、平地按</w:t>
      </w:r>
      <w:r>
        <w:rPr>
          <w:rFonts w:ascii="宋体" w:hAnsi="宋体" w:cs="宋体"/>
          <w:kern w:val="0"/>
          <w:szCs w:val="21"/>
        </w:rPr>
        <w:t>株距4m</w:t>
      </w:r>
      <w:r>
        <w:rPr>
          <w:rFonts w:hint="eastAsia" w:ascii="宋体" w:hAnsi="宋体" w:cs="宋体"/>
          <w:kern w:val="0"/>
          <w:szCs w:val="21"/>
        </w:rPr>
        <w:t>、</w:t>
      </w:r>
      <w:r>
        <w:rPr>
          <w:rFonts w:ascii="宋体" w:hAnsi="宋体" w:cs="宋体"/>
          <w:kern w:val="0"/>
          <w:szCs w:val="21"/>
        </w:rPr>
        <w:t>行距8m埋设</w:t>
      </w:r>
      <w:r>
        <w:rPr>
          <w:rFonts w:hint="eastAsia" w:ascii="宋体" w:hAnsi="宋体" w:cs="宋体"/>
          <w:kern w:val="0"/>
          <w:szCs w:val="21"/>
        </w:rPr>
        <w:t>。园地四周立柱（与地平面夹角6</w:t>
      </w:r>
      <w:r>
        <w:rPr>
          <w:rFonts w:ascii="宋体" w:hAnsi="宋体" w:cs="宋体"/>
          <w:kern w:val="0"/>
          <w:szCs w:val="21"/>
        </w:rPr>
        <w:t>0</w:t>
      </w:r>
      <w:r>
        <w:rPr>
          <w:rFonts w:hint="eastAsia" w:ascii="宋体" w:hAnsi="宋体" w:cs="宋体"/>
          <w:kern w:val="0"/>
          <w:szCs w:val="21"/>
        </w:rPr>
        <w:t>°</w:t>
      </w:r>
      <w:r>
        <w:rPr>
          <w:rFonts w:hint="eastAsia" w:hAnsi="宋体" w:cs="宋体"/>
          <w:szCs w:val="21"/>
        </w:rPr>
        <w:t>～8</w:t>
      </w:r>
      <w:r>
        <w:rPr>
          <w:rFonts w:hAnsi="宋体" w:cs="宋体"/>
          <w:szCs w:val="21"/>
        </w:rPr>
        <w:t>0</w:t>
      </w:r>
      <w:r>
        <w:rPr>
          <w:rFonts w:hint="eastAsia" w:hAnsi="宋体" w:cs="宋体"/>
          <w:szCs w:val="21"/>
        </w:rPr>
        <w:t>°</w:t>
      </w:r>
      <w:r>
        <w:rPr>
          <w:rFonts w:hint="eastAsia" w:ascii="宋体" w:hAnsi="宋体" w:cs="宋体"/>
          <w:kern w:val="0"/>
          <w:szCs w:val="21"/>
        </w:rPr>
        <w:t>）顶牵拉的钢丝要用地锚固定，立柱顶部牵拉的钢丝，坡地是顺上下坡方向的为</w:t>
      </w:r>
      <w:r>
        <w:rPr>
          <w:rFonts w:ascii="宋体" w:hAnsi="宋体" w:cs="宋体"/>
          <w:kern w:val="0"/>
          <w:szCs w:val="21"/>
        </w:rPr>
        <w:t>纵向主筋</w:t>
      </w:r>
      <w:r>
        <w:rPr>
          <w:rFonts w:hint="eastAsia" w:ascii="宋体" w:hAnsi="宋体" w:cs="宋体"/>
          <w:kern w:val="0"/>
          <w:szCs w:val="21"/>
        </w:rPr>
        <w:t>，平地果园以顺行向的为纵向主筋；坡地以沿水平坡度的为横向主筋，平地果园以垂直行向的为横向主筋。纵向和横向主筋用</w:t>
      </w:r>
      <w:r>
        <w:rPr>
          <w:rFonts w:ascii="宋体" w:hAnsi="宋体" w:cs="宋体"/>
          <w:kern w:val="0"/>
          <w:szCs w:val="21"/>
        </w:rPr>
        <w:t>10</w:t>
      </w:r>
      <w:r>
        <w:rPr>
          <w:rFonts w:hint="eastAsia" w:hAnsi="宋体" w:cs="宋体"/>
        </w:rPr>
        <w:t>～</w:t>
      </w:r>
      <w:r>
        <w:rPr>
          <w:rFonts w:ascii="宋体" w:hAnsi="宋体" w:cs="宋体"/>
          <w:kern w:val="0"/>
          <w:szCs w:val="21"/>
        </w:rPr>
        <w:t>12</w:t>
      </w:r>
      <w:r>
        <w:rPr>
          <w:rFonts w:hint="eastAsia" w:ascii="宋体" w:hAnsi="宋体" w:cs="宋体"/>
          <w:kern w:val="0"/>
          <w:szCs w:val="21"/>
        </w:rPr>
        <w:t>号</w:t>
      </w:r>
      <w:r>
        <w:rPr>
          <w:rFonts w:ascii="宋体" w:hAnsi="宋体" w:cs="宋体"/>
          <w:kern w:val="0"/>
          <w:szCs w:val="21"/>
        </w:rPr>
        <w:t>热镀锌钢丝</w:t>
      </w:r>
      <w:r>
        <w:rPr>
          <w:rFonts w:hint="eastAsia" w:ascii="宋体" w:hAnsi="宋体" w:cs="宋体"/>
          <w:kern w:val="0"/>
          <w:szCs w:val="21"/>
        </w:rPr>
        <w:t>牵拉，连接园地四周立柱顶部的要用2</w:t>
      </w:r>
      <w:r>
        <w:rPr>
          <w:rFonts w:hint="eastAsia" w:hAnsi="宋体" w:cs="宋体"/>
          <w:color w:val="000000"/>
        </w:rPr>
        <w:t>～3股同样</w:t>
      </w:r>
      <w:r>
        <w:rPr>
          <w:rFonts w:hint="eastAsia" w:ascii="宋体" w:hAnsi="宋体" w:cs="宋体"/>
          <w:kern w:val="0"/>
          <w:szCs w:val="21"/>
        </w:rPr>
        <w:t>钢丝</w:t>
      </w:r>
      <w:r>
        <w:rPr>
          <w:rFonts w:hint="eastAsia" w:hAnsi="宋体" w:cs="宋体"/>
          <w:color w:val="000000"/>
        </w:rPr>
        <w:t>加固。纵向主筋之间</w:t>
      </w:r>
      <w:r>
        <w:rPr>
          <w:rFonts w:ascii="宋体" w:hAnsi="宋体" w:cs="宋体"/>
          <w:kern w:val="0"/>
          <w:szCs w:val="21"/>
        </w:rPr>
        <w:t>每隔1m</w:t>
      </w:r>
      <w:r>
        <w:rPr>
          <w:rFonts w:hint="eastAsia" w:ascii="宋体" w:hAnsi="宋体" w:cs="宋体"/>
          <w:kern w:val="0"/>
          <w:szCs w:val="21"/>
        </w:rPr>
        <w:t>、</w:t>
      </w:r>
      <w:r>
        <w:rPr>
          <w:rFonts w:ascii="宋体" w:hAnsi="宋体" w:cs="宋体"/>
          <w:kern w:val="0"/>
          <w:szCs w:val="21"/>
        </w:rPr>
        <w:t>横向主筋</w:t>
      </w:r>
      <w:r>
        <w:rPr>
          <w:rFonts w:hint="eastAsia" w:ascii="宋体" w:hAnsi="宋体" w:cs="宋体"/>
          <w:kern w:val="0"/>
          <w:szCs w:val="21"/>
        </w:rPr>
        <w:t>每隔2</w:t>
      </w:r>
      <w:r>
        <w:rPr>
          <w:rFonts w:ascii="宋体" w:hAnsi="宋体" w:cs="宋体"/>
          <w:kern w:val="0"/>
          <w:szCs w:val="21"/>
        </w:rPr>
        <w:t>.0m</w:t>
      </w:r>
      <w:r>
        <w:rPr>
          <w:rFonts w:hint="eastAsia" w:hAnsi="宋体" w:cs="宋体"/>
          <w:color w:val="000000"/>
        </w:rPr>
        <w:t>～</w:t>
      </w:r>
      <w:r>
        <w:rPr>
          <w:rFonts w:ascii="宋体" w:hAnsi="宋体" w:cs="宋体"/>
          <w:kern w:val="0"/>
          <w:szCs w:val="21"/>
        </w:rPr>
        <w:t>2.5m</w:t>
      </w:r>
      <w:r>
        <w:rPr>
          <w:rFonts w:hint="eastAsia" w:ascii="宋体" w:hAnsi="宋体" w:cs="宋体"/>
          <w:kern w:val="0"/>
          <w:szCs w:val="21"/>
        </w:rPr>
        <w:t>用</w:t>
      </w:r>
      <w:r>
        <w:rPr>
          <w:rFonts w:ascii="宋体" w:hAnsi="宋体" w:cs="宋体"/>
          <w:kern w:val="0"/>
          <w:szCs w:val="21"/>
        </w:rPr>
        <w:t>10</w:t>
      </w:r>
      <w:r>
        <w:rPr>
          <w:rFonts w:hint="eastAsia" w:hAnsi="宋体" w:cs="宋体"/>
        </w:rPr>
        <w:t>～</w:t>
      </w:r>
      <w:r>
        <w:rPr>
          <w:rFonts w:ascii="宋体" w:hAnsi="宋体" w:cs="宋体"/>
          <w:kern w:val="0"/>
          <w:szCs w:val="21"/>
        </w:rPr>
        <w:t>14</w:t>
      </w:r>
      <w:r>
        <w:rPr>
          <w:rFonts w:hint="eastAsia" w:ascii="宋体" w:hAnsi="宋体" w:cs="宋体"/>
          <w:kern w:val="0"/>
          <w:szCs w:val="21"/>
        </w:rPr>
        <w:t>号热镀锌钢丝</w:t>
      </w:r>
      <w:r>
        <w:rPr>
          <w:rFonts w:ascii="宋体" w:hAnsi="宋体" w:cs="宋体"/>
          <w:kern w:val="0"/>
          <w:szCs w:val="21"/>
        </w:rPr>
        <w:t>交叉牵引，之后在纵向</w:t>
      </w:r>
      <w:r>
        <w:rPr>
          <w:rFonts w:hint="eastAsia" w:ascii="宋体" w:hAnsi="宋体" w:cs="宋体"/>
          <w:kern w:val="0"/>
          <w:szCs w:val="21"/>
        </w:rPr>
        <w:t>用</w:t>
      </w:r>
      <w:r>
        <w:rPr>
          <w:rFonts w:ascii="宋体" w:hAnsi="宋体" w:cs="宋体"/>
          <w:kern w:val="0"/>
          <w:szCs w:val="21"/>
        </w:rPr>
        <w:t>热镀锌15</w:t>
      </w:r>
      <w:r>
        <w:rPr>
          <w:rFonts w:hint="eastAsia" w:hAnsi="宋体" w:cs="宋体"/>
          <w:color w:val="000000"/>
        </w:rPr>
        <w:t>～</w:t>
      </w:r>
      <w:r>
        <w:rPr>
          <w:rFonts w:ascii="宋体" w:hAnsi="宋体" w:cs="宋体"/>
          <w:kern w:val="0"/>
          <w:szCs w:val="21"/>
        </w:rPr>
        <w:t>17</w:t>
      </w:r>
      <w:r>
        <w:rPr>
          <w:rFonts w:hint="eastAsia" w:ascii="宋体" w:hAnsi="宋体" w:cs="宋体"/>
          <w:kern w:val="0"/>
          <w:szCs w:val="21"/>
        </w:rPr>
        <w:t>号热镀锌</w:t>
      </w:r>
      <w:r>
        <w:rPr>
          <w:rFonts w:ascii="宋体" w:hAnsi="宋体" w:cs="宋体"/>
          <w:kern w:val="0"/>
          <w:szCs w:val="21"/>
        </w:rPr>
        <w:t>钢丝每隔0.25m拉副筋</w:t>
      </w:r>
      <w:r>
        <w:rPr>
          <w:rFonts w:hint="eastAsia" w:ascii="宋体" w:hAnsi="宋体" w:cs="宋体"/>
          <w:kern w:val="0"/>
          <w:szCs w:val="21"/>
        </w:rPr>
        <w:t>。</w:t>
      </w:r>
    </w:p>
    <w:p>
      <w:pPr>
        <w:pStyle w:val="10"/>
        <w:ind w:firstLine="0" w:firstLineChars="0"/>
        <w:rPr>
          <w:rFonts w:ascii="黑体" w:hAnsi="黑体" w:eastAsia="黑体"/>
        </w:rPr>
      </w:pPr>
      <w:r>
        <w:rPr>
          <w:rFonts w:hint="eastAsia" w:ascii="黑体" w:hAnsi="黑体" w:eastAsia="黑体"/>
        </w:rPr>
        <w:t>3</w:t>
      </w:r>
      <w:r>
        <w:rPr>
          <w:rFonts w:ascii="黑体" w:hAnsi="黑体" w:eastAsia="黑体"/>
        </w:rPr>
        <w:t xml:space="preserve">.5.2 </w:t>
      </w:r>
      <w:r>
        <w:rPr>
          <w:rFonts w:hint="eastAsia" w:ascii="黑体" w:hAnsi="黑体" w:eastAsia="黑体"/>
        </w:rPr>
        <w:t>T型架</w:t>
      </w:r>
    </w:p>
    <w:p>
      <w:pPr>
        <w:pStyle w:val="10"/>
      </w:pPr>
      <w:r>
        <w:rPr>
          <w:rFonts w:hint="eastAsia" w:hAnsi="宋体" w:cs="宋体"/>
          <w:szCs w:val="21"/>
        </w:rPr>
        <w:t>沿梯台地或平地的长边作为行向。采用水泥桩作为立柱，</w:t>
      </w:r>
      <w:r>
        <w:rPr>
          <w:rFonts w:hAnsi="宋体" w:cs="宋体"/>
          <w:szCs w:val="21"/>
        </w:rPr>
        <w:t>水泥桩长2.5m，</w:t>
      </w:r>
      <w:r>
        <w:rPr>
          <w:rFonts w:hint="eastAsia" w:hAnsi="宋体" w:cs="宋体"/>
          <w:szCs w:val="21"/>
        </w:rPr>
        <w:t>截面边长</w:t>
      </w:r>
      <w:r>
        <w:rPr>
          <w:rFonts w:hAnsi="宋体" w:cs="宋体"/>
          <w:szCs w:val="21"/>
        </w:rPr>
        <w:t>0.08m</w:t>
      </w:r>
      <w:r>
        <w:rPr>
          <w:rFonts w:hint="eastAsia" w:hAnsi="宋体" w:cs="宋体"/>
          <w:color w:val="000000"/>
        </w:rPr>
        <w:t>～0</w:t>
      </w:r>
      <w:r>
        <w:rPr>
          <w:rFonts w:hAnsi="宋体" w:cs="宋体"/>
          <w:color w:val="000000"/>
        </w:rPr>
        <w:t>.</w:t>
      </w:r>
      <w:r>
        <w:rPr>
          <w:rFonts w:hint="eastAsia" w:hAnsi="宋体" w:cs="宋体"/>
          <w:color w:val="000000"/>
        </w:rPr>
        <w:t>1</w:t>
      </w:r>
      <w:r>
        <w:rPr>
          <w:rFonts w:hAnsi="宋体" w:cs="宋体"/>
          <w:color w:val="000000"/>
        </w:rPr>
        <w:t>0m</w:t>
      </w:r>
      <w:r>
        <w:rPr>
          <w:rFonts w:hint="eastAsia" w:hAnsi="宋体" w:cs="宋体"/>
          <w:color w:val="000000"/>
        </w:rPr>
        <w:t>，</w:t>
      </w:r>
      <w:r>
        <w:rPr>
          <w:rFonts w:hAnsi="宋体" w:cs="宋体"/>
          <w:szCs w:val="21"/>
        </w:rPr>
        <w:t>0.5m</w:t>
      </w:r>
      <w:r>
        <w:rPr>
          <w:rFonts w:hint="eastAsia" w:hAnsi="宋体" w:cs="宋体"/>
          <w:color w:val="000000"/>
        </w:rPr>
        <w:t>～0</w:t>
      </w:r>
      <w:r>
        <w:rPr>
          <w:rFonts w:hAnsi="宋体" w:cs="宋体"/>
          <w:color w:val="000000"/>
        </w:rPr>
        <w:t>.6m</w:t>
      </w:r>
      <w:r>
        <w:rPr>
          <w:rFonts w:hAnsi="宋体" w:cs="宋体"/>
          <w:szCs w:val="21"/>
        </w:rPr>
        <w:t>埋入土中</w:t>
      </w:r>
      <w:r>
        <w:rPr>
          <w:rFonts w:hint="eastAsia" w:hAnsi="宋体" w:cs="宋体"/>
          <w:szCs w:val="21"/>
        </w:rPr>
        <w:t>，</w:t>
      </w:r>
      <w:r>
        <w:rPr>
          <w:rFonts w:hAnsi="宋体" w:cs="宋体"/>
          <w:szCs w:val="21"/>
        </w:rPr>
        <w:t>按株距4m</w:t>
      </w:r>
      <w:r>
        <w:rPr>
          <w:rFonts w:hint="eastAsia" w:hAnsi="宋体" w:cs="宋体"/>
          <w:szCs w:val="21"/>
        </w:rPr>
        <w:t>～</w:t>
      </w:r>
      <w:r>
        <w:rPr>
          <w:rFonts w:hAnsi="宋体" w:cs="宋体"/>
          <w:szCs w:val="21"/>
        </w:rPr>
        <w:t>5m</w:t>
      </w:r>
      <w:r>
        <w:rPr>
          <w:rFonts w:hint="eastAsia" w:hAnsi="宋体" w:cs="宋体"/>
          <w:szCs w:val="21"/>
        </w:rPr>
        <w:t>、</w:t>
      </w:r>
      <w:r>
        <w:rPr>
          <w:rFonts w:hAnsi="宋体" w:cs="宋体"/>
          <w:szCs w:val="21"/>
        </w:rPr>
        <w:t>行距2.2 m</w:t>
      </w:r>
      <w:r>
        <w:rPr>
          <w:rFonts w:hint="eastAsia" w:hAnsi="宋体" w:cs="宋体"/>
          <w:szCs w:val="21"/>
        </w:rPr>
        <w:t>～</w:t>
      </w:r>
      <w:r>
        <w:rPr>
          <w:rFonts w:hAnsi="宋体" w:cs="宋体"/>
          <w:szCs w:val="21"/>
        </w:rPr>
        <w:t>2.8m 埋设</w:t>
      </w:r>
      <w:r>
        <w:rPr>
          <w:rFonts w:hint="eastAsia" w:hAnsi="宋体" w:cs="宋体"/>
          <w:szCs w:val="21"/>
        </w:rPr>
        <w:t>。立柱顶部顺行向和垂直行向的都用</w:t>
      </w:r>
      <w:r>
        <w:rPr>
          <w:rFonts w:hAnsi="宋体" w:cs="宋体"/>
          <w:szCs w:val="21"/>
        </w:rPr>
        <w:t>10</w:t>
      </w:r>
      <w:r>
        <w:rPr>
          <w:rFonts w:hint="eastAsia" w:hAnsi="宋体" w:cs="宋体"/>
          <w:color w:val="000000"/>
        </w:rPr>
        <w:t>～</w:t>
      </w:r>
      <w:r>
        <w:rPr>
          <w:rFonts w:hAnsi="宋体" w:cs="宋体"/>
          <w:szCs w:val="21"/>
        </w:rPr>
        <w:t>12</w:t>
      </w:r>
      <w:r>
        <w:rPr>
          <w:rFonts w:hint="eastAsia" w:hAnsi="宋体" w:cs="宋体"/>
          <w:szCs w:val="21"/>
        </w:rPr>
        <w:t>号</w:t>
      </w:r>
      <w:r>
        <w:rPr>
          <w:rFonts w:hAnsi="宋体" w:cs="宋体"/>
          <w:szCs w:val="21"/>
        </w:rPr>
        <w:t>热镀锌钢丝</w:t>
      </w:r>
      <w:r>
        <w:rPr>
          <w:rFonts w:hint="eastAsia" w:hAnsi="宋体" w:cs="宋体"/>
          <w:szCs w:val="21"/>
        </w:rPr>
        <w:t>牵拉连通。每个立柱顶部垂直行向固定长1</w:t>
      </w:r>
      <w:r>
        <w:rPr>
          <w:rFonts w:hAnsi="宋体" w:cs="宋体"/>
          <w:szCs w:val="21"/>
        </w:rPr>
        <w:t>.5m</w:t>
      </w:r>
      <w:r>
        <w:rPr>
          <w:rFonts w:hint="eastAsia" w:hAnsi="宋体" w:cs="宋体"/>
          <w:szCs w:val="21"/>
        </w:rPr>
        <w:t>～2</w:t>
      </w:r>
      <w:r>
        <w:rPr>
          <w:rFonts w:hAnsi="宋体" w:cs="宋体"/>
          <w:szCs w:val="21"/>
        </w:rPr>
        <w:t>.0m</w:t>
      </w:r>
      <w:r>
        <w:rPr>
          <w:rFonts w:hint="eastAsia" w:hAnsi="宋体" w:cs="宋体"/>
          <w:szCs w:val="21"/>
        </w:rPr>
        <w:t>的热镀锌方钢、角刚或粗竹竿等作为横梁，横梁上间隔0</w:t>
      </w:r>
      <w:r>
        <w:rPr>
          <w:rFonts w:hAnsi="宋体" w:cs="宋体"/>
          <w:szCs w:val="21"/>
        </w:rPr>
        <w:t>.</w:t>
      </w:r>
      <w:r>
        <w:rPr>
          <w:rFonts w:hint="eastAsia" w:hAnsi="宋体" w:cs="宋体"/>
          <w:szCs w:val="21"/>
        </w:rPr>
        <w:t>3</w:t>
      </w:r>
      <w:r>
        <w:rPr>
          <w:rFonts w:hAnsi="宋体" w:cs="宋体"/>
          <w:szCs w:val="21"/>
        </w:rPr>
        <w:t>5m</w:t>
      </w:r>
      <w:r>
        <w:rPr>
          <w:rFonts w:hint="eastAsia" w:hAnsi="宋体" w:cs="宋体"/>
          <w:szCs w:val="21"/>
        </w:rPr>
        <w:t>顺行向牵拉1根</w:t>
      </w:r>
      <w:r>
        <w:rPr>
          <w:rFonts w:hAnsi="宋体" w:cs="宋体"/>
          <w:szCs w:val="21"/>
        </w:rPr>
        <w:t>10</w:t>
      </w:r>
      <w:r>
        <w:rPr>
          <w:rFonts w:hint="eastAsia" w:hAnsi="宋体" w:cs="宋体"/>
          <w:color w:val="000000"/>
        </w:rPr>
        <w:t>～</w:t>
      </w:r>
      <w:r>
        <w:rPr>
          <w:rFonts w:hAnsi="宋体" w:cs="宋体"/>
          <w:szCs w:val="21"/>
        </w:rPr>
        <w:t>14</w:t>
      </w:r>
      <w:r>
        <w:rPr>
          <w:rFonts w:hint="eastAsia" w:hAnsi="宋体" w:cs="宋体"/>
          <w:szCs w:val="21"/>
        </w:rPr>
        <w:t>号热镀锌钢丝，1</w:t>
      </w:r>
      <w:r>
        <w:rPr>
          <w:rFonts w:hAnsi="宋体" w:cs="宋体"/>
          <w:szCs w:val="21"/>
        </w:rPr>
        <w:t>.5</w:t>
      </w:r>
      <w:r>
        <w:rPr>
          <w:rFonts w:hint="eastAsia" w:hAnsi="宋体" w:cs="宋体"/>
          <w:szCs w:val="21"/>
        </w:rPr>
        <w:t>米长的横梁共牵拉5根钢丝，2</w:t>
      </w:r>
      <w:r>
        <w:rPr>
          <w:rFonts w:hAnsi="宋体" w:cs="宋体"/>
          <w:szCs w:val="21"/>
        </w:rPr>
        <w:t>.0</w:t>
      </w:r>
      <w:r>
        <w:rPr>
          <w:rFonts w:hint="eastAsia" w:hAnsi="宋体" w:cs="宋体"/>
          <w:szCs w:val="21"/>
        </w:rPr>
        <w:t>m长的横梁共牵拉</w:t>
      </w:r>
      <w:r>
        <w:rPr>
          <w:rFonts w:hAnsi="宋体" w:cs="宋体"/>
          <w:szCs w:val="21"/>
        </w:rPr>
        <w:t>7</w:t>
      </w:r>
      <w:r>
        <w:rPr>
          <w:rFonts w:hint="eastAsia" w:hAnsi="宋体" w:cs="宋体"/>
          <w:szCs w:val="21"/>
        </w:rPr>
        <w:t>根钢丝。在每行向两头立柱（与地平面夹角6</w:t>
      </w:r>
      <w:r>
        <w:rPr>
          <w:rFonts w:hAnsi="宋体" w:cs="宋体"/>
          <w:szCs w:val="21"/>
        </w:rPr>
        <w:t>0</w:t>
      </w:r>
      <w:r>
        <w:rPr>
          <w:rFonts w:hint="eastAsia" w:hAnsi="宋体" w:cs="宋体"/>
          <w:szCs w:val="21"/>
        </w:rPr>
        <w:t>°～8</w:t>
      </w:r>
      <w:r>
        <w:rPr>
          <w:rFonts w:hAnsi="宋体" w:cs="宋体"/>
          <w:szCs w:val="21"/>
        </w:rPr>
        <w:t>0</w:t>
      </w:r>
      <w:r>
        <w:rPr>
          <w:rFonts w:hint="eastAsia" w:hAnsi="宋体" w:cs="宋体"/>
          <w:szCs w:val="21"/>
        </w:rPr>
        <w:t>°）顶和横梁上牵拉出的钢丝连接至地锚固定。</w:t>
      </w:r>
    </w:p>
    <w:p>
      <w:pPr>
        <w:pStyle w:val="19"/>
        <w:numPr>
          <w:ilvl w:val="2"/>
          <w:numId w:val="0"/>
        </w:numPr>
        <w:outlineLvl w:val="4"/>
        <w:rPr>
          <w:rFonts w:ascii="黑体" w:hAnsi="黑体" w:eastAsia="黑体" w:cs="黑体"/>
          <w:color w:val="000000"/>
          <w:kern w:val="21"/>
          <w:szCs w:val="22"/>
        </w:rPr>
      </w:pPr>
      <w:bookmarkStart w:id="8" w:name="_Toc405904870"/>
      <w:bookmarkStart w:id="9" w:name="_Toc405904793"/>
      <w:r>
        <w:rPr>
          <w:rFonts w:ascii="黑体" w:hAnsi="黑体" w:eastAsia="黑体" w:cs="黑体"/>
          <w:color w:val="000000"/>
          <w:kern w:val="21"/>
          <w:szCs w:val="22"/>
        </w:rPr>
        <w:t>4</w:t>
      </w:r>
      <w:r>
        <w:rPr>
          <w:rFonts w:hint="eastAsia" w:ascii="黑体" w:hAnsi="黑体" w:eastAsia="黑体" w:cs="黑体"/>
          <w:color w:val="000000"/>
          <w:kern w:val="21"/>
          <w:szCs w:val="22"/>
        </w:rPr>
        <w:t xml:space="preserve"> 栽植</w:t>
      </w:r>
      <w:bookmarkEnd w:id="8"/>
      <w:bookmarkEnd w:id="9"/>
    </w:p>
    <w:p>
      <w:pPr>
        <w:pStyle w:val="18"/>
        <w:numPr>
          <w:ilvl w:val="1"/>
          <w:numId w:val="0"/>
        </w:numPr>
        <w:wordWrap/>
        <w:spacing w:before="156" w:beforeLines="50" w:after="156" w:afterLines="50"/>
        <w:outlineLvl w:val="3"/>
        <w:rPr>
          <w:rFonts w:hAnsi="宋体" w:cs="宋体"/>
          <w:color w:val="000000"/>
        </w:rPr>
      </w:pPr>
      <w:r>
        <w:rPr>
          <w:rFonts w:hAnsi="宋体" w:cs="宋体"/>
          <w:color w:val="000000"/>
        </w:rPr>
        <w:t>4</w:t>
      </w:r>
      <w:r>
        <w:rPr>
          <w:rFonts w:hint="eastAsia" w:hAnsi="宋体" w:cs="宋体"/>
          <w:color w:val="000000"/>
        </w:rPr>
        <w:t>.1 栽植时期</w:t>
      </w:r>
    </w:p>
    <w:p>
      <w:pPr>
        <w:pStyle w:val="10"/>
        <w:rPr>
          <w:rFonts w:hAnsi="宋体" w:cs="宋体"/>
          <w:szCs w:val="21"/>
        </w:rPr>
      </w:pPr>
      <w:r>
        <w:rPr>
          <w:rFonts w:hint="eastAsia" w:hAnsi="宋体" w:cs="宋体"/>
          <w:szCs w:val="21"/>
        </w:rPr>
        <w:t>11月～次年</w:t>
      </w:r>
      <w:r>
        <w:rPr>
          <w:rFonts w:hAnsi="宋体" w:cs="宋体"/>
          <w:szCs w:val="21"/>
        </w:rPr>
        <w:t>2</w:t>
      </w:r>
      <w:r>
        <w:rPr>
          <w:rFonts w:hint="eastAsia" w:hAnsi="宋体" w:cs="宋体"/>
          <w:szCs w:val="21"/>
        </w:rPr>
        <w:t>月。</w:t>
      </w:r>
    </w:p>
    <w:p>
      <w:pPr>
        <w:pStyle w:val="18"/>
        <w:numPr>
          <w:ilvl w:val="1"/>
          <w:numId w:val="0"/>
        </w:numPr>
        <w:wordWrap/>
        <w:spacing w:before="156" w:beforeLines="50" w:after="156" w:afterLines="50"/>
        <w:outlineLvl w:val="3"/>
        <w:rPr>
          <w:rFonts w:hAnsi="宋体" w:cs="宋体"/>
          <w:color w:val="000000"/>
        </w:rPr>
      </w:pPr>
      <w:r>
        <w:rPr>
          <w:rFonts w:hAnsi="宋体" w:cs="宋体"/>
          <w:color w:val="000000"/>
        </w:rPr>
        <w:t>4</w:t>
      </w:r>
      <w:r>
        <w:rPr>
          <w:rFonts w:hint="eastAsia" w:hAnsi="宋体" w:cs="宋体"/>
          <w:color w:val="000000"/>
        </w:rPr>
        <w:t>.2 栽植密度</w:t>
      </w:r>
    </w:p>
    <w:p>
      <w:pPr>
        <w:pStyle w:val="10"/>
        <w:rPr>
          <w:rFonts w:hAnsi="宋体" w:cs="宋体"/>
          <w:color w:val="FF0000"/>
          <w:szCs w:val="21"/>
        </w:rPr>
      </w:pPr>
      <w:r>
        <w:rPr>
          <w:rFonts w:hint="eastAsia" w:hAnsi="宋体" w:cs="宋体"/>
          <w:szCs w:val="21"/>
        </w:rPr>
        <w:t>栽植的株行距要根据地形、土壤的肥力、架式、栽培管理水平和机械化程度而定。坡地水平棚架按同一等高线的株距为</w:t>
      </w:r>
      <w:r>
        <w:rPr>
          <w:rFonts w:hAnsi="宋体" w:cs="宋体"/>
          <w:szCs w:val="21"/>
        </w:rPr>
        <w:t>2m，山地相距斜面等高线5m为行距</w:t>
      </w:r>
      <w:r>
        <w:rPr>
          <w:rFonts w:hint="eastAsia" w:hAnsi="宋体" w:cs="宋体"/>
          <w:szCs w:val="21"/>
        </w:rPr>
        <w:t>。平地水平棚架宜采用行距为</w:t>
      </w:r>
      <w:r>
        <w:rPr>
          <w:rFonts w:hAnsi="宋体" w:cs="宋体"/>
          <w:szCs w:val="21"/>
        </w:rPr>
        <w:t>4</w:t>
      </w:r>
      <w:r>
        <w:rPr>
          <w:rFonts w:hint="eastAsia" w:hAnsi="宋体" w:cs="宋体"/>
          <w:szCs w:val="21"/>
        </w:rPr>
        <w:t>m～</w:t>
      </w:r>
      <w:r>
        <w:rPr>
          <w:rFonts w:hAnsi="宋体" w:cs="宋体"/>
          <w:szCs w:val="21"/>
        </w:rPr>
        <w:t>8</w:t>
      </w:r>
      <w:r>
        <w:rPr>
          <w:rFonts w:hint="eastAsia" w:hAnsi="宋体" w:cs="宋体"/>
          <w:szCs w:val="21"/>
        </w:rPr>
        <w:t>m，株距为</w:t>
      </w:r>
      <w:r>
        <w:rPr>
          <w:rFonts w:hAnsi="宋体" w:cs="宋体"/>
          <w:szCs w:val="21"/>
        </w:rPr>
        <w:t>3</w:t>
      </w:r>
      <w:r>
        <w:rPr>
          <w:rFonts w:hint="eastAsia" w:hAnsi="宋体" w:cs="宋体"/>
          <w:szCs w:val="21"/>
        </w:rPr>
        <w:t>m～</w:t>
      </w:r>
      <w:r>
        <w:rPr>
          <w:rFonts w:hAnsi="宋体" w:cs="宋体"/>
          <w:szCs w:val="21"/>
        </w:rPr>
        <w:t>4</w:t>
      </w:r>
      <w:r>
        <w:rPr>
          <w:rFonts w:hint="eastAsia" w:hAnsi="宋体" w:cs="宋体"/>
          <w:szCs w:val="21"/>
        </w:rPr>
        <w:t>m；T型架宜采用行距为</w:t>
      </w:r>
      <w:r>
        <w:rPr>
          <w:rFonts w:hAnsi="宋体" w:cs="宋体"/>
          <w:szCs w:val="21"/>
        </w:rPr>
        <w:t>2.2</w:t>
      </w:r>
      <w:r>
        <w:rPr>
          <w:rFonts w:hint="eastAsia" w:hAnsi="宋体" w:cs="宋体"/>
          <w:szCs w:val="21"/>
        </w:rPr>
        <w:t>m～</w:t>
      </w:r>
      <w:r>
        <w:rPr>
          <w:rFonts w:hAnsi="宋体" w:cs="宋体"/>
          <w:szCs w:val="21"/>
        </w:rPr>
        <w:t>2.8</w:t>
      </w:r>
      <w:r>
        <w:rPr>
          <w:rFonts w:hint="eastAsia" w:hAnsi="宋体" w:cs="宋体"/>
          <w:szCs w:val="21"/>
        </w:rPr>
        <w:t>m，株距为</w:t>
      </w:r>
      <w:r>
        <w:rPr>
          <w:rFonts w:hAnsi="宋体" w:cs="宋体"/>
          <w:szCs w:val="21"/>
        </w:rPr>
        <w:t>1.5</w:t>
      </w:r>
      <w:r>
        <w:rPr>
          <w:rFonts w:hint="eastAsia" w:hAnsi="宋体" w:cs="宋体"/>
          <w:szCs w:val="21"/>
        </w:rPr>
        <w:t>m～</w:t>
      </w:r>
      <w:r>
        <w:rPr>
          <w:rFonts w:hAnsi="宋体" w:cs="宋体"/>
          <w:szCs w:val="21"/>
        </w:rPr>
        <w:t>3.0</w:t>
      </w:r>
      <w:r>
        <w:rPr>
          <w:rFonts w:hint="eastAsia" w:hAnsi="宋体" w:cs="宋体"/>
          <w:szCs w:val="21"/>
        </w:rPr>
        <w:t>m。</w:t>
      </w:r>
    </w:p>
    <w:p>
      <w:pPr>
        <w:pStyle w:val="18"/>
        <w:numPr>
          <w:ilvl w:val="1"/>
          <w:numId w:val="0"/>
        </w:numPr>
        <w:wordWrap/>
        <w:spacing w:before="156" w:beforeLines="50" w:after="156" w:afterLines="50"/>
        <w:outlineLvl w:val="3"/>
        <w:rPr>
          <w:rFonts w:hAnsi="宋体" w:cs="宋体"/>
          <w:color w:val="000000"/>
        </w:rPr>
      </w:pPr>
      <w:r>
        <w:rPr>
          <w:rFonts w:hAnsi="宋体" w:cs="宋体"/>
          <w:color w:val="000000"/>
        </w:rPr>
        <w:t>4</w:t>
      </w:r>
      <w:r>
        <w:rPr>
          <w:rFonts w:hint="eastAsia" w:hAnsi="宋体" w:cs="宋体"/>
          <w:color w:val="000000"/>
        </w:rPr>
        <w:t>.</w:t>
      </w:r>
      <w:r>
        <w:rPr>
          <w:rFonts w:hAnsi="宋体" w:cs="宋体"/>
          <w:color w:val="000000"/>
        </w:rPr>
        <w:t>3</w:t>
      </w:r>
      <w:r>
        <w:rPr>
          <w:rFonts w:hint="eastAsia" w:hAnsi="宋体" w:cs="宋体"/>
          <w:color w:val="000000"/>
        </w:rPr>
        <w:t xml:space="preserve"> 栽植方法</w:t>
      </w:r>
    </w:p>
    <w:p>
      <w:pPr>
        <w:pStyle w:val="19"/>
        <w:numPr>
          <w:ilvl w:val="2"/>
          <w:numId w:val="0"/>
        </w:numPr>
        <w:outlineLvl w:val="4"/>
        <w:rPr>
          <w:rFonts w:ascii="黑体" w:hAnsi="黑体" w:eastAsia="黑体" w:cs="黑体"/>
          <w:color w:val="000000"/>
          <w:kern w:val="21"/>
          <w:szCs w:val="22"/>
        </w:rPr>
      </w:pPr>
      <w:r>
        <w:rPr>
          <w:rFonts w:ascii="黑体" w:hAnsi="黑体" w:eastAsia="黑体" w:cs="黑体"/>
          <w:color w:val="000000"/>
          <w:kern w:val="21"/>
          <w:szCs w:val="22"/>
        </w:rPr>
        <w:t>4</w:t>
      </w:r>
      <w:r>
        <w:rPr>
          <w:rFonts w:hint="eastAsia" w:ascii="黑体" w:hAnsi="黑体" w:eastAsia="黑体" w:cs="黑体"/>
          <w:color w:val="000000"/>
          <w:kern w:val="21"/>
          <w:szCs w:val="22"/>
        </w:rPr>
        <w:t>.</w:t>
      </w:r>
      <w:r>
        <w:rPr>
          <w:rFonts w:ascii="黑体" w:hAnsi="黑体" w:eastAsia="黑体" w:cs="黑体"/>
          <w:color w:val="000000"/>
          <w:kern w:val="21"/>
          <w:szCs w:val="22"/>
        </w:rPr>
        <w:t>3</w:t>
      </w:r>
      <w:r>
        <w:rPr>
          <w:rFonts w:hint="eastAsia" w:ascii="黑体" w:hAnsi="黑体" w:eastAsia="黑体" w:cs="黑体"/>
          <w:color w:val="000000"/>
          <w:kern w:val="21"/>
          <w:szCs w:val="22"/>
        </w:rPr>
        <w:t>.1 苗木选择</w:t>
      </w:r>
    </w:p>
    <w:p>
      <w:pPr>
        <w:pStyle w:val="10"/>
        <w:rPr>
          <w:rFonts w:hAnsi="宋体" w:cs="宋体"/>
          <w:szCs w:val="21"/>
        </w:rPr>
      </w:pPr>
      <w:r>
        <w:rPr>
          <w:rFonts w:hint="eastAsia" w:hAnsi="宋体" w:cs="宋体"/>
          <w:szCs w:val="21"/>
        </w:rPr>
        <w:t>选择符合</w:t>
      </w:r>
      <w:r>
        <w:rPr>
          <w:rFonts w:hint="eastAsia" w:hAnsi="宋体"/>
          <w:snapToGrid w:val="0"/>
          <w:szCs w:val="21"/>
        </w:rPr>
        <w:t>NY</w:t>
      </w:r>
      <w:r>
        <w:rPr>
          <w:rFonts w:hAnsi="宋体"/>
          <w:snapToGrid w:val="0"/>
          <w:szCs w:val="21"/>
        </w:rPr>
        <w:t xml:space="preserve"> 469 </w:t>
      </w:r>
      <w:r>
        <w:rPr>
          <w:rFonts w:hint="eastAsia" w:hAnsi="宋体"/>
          <w:snapToGrid w:val="0"/>
          <w:szCs w:val="21"/>
        </w:rPr>
        <w:t>葡萄苗木规定中</w:t>
      </w:r>
      <w:r>
        <w:rPr>
          <w:rFonts w:hint="eastAsia" w:hAnsi="宋体" w:cs="宋体"/>
          <w:szCs w:val="21"/>
        </w:rPr>
        <w:t>的二级以上苗木。</w:t>
      </w:r>
    </w:p>
    <w:p>
      <w:pPr>
        <w:pStyle w:val="19"/>
        <w:numPr>
          <w:ilvl w:val="2"/>
          <w:numId w:val="0"/>
        </w:numPr>
        <w:outlineLvl w:val="4"/>
        <w:rPr>
          <w:rFonts w:ascii="黑体" w:hAnsi="黑体" w:eastAsia="黑体" w:cs="黑体"/>
          <w:color w:val="000000"/>
          <w:kern w:val="21"/>
          <w:szCs w:val="22"/>
        </w:rPr>
      </w:pPr>
      <w:r>
        <w:rPr>
          <w:rFonts w:ascii="黑体" w:hAnsi="黑体" w:eastAsia="黑体" w:cs="黑体"/>
          <w:color w:val="000000"/>
          <w:kern w:val="21"/>
          <w:szCs w:val="22"/>
        </w:rPr>
        <w:t>4</w:t>
      </w:r>
      <w:r>
        <w:rPr>
          <w:rFonts w:hint="eastAsia" w:ascii="黑体" w:hAnsi="黑体" w:eastAsia="黑体" w:cs="黑体"/>
          <w:color w:val="000000"/>
          <w:kern w:val="21"/>
          <w:szCs w:val="22"/>
        </w:rPr>
        <w:t>.</w:t>
      </w:r>
      <w:r>
        <w:rPr>
          <w:rFonts w:ascii="黑体" w:hAnsi="黑体" w:eastAsia="黑体" w:cs="黑体"/>
          <w:color w:val="000000"/>
          <w:kern w:val="21"/>
          <w:szCs w:val="22"/>
        </w:rPr>
        <w:t>3</w:t>
      </w:r>
      <w:r>
        <w:rPr>
          <w:rFonts w:hint="eastAsia" w:ascii="黑体" w:hAnsi="黑体" w:eastAsia="黑体" w:cs="黑体"/>
          <w:color w:val="000000"/>
          <w:kern w:val="21"/>
          <w:szCs w:val="22"/>
        </w:rPr>
        <w:t>.2 苗木处理</w:t>
      </w:r>
    </w:p>
    <w:p>
      <w:pPr>
        <w:pStyle w:val="10"/>
        <w:rPr>
          <w:rFonts w:hAnsi="宋体" w:cs="宋体"/>
          <w:szCs w:val="21"/>
        </w:rPr>
      </w:pPr>
      <w:r>
        <w:rPr>
          <w:rFonts w:hint="eastAsia" w:hAnsi="宋体" w:cs="宋体"/>
          <w:szCs w:val="21"/>
        </w:rPr>
        <w:t>定植前剪去过长及损伤的根系，苗木主干保留</w:t>
      </w:r>
      <w:r>
        <w:rPr>
          <w:rFonts w:hAnsi="宋体" w:cs="宋体"/>
          <w:szCs w:val="21"/>
        </w:rPr>
        <w:t>2</w:t>
      </w:r>
      <w:r>
        <w:rPr>
          <w:rFonts w:hint="eastAsia" w:hAnsi="宋体" w:cs="宋体"/>
          <w:color w:val="000000"/>
        </w:rPr>
        <w:t>～</w:t>
      </w:r>
      <w:r>
        <w:rPr>
          <w:rFonts w:hAnsi="宋体" w:cs="宋体"/>
          <w:szCs w:val="21"/>
        </w:rPr>
        <w:t>3个</w:t>
      </w:r>
      <w:r>
        <w:rPr>
          <w:rFonts w:hint="eastAsia" w:hAnsi="宋体" w:cs="宋体"/>
          <w:szCs w:val="21"/>
        </w:rPr>
        <w:t>饱满芽，枝干</w:t>
      </w:r>
      <w:r>
        <w:rPr>
          <w:rFonts w:hAnsi="宋体" w:cs="宋体"/>
          <w:szCs w:val="21"/>
        </w:rPr>
        <w:t>用</w:t>
      </w:r>
      <w:r>
        <w:rPr>
          <w:rFonts w:hint="eastAsia" w:hAnsi="宋体" w:cs="宋体"/>
          <w:szCs w:val="21"/>
        </w:rPr>
        <w:t>波美度</w:t>
      </w:r>
      <w:r>
        <w:rPr>
          <w:rFonts w:hAnsi="宋体" w:cs="宋体"/>
          <w:szCs w:val="21"/>
        </w:rPr>
        <w:t>5</w:t>
      </w:r>
      <w:r>
        <w:rPr>
          <w:rFonts w:hint="eastAsia" w:hAnsi="宋体" w:cs="宋体"/>
          <w:szCs w:val="21"/>
        </w:rPr>
        <w:t>°</w:t>
      </w:r>
      <w:r>
        <w:rPr>
          <w:rFonts w:hAnsi="宋体" w:cs="宋体"/>
          <w:szCs w:val="21"/>
        </w:rPr>
        <w:t>石硫合剂消毒后</w:t>
      </w:r>
      <w:r>
        <w:rPr>
          <w:rFonts w:hint="eastAsia" w:hAnsi="宋体" w:cs="宋体"/>
          <w:szCs w:val="21"/>
        </w:rPr>
        <w:t>，</w:t>
      </w:r>
      <w:r>
        <w:rPr>
          <w:rFonts w:hAnsi="宋体" w:cs="宋体"/>
          <w:szCs w:val="21"/>
        </w:rPr>
        <w:t>根部用生根剂与多菌灵处理的泥浆醮根处理</w:t>
      </w:r>
      <w:r>
        <w:rPr>
          <w:rFonts w:hint="eastAsia" w:hAnsi="宋体" w:cs="宋体"/>
          <w:szCs w:val="21"/>
        </w:rPr>
        <w:t>，</w:t>
      </w:r>
      <w:r>
        <w:rPr>
          <w:rFonts w:hAnsi="宋体" w:cs="宋体"/>
          <w:szCs w:val="21"/>
        </w:rPr>
        <w:t>再行栽植（注意根系不能接触石硫合剂）</w:t>
      </w:r>
      <w:r>
        <w:rPr>
          <w:rFonts w:hint="eastAsia" w:hAnsi="宋体" w:cs="宋体"/>
          <w:szCs w:val="21"/>
        </w:rPr>
        <w:t>。</w:t>
      </w:r>
    </w:p>
    <w:p>
      <w:pPr>
        <w:pStyle w:val="18"/>
        <w:numPr>
          <w:ilvl w:val="1"/>
          <w:numId w:val="0"/>
        </w:numPr>
        <w:wordWrap/>
        <w:spacing w:before="156" w:beforeLines="50" w:after="156" w:afterLines="50"/>
        <w:outlineLvl w:val="4"/>
        <w:rPr>
          <w:rFonts w:hAnsi="宋体" w:cs="宋体"/>
          <w:color w:val="000000"/>
        </w:rPr>
      </w:pPr>
      <w:r>
        <w:rPr>
          <w:rFonts w:hAnsi="宋体" w:cs="宋体"/>
          <w:color w:val="000000"/>
        </w:rPr>
        <w:t>4</w:t>
      </w:r>
      <w:r>
        <w:rPr>
          <w:rFonts w:hint="eastAsia" w:hAnsi="宋体" w:cs="宋体"/>
          <w:color w:val="000000"/>
        </w:rPr>
        <w:t>.</w:t>
      </w:r>
      <w:r>
        <w:rPr>
          <w:rFonts w:hAnsi="宋体" w:cs="宋体"/>
          <w:color w:val="000000"/>
        </w:rPr>
        <w:t>3</w:t>
      </w:r>
      <w:r>
        <w:rPr>
          <w:rFonts w:hint="eastAsia" w:hAnsi="宋体" w:cs="宋体"/>
          <w:color w:val="000000"/>
        </w:rPr>
        <w:t>.3 定植</w:t>
      </w:r>
    </w:p>
    <w:p>
      <w:pPr>
        <w:pStyle w:val="10"/>
        <w:rPr>
          <w:rFonts w:hAnsi="宋体" w:cs="宋体"/>
          <w:szCs w:val="21"/>
        </w:rPr>
      </w:pPr>
      <w:r>
        <w:rPr>
          <w:rFonts w:hint="eastAsia" w:hAnsi="宋体" w:cs="宋体"/>
          <w:szCs w:val="21"/>
        </w:rPr>
        <w:t>平地果园采用起垄栽植的方法，山地梯台地要修成内低外高的条带。按照株行距确定出栽植点，按点开挖</w:t>
      </w:r>
      <w:r>
        <w:rPr>
          <w:rFonts w:hAnsi="宋体" w:cs="宋体"/>
          <w:szCs w:val="21"/>
        </w:rPr>
        <w:t>5</w:t>
      </w:r>
      <w:r>
        <w:rPr>
          <w:rFonts w:hint="eastAsia" w:hAnsi="宋体" w:cs="宋体"/>
          <w:szCs w:val="21"/>
        </w:rPr>
        <w:t>0 cm见方的栽植穴。挖穴时，将表土和心土分开堆放，表土和20 kg以上农家肥、1 kg过磷酸钙混合后先回填至定植穴底层，再将心土回填。苗木在穴内的放置深度以穴内土壤充分下沉后，根颈部大致与垄面或梯台面持平。栽苗时将苗木扶正，把根系向四周散开，边填土边提苗边轻踩土壤，缓坡地做成</w:t>
      </w:r>
      <w:r>
        <w:rPr>
          <w:rFonts w:hAnsi="宋体" w:cs="宋体"/>
          <w:szCs w:val="21"/>
        </w:rPr>
        <w:t>0.5m半径的树盘</w:t>
      </w:r>
      <w:r>
        <w:rPr>
          <w:rFonts w:hint="eastAsia" w:hAnsi="宋体" w:cs="宋体"/>
          <w:szCs w:val="21"/>
        </w:rPr>
        <w:t>，浇足定根水，树盘覆盖黑色地膜。</w:t>
      </w:r>
    </w:p>
    <w:p>
      <w:pPr>
        <w:pStyle w:val="18"/>
        <w:numPr>
          <w:ilvl w:val="1"/>
          <w:numId w:val="0"/>
        </w:numPr>
        <w:wordWrap/>
        <w:spacing w:before="156" w:beforeLines="50" w:after="156" w:afterLines="50"/>
        <w:outlineLvl w:val="2"/>
        <w:rPr>
          <w:rFonts w:hAnsi="宋体" w:cs="宋体"/>
          <w:color w:val="000000"/>
        </w:rPr>
      </w:pPr>
      <w:bookmarkStart w:id="10" w:name="_Toc405904794"/>
      <w:bookmarkStart w:id="11" w:name="_Toc405904871"/>
      <w:r>
        <w:rPr>
          <w:rFonts w:hAnsi="宋体" w:cs="宋体"/>
          <w:color w:val="000000"/>
        </w:rPr>
        <w:t>5</w:t>
      </w:r>
      <w:r>
        <w:rPr>
          <w:rFonts w:hint="eastAsia" w:hAnsi="宋体" w:cs="宋体"/>
          <w:color w:val="000000"/>
        </w:rPr>
        <w:t xml:space="preserve"> 土肥水管理</w:t>
      </w:r>
      <w:bookmarkEnd w:id="10"/>
      <w:bookmarkEnd w:id="11"/>
    </w:p>
    <w:p>
      <w:pPr>
        <w:pStyle w:val="18"/>
        <w:numPr>
          <w:ilvl w:val="1"/>
          <w:numId w:val="0"/>
        </w:numPr>
        <w:wordWrap/>
        <w:spacing w:before="156" w:beforeLines="50" w:after="156" w:afterLines="50"/>
        <w:outlineLvl w:val="4"/>
        <w:rPr>
          <w:rFonts w:hAnsi="宋体" w:cs="宋体"/>
          <w:color w:val="000000"/>
        </w:rPr>
      </w:pPr>
      <w:r>
        <w:rPr>
          <w:rFonts w:hAnsi="宋体" w:cs="宋体"/>
          <w:color w:val="000000"/>
        </w:rPr>
        <w:t>5</w:t>
      </w:r>
      <w:r>
        <w:rPr>
          <w:rFonts w:hint="eastAsia" w:hAnsi="宋体" w:cs="宋体"/>
          <w:color w:val="000000"/>
        </w:rPr>
        <w:t>.1 土壤管理</w:t>
      </w:r>
    </w:p>
    <w:p>
      <w:pPr>
        <w:pStyle w:val="20"/>
        <w:tabs>
          <w:tab w:val="left" w:pos="2914"/>
        </w:tabs>
        <w:spacing w:before="156" w:beforeLines="50" w:after="156" w:afterLines="50" w:line="360" w:lineRule="exact"/>
        <w:rPr>
          <w:rFonts w:ascii="黑体" w:hAnsi="黑体" w:eastAsia="黑体" w:cs="宋体"/>
          <w:kern w:val="0"/>
        </w:rPr>
      </w:pPr>
      <w:r>
        <w:rPr>
          <w:rFonts w:ascii="黑体" w:hAnsi="黑体" w:eastAsia="黑体" w:cs="宋体"/>
          <w:kern w:val="0"/>
        </w:rPr>
        <w:t xml:space="preserve">5.1.1 </w:t>
      </w:r>
      <w:r>
        <w:rPr>
          <w:rFonts w:hint="eastAsia" w:ascii="黑体" w:hAnsi="黑体" w:eastAsia="黑体" w:cs="宋体"/>
          <w:kern w:val="0"/>
        </w:rPr>
        <w:t>生草</w:t>
      </w:r>
    </w:p>
    <w:p>
      <w:pPr>
        <w:pStyle w:val="20"/>
        <w:tabs>
          <w:tab w:val="left" w:pos="2914"/>
        </w:tabs>
        <w:spacing w:before="156" w:beforeLines="50" w:after="156" w:afterLines="50" w:line="360" w:lineRule="exact"/>
        <w:ind w:firstLine="420" w:firstLineChars="200"/>
        <w:rPr>
          <w:rFonts w:hAnsi="宋体" w:cs="宋体"/>
          <w:kern w:val="0"/>
        </w:rPr>
      </w:pPr>
      <w:r>
        <w:rPr>
          <w:rFonts w:hint="eastAsia" w:hAnsi="宋体" w:cs="宋体"/>
          <w:color w:val="000000"/>
        </w:rPr>
        <w:t>树干周围</w:t>
      </w:r>
      <w:r>
        <w:rPr>
          <w:rFonts w:hAnsi="宋体" w:cs="宋体"/>
          <w:color w:val="000000"/>
        </w:rPr>
        <w:t>1m</w:t>
      </w:r>
      <w:r>
        <w:rPr>
          <w:rFonts w:hint="eastAsia" w:hAnsi="宋体" w:cs="宋体"/>
          <w:color w:val="000000"/>
        </w:rPr>
        <w:t>以内不应间种任何作物。幼园行间可以浅根系低杆蔬菜类或绿肥，成龄果园行间可种植三叶草、毛叶苕子等绿肥作物，每年刈割</w:t>
      </w:r>
      <w:r>
        <w:rPr>
          <w:rFonts w:hAnsi="宋体" w:cs="宋体"/>
          <w:color w:val="000000"/>
        </w:rPr>
        <w:t>2</w:t>
      </w:r>
      <w:r>
        <w:rPr>
          <w:rFonts w:hint="eastAsia" w:hAnsi="宋体" w:cs="宋体"/>
          <w:color w:val="000000"/>
        </w:rPr>
        <w:t>～</w:t>
      </w:r>
      <w:r>
        <w:rPr>
          <w:rFonts w:hAnsi="宋体" w:cs="宋体"/>
          <w:color w:val="000000"/>
        </w:rPr>
        <w:t>3</w:t>
      </w:r>
      <w:r>
        <w:rPr>
          <w:rFonts w:hint="eastAsia" w:hAnsi="宋体" w:cs="宋体"/>
          <w:color w:val="000000"/>
        </w:rPr>
        <w:t>次覆于地面，</w:t>
      </w:r>
      <w:r>
        <w:rPr>
          <w:rFonts w:hAnsi="宋体" w:cs="宋体"/>
          <w:color w:val="000000"/>
        </w:rPr>
        <w:t>2</w:t>
      </w:r>
      <w:r>
        <w:rPr>
          <w:rFonts w:hint="eastAsia" w:hAnsi="宋体" w:cs="宋体"/>
          <w:color w:val="000000"/>
        </w:rPr>
        <w:t>年</w:t>
      </w:r>
      <w:r>
        <w:rPr>
          <w:rFonts w:hAnsi="宋体" w:cs="宋体"/>
          <w:color w:val="000000"/>
        </w:rPr>
        <w:t>-3</w:t>
      </w:r>
      <w:r>
        <w:rPr>
          <w:rFonts w:hint="eastAsia" w:hAnsi="宋体" w:cs="宋体"/>
          <w:color w:val="000000"/>
        </w:rPr>
        <w:t>年翻压一次。</w:t>
      </w:r>
    </w:p>
    <w:p>
      <w:pPr>
        <w:pStyle w:val="20"/>
        <w:tabs>
          <w:tab w:val="left" w:pos="2914"/>
        </w:tabs>
        <w:spacing w:before="156" w:beforeLines="50" w:after="156" w:afterLines="50" w:line="360" w:lineRule="exact"/>
      </w:pPr>
      <w:r>
        <w:rPr>
          <w:rFonts w:ascii="黑体" w:hAnsi="黑体" w:eastAsia="黑体" w:cs="宋体"/>
          <w:kern w:val="0"/>
        </w:rPr>
        <w:t xml:space="preserve">5.1.2 </w:t>
      </w:r>
      <w:r>
        <w:rPr>
          <w:rFonts w:hint="eastAsia" w:ascii="黑体" w:hAnsi="黑体" w:eastAsia="黑体" w:cs="宋体"/>
          <w:kern w:val="0"/>
        </w:rPr>
        <w:t>覆盖</w:t>
      </w:r>
    </w:p>
    <w:p>
      <w:pPr>
        <w:pStyle w:val="20"/>
        <w:tabs>
          <w:tab w:val="left" w:pos="2914"/>
        </w:tabs>
        <w:spacing w:before="156" w:beforeLines="50" w:after="156" w:afterLines="50" w:line="360" w:lineRule="exact"/>
        <w:ind w:firstLine="420" w:firstLineChars="200"/>
        <w:rPr>
          <w:rFonts w:hAnsi="宋体" w:cs="宋体"/>
          <w:kern w:val="0"/>
        </w:rPr>
      </w:pPr>
      <w:r>
        <w:rPr>
          <w:rFonts w:hint="eastAsia"/>
        </w:rPr>
        <w:t>在高温季节来临前，用秸秆、杂草茎叶等覆盖树盘，覆盖厚度</w:t>
      </w:r>
      <w:r>
        <w:t>15</w:t>
      </w:r>
      <w:r>
        <w:rPr>
          <w:rFonts w:hint="eastAsia"/>
        </w:rPr>
        <w:t>c</w:t>
      </w:r>
      <w:r>
        <w:t>m</w:t>
      </w:r>
      <w:r>
        <w:rPr>
          <w:rFonts w:hint="eastAsia"/>
        </w:rPr>
        <w:t>～</w:t>
      </w:r>
      <w:r>
        <w:t>20cm</w:t>
      </w:r>
      <w:r>
        <w:rPr>
          <w:rFonts w:hint="eastAsia"/>
        </w:rPr>
        <w:t>，</w:t>
      </w:r>
      <w:r>
        <w:rPr>
          <w:rFonts w:hint="eastAsia" w:hAnsi="宋体" w:cs="宋体"/>
          <w:color w:val="000000"/>
        </w:rPr>
        <w:t>用土壤适度量压实。</w:t>
      </w:r>
    </w:p>
    <w:p>
      <w:pPr>
        <w:pStyle w:val="20"/>
        <w:tabs>
          <w:tab w:val="left" w:pos="2914"/>
        </w:tabs>
        <w:spacing w:before="156" w:beforeLines="50" w:after="156" w:afterLines="50" w:line="360" w:lineRule="exact"/>
        <w:rPr>
          <w:rFonts w:ascii="黑体" w:hAnsi="黑体" w:eastAsia="黑体" w:cs="宋体"/>
          <w:kern w:val="0"/>
        </w:rPr>
      </w:pPr>
      <w:r>
        <w:rPr>
          <w:rFonts w:hint="eastAsia" w:ascii="黑体" w:hAnsi="黑体" w:eastAsia="黑体" w:cs="宋体"/>
          <w:kern w:val="0"/>
        </w:rPr>
        <w:t>5</w:t>
      </w:r>
      <w:r>
        <w:rPr>
          <w:rFonts w:ascii="黑体" w:hAnsi="黑体" w:eastAsia="黑体" w:cs="宋体"/>
          <w:kern w:val="0"/>
        </w:rPr>
        <w:t>.1.3</w:t>
      </w:r>
      <w:r>
        <w:rPr>
          <w:rFonts w:hint="eastAsia" w:ascii="黑体" w:hAnsi="黑体" w:eastAsia="黑体" w:cs="宋体"/>
          <w:kern w:val="0"/>
        </w:rPr>
        <w:t>深翻改土</w:t>
      </w:r>
    </w:p>
    <w:p>
      <w:pPr>
        <w:pStyle w:val="20"/>
        <w:tabs>
          <w:tab w:val="left" w:pos="2914"/>
        </w:tabs>
        <w:spacing w:before="156" w:beforeLines="50" w:after="156" w:afterLines="50" w:line="360" w:lineRule="exact"/>
        <w:rPr>
          <w:rFonts w:hAnsi="宋体" w:cs="宋体"/>
          <w:kern w:val="0"/>
        </w:rPr>
      </w:pPr>
      <w:r>
        <w:rPr>
          <w:rFonts w:hint="eastAsia" w:hAnsi="宋体" w:cs="宋体"/>
          <w:kern w:val="0"/>
        </w:rPr>
        <w:t xml:space="preserve"> </w:t>
      </w:r>
      <w:r>
        <w:rPr>
          <w:rFonts w:hAnsi="宋体" w:cs="宋体"/>
          <w:kern w:val="0"/>
        </w:rPr>
        <w:t xml:space="preserve">   </w:t>
      </w:r>
      <w:r>
        <w:rPr>
          <w:rFonts w:hint="eastAsia" w:hAnsi="宋体" w:cs="宋体"/>
          <w:kern w:val="0"/>
        </w:rPr>
        <w:t>在果实采收后，根据树龄大小，在树干向外4</w:t>
      </w:r>
      <w:r>
        <w:rPr>
          <w:rFonts w:hAnsi="宋体" w:cs="宋体"/>
          <w:kern w:val="0"/>
        </w:rPr>
        <w:t>0</w:t>
      </w:r>
      <w:r>
        <w:rPr>
          <w:rFonts w:hint="eastAsia"/>
        </w:rPr>
        <w:t>～</w:t>
      </w:r>
      <w:r>
        <w:t>100cm</w:t>
      </w:r>
      <w:r>
        <w:rPr>
          <w:rFonts w:hint="eastAsia" w:hAnsi="宋体" w:cs="宋体"/>
          <w:kern w:val="0"/>
        </w:rPr>
        <w:t>，开挖深</w:t>
      </w:r>
      <w:r>
        <w:t>35</w:t>
      </w:r>
      <w:r>
        <w:rPr>
          <w:rFonts w:hint="eastAsia"/>
        </w:rPr>
        <w:t>c</w:t>
      </w:r>
      <w:r>
        <w:t>m</w:t>
      </w:r>
      <w:r>
        <w:rPr>
          <w:rFonts w:hint="eastAsia"/>
        </w:rPr>
        <w:t>～</w:t>
      </w:r>
      <w:r>
        <w:t>40c</w:t>
      </w:r>
      <w:r>
        <w:rPr>
          <w:rFonts w:hAnsi="宋体" w:cs="宋体"/>
          <w:kern w:val="0"/>
        </w:rPr>
        <w:t>m、宽</w:t>
      </w:r>
      <w:r>
        <w:t>30</w:t>
      </w:r>
      <w:r>
        <w:rPr>
          <w:rFonts w:hint="eastAsia"/>
        </w:rPr>
        <w:t>c</w:t>
      </w:r>
      <w:r>
        <w:t>m</w:t>
      </w:r>
      <w:r>
        <w:rPr>
          <w:rFonts w:hint="eastAsia"/>
        </w:rPr>
        <w:t>～4</w:t>
      </w:r>
      <w:r>
        <w:t>0cm</w:t>
      </w:r>
      <w:r>
        <w:rPr>
          <w:rFonts w:hint="eastAsia"/>
        </w:rPr>
        <w:t>的施肥穴</w:t>
      </w:r>
      <w:r>
        <w:rPr>
          <w:rFonts w:hAnsi="宋体" w:cs="宋体"/>
          <w:kern w:val="0"/>
        </w:rPr>
        <w:t>，</w:t>
      </w:r>
      <w:r>
        <w:rPr>
          <w:rFonts w:hint="eastAsia"/>
        </w:rPr>
        <w:t>施肥穴</w:t>
      </w:r>
      <w:r>
        <w:rPr>
          <w:rFonts w:hint="eastAsia" w:hAnsi="宋体"/>
          <w:kern w:val="0"/>
        </w:rPr>
        <w:t>长度根据树龄确定（40</w:t>
      </w:r>
      <w:r>
        <w:rPr>
          <w:rFonts w:hint="eastAsia"/>
        </w:rPr>
        <w:t>cm至环状沟</w:t>
      </w:r>
      <w:r>
        <w:rPr>
          <w:rFonts w:hint="eastAsia" w:hAnsi="宋体"/>
          <w:kern w:val="0"/>
        </w:rPr>
        <w:t>）</w:t>
      </w:r>
      <w:r>
        <w:rPr>
          <w:rFonts w:hint="eastAsia" w:hAnsi="宋体"/>
        </w:rPr>
        <w:t>，</w:t>
      </w:r>
      <w:r>
        <w:rPr>
          <w:rFonts w:hint="eastAsia" w:hAnsi="宋体" w:cs="宋体"/>
          <w:kern w:val="0"/>
        </w:rPr>
        <w:t>结合秋季施肥进行深翻，先放</w:t>
      </w:r>
      <w:r>
        <w:rPr>
          <w:rFonts w:hAnsi="宋体" w:cs="宋体"/>
          <w:kern w:val="0"/>
        </w:rPr>
        <w:t>入</w:t>
      </w:r>
      <w:r>
        <w:rPr>
          <w:rFonts w:hint="eastAsia" w:hAnsi="宋体" w:cs="宋体"/>
          <w:kern w:val="0"/>
        </w:rPr>
        <w:t>夏季覆盖树盘的植物秸秆或茎叶</w:t>
      </w:r>
      <w:r>
        <w:rPr>
          <w:rFonts w:hAnsi="宋体" w:cs="宋体"/>
          <w:kern w:val="0"/>
        </w:rPr>
        <w:t>，</w:t>
      </w:r>
      <w:r>
        <w:rPr>
          <w:rFonts w:hint="eastAsia" w:hAnsi="宋体" w:cs="宋体"/>
          <w:kern w:val="0"/>
        </w:rPr>
        <w:t>再将有机肥、化肥</w:t>
      </w:r>
      <w:r>
        <w:rPr>
          <w:rFonts w:hAnsi="宋体" w:cs="宋体"/>
          <w:kern w:val="0"/>
        </w:rPr>
        <w:t>与土混合</w:t>
      </w:r>
      <w:r>
        <w:rPr>
          <w:rFonts w:hint="eastAsia" w:hAnsi="宋体" w:cs="宋体"/>
          <w:kern w:val="0"/>
        </w:rPr>
        <w:t>后填入</w:t>
      </w:r>
      <w:r>
        <w:rPr>
          <w:rFonts w:hAnsi="宋体" w:cs="宋体"/>
          <w:kern w:val="0"/>
        </w:rPr>
        <w:t>。</w:t>
      </w:r>
    </w:p>
    <w:p>
      <w:pPr>
        <w:pStyle w:val="20"/>
        <w:tabs>
          <w:tab w:val="left" w:pos="2914"/>
        </w:tabs>
        <w:spacing w:before="156" w:beforeLines="50" w:after="156" w:afterLines="50" w:line="360" w:lineRule="exact"/>
        <w:rPr>
          <w:rFonts w:ascii="黑体" w:hAnsi="宋体" w:eastAsia="黑体" w:cs="宋体"/>
          <w:color w:val="000000"/>
          <w:szCs w:val="20"/>
        </w:rPr>
      </w:pPr>
      <w:r>
        <w:rPr>
          <w:rFonts w:ascii="黑体" w:hAnsi="宋体" w:eastAsia="黑体" w:cs="宋体"/>
          <w:color w:val="000000"/>
          <w:szCs w:val="20"/>
        </w:rPr>
        <w:t>5</w:t>
      </w:r>
      <w:r>
        <w:rPr>
          <w:rFonts w:hint="eastAsia" w:ascii="黑体" w:hAnsi="宋体" w:eastAsia="黑体" w:cs="宋体"/>
          <w:color w:val="000000"/>
          <w:szCs w:val="20"/>
        </w:rPr>
        <w:t>.2 施肥管理</w:t>
      </w:r>
    </w:p>
    <w:p>
      <w:pPr>
        <w:pStyle w:val="20"/>
        <w:tabs>
          <w:tab w:val="left" w:pos="2914"/>
        </w:tabs>
        <w:spacing w:before="156" w:beforeLines="50" w:after="156" w:afterLines="50" w:line="360" w:lineRule="exact"/>
        <w:rPr>
          <w:rFonts w:ascii="黑体" w:hAnsi="黑体" w:eastAsia="黑体" w:cs="宋体"/>
        </w:rPr>
      </w:pPr>
      <w:r>
        <w:rPr>
          <w:rFonts w:ascii="黑体" w:hAnsi="黑体" w:eastAsia="黑体" w:cs="宋体"/>
        </w:rPr>
        <w:t>5.2.1</w:t>
      </w:r>
      <w:r>
        <w:rPr>
          <w:rFonts w:hint="eastAsia" w:ascii="黑体" w:hAnsi="黑体" w:eastAsia="黑体" w:cs="宋体"/>
        </w:rPr>
        <w:t>施肥原则和肥料种类</w:t>
      </w:r>
    </w:p>
    <w:p>
      <w:pPr>
        <w:pStyle w:val="20"/>
        <w:tabs>
          <w:tab w:val="left" w:pos="2914"/>
        </w:tabs>
        <w:spacing w:before="156" w:beforeLines="50" w:after="156" w:afterLines="50" w:line="360" w:lineRule="exact"/>
        <w:ind w:firstLine="420" w:firstLineChars="200"/>
        <w:rPr>
          <w:rFonts w:hAnsi="宋体" w:cs="宋体"/>
          <w:kern w:val="0"/>
        </w:rPr>
      </w:pPr>
      <w:r>
        <w:rPr>
          <w:rFonts w:hint="eastAsia" w:ascii="Times New Roman" w:hAnsi="宋体"/>
          <w:szCs w:val="24"/>
          <w:lang w:bidi="ar"/>
        </w:rPr>
        <w:t>按</w:t>
      </w:r>
      <w:r>
        <w:rPr>
          <w:rFonts w:hAnsi="宋体"/>
          <w:snapToGrid w:val="0"/>
        </w:rPr>
        <w:t>NY 5088</w:t>
      </w:r>
      <w:r>
        <w:rPr>
          <w:rFonts w:hint="eastAsia" w:hAnsi="宋体"/>
          <w:snapToGrid w:val="0"/>
        </w:rPr>
        <w:t>-</w:t>
      </w:r>
      <w:r>
        <w:rPr>
          <w:rFonts w:hAnsi="宋体"/>
          <w:snapToGrid w:val="0"/>
        </w:rPr>
        <w:t>2002</w:t>
      </w:r>
      <w:r>
        <w:rPr>
          <w:rFonts w:hint="eastAsia" w:hAnsi="宋体"/>
          <w:snapToGrid w:val="0"/>
        </w:rPr>
        <w:t>的</w:t>
      </w:r>
      <w:r>
        <w:rPr>
          <w:rFonts w:hint="eastAsia" w:ascii="Times New Roman" w:hAnsi="宋体"/>
          <w:szCs w:val="24"/>
          <w:lang w:bidi="ar"/>
        </w:rPr>
        <w:t>规定执行</w:t>
      </w:r>
      <w:r>
        <w:rPr>
          <w:rFonts w:hint="eastAsia" w:hAnsi="宋体" w:cs="宋体"/>
          <w:kern w:val="0"/>
        </w:rPr>
        <w:t>。</w:t>
      </w:r>
    </w:p>
    <w:p>
      <w:pPr>
        <w:pStyle w:val="20"/>
        <w:tabs>
          <w:tab w:val="left" w:pos="2914"/>
        </w:tabs>
        <w:spacing w:before="156" w:beforeLines="50" w:after="156" w:afterLines="50" w:line="360" w:lineRule="exact"/>
        <w:rPr>
          <w:rFonts w:ascii="黑体" w:hAnsi="黑体" w:eastAsia="黑体" w:cs="宋体"/>
          <w:kern w:val="0"/>
        </w:rPr>
      </w:pPr>
      <w:r>
        <w:rPr>
          <w:rFonts w:hint="eastAsia" w:ascii="黑体" w:hAnsi="黑体" w:eastAsia="黑体" w:cs="宋体"/>
          <w:kern w:val="0"/>
        </w:rPr>
        <w:t>5</w:t>
      </w:r>
      <w:r>
        <w:rPr>
          <w:rFonts w:ascii="黑体" w:hAnsi="黑体" w:eastAsia="黑体" w:cs="宋体"/>
          <w:kern w:val="0"/>
        </w:rPr>
        <w:t xml:space="preserve">.2.2 </w:t>
      </w:r>
      <w:r>
        <w:rPr>
          <w:rFonts w:hint="eastAsia" w:ascii="黑体" w:hAnsi="黑体" w:eastAsia="黑体" w:cs="宋体"/>
          <w:kern w:val="0"/>
        </w:rPr>
        <w:t>施肥量</w:t>
      </w:r>
    </w:p>
    <w:p>
      <w:pPr>
        <w:pStyle w:val="20"/>
        <w:tabs>
          <w:tab w:val="left" w:pos="2914"/>
        </w:tabs>
        <w:spacing w:before="156" w:beforeLines="50" w:after="156" w:afterLines="50" w:line="360" w:lineRule="exact"/>
        <w:rPr>
          <w:rFonts w:ascii="黑体" w:hAnsi="黑体" w:eastAsia="黑体" w:cs="宋体"/>
        </w:rPr>
      </w:pPr>
      <w:r>
        <w:rPr>
          <w:rFonts w:hint="eastAsia" w:ascii="黑体" w:hAnsi="黑体" w:eastAsia="黑体" w:cs="宋体"/>
        </w:rPr>
        <w:t>5</w:t>
      </w:r>
      <w:r>
        <w:rPr>
          <w:rFonts w:ascii="黑体" w:hAnsi="黑体" w:eastAsia="黑体" w:cs="宋体"/>
        </w:rPr>
        <w:t>.2.2.1</w:t>
      </w:r>
      <w:r>
        <w:rPr>
          <w:rFonts w:hint="eastAsia" w:ascii="黑体" w:hAnsi="黑体" w:eastAsia="黑体" w:cs="宋体"/>
        </w:rPr>
        <w:t>基肥</w:t>
      </w:r>
    </w:p>
    <w:p>
      <w:pPr>
        <w:pStyle w:val="20"/>
        <w:tabs>
          <w:tab w:val="left" w:pos="2914"/>
        </w:tabs>
        <w:spacing w:before="156" w:beforeLines="50" w:after="156" w:afterLines="50" w:line="360" w:lineRule="exact"/>
        <w:ind w:firstLine="420" w:firstLineChars="200"/>
        <w:rPr>
          <w:rFonts w:hAnsi="宋体" w:cs="宋体"/>
        </w:rPr>
      </w:pPr>
      <w:r>
        <w:rPr>
          <w:rFonts w:hint="eastAsia" w:hAnsi="宋体" w:cs="宋体"/>
        </w:rPr>
        <w:t>定植前每亩施</w:t>
      </w:r>
      <w:r>
        <w:rPr>
          <w:rFonts w:hAnsi="宋体" w:cs="宋体"/>
        </w:rPr>
        <w:t>1500㎏充分腐熟的有机肥，加50㎏</w:t>
      </w:r>
      <w:r>
        <w:rPr>
          <w:rFonts w:hint="eastAsia" w:hAnsi="宋体" w:cs="宋体"/>
        </w:rPr>
        <w:t>平衡型</w:t>
      </w:r>
      <w:r>
        <w:rPr>
          <w:rFonts w:hAnsi="宋体" w:cs="宋体"/>
        </w:rPr>
        <w:t>复合肥；</w:t>
      </w:r>
      <w:r>
        <w:rPr>
          <w:rFonts w:hint="eastAsia" w:hAnsi="宋体" w:cs="宋体"/>
        </w:rPr>
        <w:t>结果树施基肥在采果后</w:t>
      </w:r>
      <w:r>
        <w:rPr>
          <w:rFonts w:hAnsi="宋体" w:cs="宋体"/>
        </w:rPr>
        <w:t>9月下旬至10月中旬,每亩施腐熟厩肥1000㎏, 另加85㎏硫酸钾型</w:t>
      </w:r>
      <w:r>
        <w:rPr>
          <w:rFonts w:hint="eastAsia" w:hAnsi="宋体" w:cs="宋体"/>
        </w:rPr>
        <w:t>平衡型</w:t>
      </w:r>
      <w:r>
        <w:rPr>
          <w:rFonts w:hAnsi="宋体" w:cs="宋体"/>
        </w:rPr>
        <w:t>复合肥</w:t>
      </w:r>
      <w:r>
        <w:rPr>
          <w:rFonts w:hint="eastAsia" w:hAnsi="宋体" w:cs="宋体"/>
        </w:rPr>
        <w:t>，</w:t>
      </w:r>
      <w:r>
        <w:rPr>
          <w:rFonts w:hAnsi="宋体" w:cs="宋体"/>
        </w:rPr>
        <w:t>或腐熟油枯200㎏，加30㎏尿素,50㎏钙镁磷肥，30㎏硫酸钾、0.5㎏硫酸锌、0.5㎏硼砂</w:t>
      </w:r>
      <w:r>
        <w:rPr>
          <w:rFonts w:hint="eastAsia" w:hAnsi="宋体" w:cs="宋体"/>
        </w:rPr>
        <w:t>。结合深翻改土</w:t>
      </w:r>
      <w:r>
        <w:rPr>
          <w:rFonts w:hAnsi="宋体" w:cs="宋体"/>
        </w:rPr>
        <w:t>,</w:t>
      </w:r>
      <w:r>
        <w:rPr>
          <w:rFonts w:hint="eastAsia"/>
        </w:rPr>
        <w:t>采用条沟、放射沟或环状沟方法施入。</w:t>
      </w:r>
    </w:p>
    <w:p>
      <w:pPr>
        <w:pStyle w:val="20"/>
        <w:tabs>
          <w:tab w:val="left" w:pos="2914"/>
        </w:tabs>
        <w:spacing w:before="156" w:beforeLines="50" w:after="156" w:afterLines="50" w:line="360" w:lineRule="exact"/>
        <w:rPr>
          <w:rFonts w:ascii="黑体" w:hAnsi="黑体" w:eastAsia="黑体" w:cs="宋体"/>
        </w:rPr>
      </w:pPr>
      <w:r>
        <w:rPr>
          <w:rFonts w:hint="eastAsia" w:ascii="黑体" w:hAnsi="黑体" w:eastAsia="黑体" w:cs="宋体"/>
        </w:rPr>
        <w:t>5</w:t>
      </w:r>
      <w:r>
        <w:rPr>
          <w:rFonts w:ascii="黑体" w:hAnsi="黑体" w:eastAsia="黑体" w:cs="宋体"/>
        </w:rPr>
        <w:t>.2.2.2</w:t>
      </w:r>
      <w:r>
        <w:rPr>
          <w:rFonts w:hint="eastAsia" w:ascii="黑体" w:hAnsi="黑体" w:eastAsia="黑体" w:cs="宋体"/>
        </w:rPr>
        <w:t>追肥</w:t>
      </w:r>
    </w:p>
    <w:p>
      <w:pPr>
        <w:pStyle w:val="20"/>
        <w:tabs>
          <w:tab w:val="left" w:pos="2914"/>
        </w:tabs>
        <w:spacing w:before="156" w:beforeLines="50" w:after="156" w:afterLines="50" w:line="360" w:lineRule="exact"/>
        <w:ind w:firstLine="420" w:firstLineChars="200"/>
        <w:rPr>
          <w:rFonts w:hAnsi="宋体" w:cs="宋体"/>
        </w:rPr>
      </w:pPr>
      <w:r>
        <w:rPr>
          <w:rFonts w:hAnsi="宋体" w:cs="宋体"/>
        </w:rPr>
        <w:t>定植</w:t>
      </w:r>
      <w:r>
        <w:rPr>
          <w:rFonts w:hint="eastAsia" w:hAnsi="宋体" w:cs="宋体"/>
        </w:rPr>
        <w:t>当年</w:t>
      </w:r>
      <w:r>
        <w:rPr>
          <w:rFonts w:hAnsi="宋体" w:cs="宋体"/>
        </w:rPr>
        <w:t>在3月</w:t>
      </w:r>
      <w:r>
        <w:rPr>
          <w:rFonts w:hint="eastAsia"/>
        </w:rPr>
        <w:t>～</w:t>
      </w:r>
      <w:r>
        <w:rPr>
          <w:rFonts w:hAnsi="宋体" w:cs="宋体"/>
        </w:rPr>
        <w:t>6月隔20d</w:t>
      </w:r>
      <w:r>
        <w:rPr>
          <w:rFonts w:hint="eastAsia"/>
        </w:rPr>
        <w:t>～</w:t>
      </w:r>
      <w:r>
        <w:rPr>
          <w:rFonts w:hint="eastAsia" w:hAnsi="宋体" w:cs="宋体"/>
        </w:rPr>
        <w:t>2</w:t>
      </w:r>
      <w:r>
        <w:rPr>
          <w:rFonts w:hAnsi="宋体" w:cs="宋体"/>
        </w:rPr>
        <w:t>5</w:t>
      </w:r>
      <w:r>
        <w:rPr>
          <w:rFonts w:hint="eastAsia" w:hAnsi="宋体" w:cs="宋体"/>
        </w:rPr>
        <w:t>d</w:t>
      </w:r>
      <w:r>
        <w:rPr>
          <w:rFonts w:hAnsi="宋体" w:cs="宋体"/>
        </w:rPr>
        <w:t>施肥一次，每株施尿素25g或复合肥50g（氮磷钾比例同上），距主</w:t>
      </w:r>
      <w:r>
        <w:rPr>
          <w:rFonts w:hint="eastAsia" w:hAnsi="宋体" w:cs="宋体"/>
        </w:rPr>
        <w:t>干</w:t>
      </w:r>
      <w:r>
        <w:rPr>
          <w:rFonts w:hAnsi="宋体" w:cs="宋体"/>
        </w:rPr>
        <w:t>30</w:t>
      </w:r>
      <w:r>
        <w:rPr>
          <w:rFonts w:hint="eastAsia" w:hAnsi="宋体" w:cs="宋体"/>
        </w:rPr>
        <w:t>cm</w:t>
      </w:r>
      <w:r>
        <w:rPr>
          <w:rFonts w:hint="eastAsia"/>
        </w:rPr>
        <w:t>～</w:t>
      </w:r>
      <w:r>
        <w:rPr>
          <w:rFonts w:hAnsi="宋体" w:cs="宋体"/>
        </w:rPr>
        <w:t>40㎝挖深</w:t>
      </w:r>
      <w:r>
        <w:rPr>
          <w:rFonts w:hint="eastAsia" w:hAnsi="宋体" w:cs="宋体"/>
        </w:rPr>
        <w:t>1</w:t>
      </w:r>
      <w:r>
        <w:rPr>
          <w:rFonts w:hAnsi="宋体" w:cs="宋体"/>
        </w:rPr>
        <w:t>5㎝的</w:t>
      </w:r>
      <w:r>
        <w:rPr>
          <w:rFonts w:hint="eastAsia" w:hAnsi="宋体" w:cs="宋体"/>
        </w:rPr>
        <w:t>沟或</w:t>
      </w:r>
      <w:r>
        <w:rPr>
          <w:rFonts w:hAnsi="宋体" w:cs="宋体"/>
        </w:rPr>
        <w:t>穴，将肥料埋入；或将肥料溶入灌溉水或兑沼液冲施浇灌。全年每亩追肥量为40㎏尿素或80㎏复合肥</w:t>
      </w:r>
      <w:r>
        <w:rPr>
          <w:rFonts w:hint="eastAsia" w:hAnsi="宋体" w:cs="宋体"/>
        </w:rPr>
        <w:t>。</w:t>
      </w:r>
      <w:r>
        <w:rPr>
          <w:rFonts w:hAnsi="宋体" w:cs="宋体"/>
        </w:rPr>
        <w:t>7月</w:t>
      </w:r>
      <w:r>
        <w:rPr>
          <w:rFonts w:hint="eastAsia"/>
        </w:rPr>
        <w:t>～</w:t>
      </w:r>
      <w:r>
        <w:rPr>
          <w:rFonts w:hAnsi="宋体" w:cs="宋体"/>
        </w:rPr>
        <w:t>9月</w:t>
      </w:r>
      <w:r>
        <w:rPr>
          <w:rFonts w:hint="eastAsia" w:hAnsi="宋体" w:cs="宋体"/>
        </w:rPr>
        <w:t>每月喷施</w:t>
      </w:r>
      <w:r>
        <w:rPr>
          <w:rFonts w:hAnsi="宋体" w:cs="宋体"/>
        </w:rPr>
        <w:t>0.3%磷酸二氢钾</w:t>
      </w:r>
      <w:r>
        <w:rPr>
          <w:rFonts w:hint="eastAsia" w:hAnsi="宋体" w:cs="宋体"/>
        </w:rPr>
        <w:t>叶面肥</w:t>
      </w:r>
      <w:r>
        <w:rPr>
          <w:rFonts w:hAnsi="宋体" w:cs="宋体"/>
        </w:rPr>
        <w:t>2次</w:t>
      </w:r>
      <w:r>
        <w:rPr>
          <w:rFonts w:hint="eastAsia"/>
        </w:rPr>
        <w:t>～</w:t>
      </w:r>
      <w:r>
        <w:t>3</w:t>
      </w:r>
      <w:r>
        <w:rPr>
          <w:rFonts w:hint="eastAsia"/>
        </w:rPr>
        <w:t>次</w:t>
      </w:r>
      <w:r>
        <w:rPr>
          <w:rFonts w:hAnsi="宋体" w:cs="宋体"/>
        </w:rPr>
        <w:t>。</w:t>
      </w:r>
    </w:p>
    <w:p>
      <w:pPr>
        <w:pStyle w:val="20"/>
        <w:tabs>
          <w:tab w:val="left" w:pos="2914"/>
        </w:tabs>
        <w:spacing w:before="156" w:beforeLines="50" w:after="156" w:afterLines="50" w:line="360" w:lineRule="exact"/>
        <w:ind w:firstLine="420" w:firstLineChars="200"/>
        <w:rPr>
          <w:rFonts w:hAnsi="宋体" w:cs="宋体"/>
        </w:rPr>
      </w:pPr>
      <w:r>
        <w:rPr>
          <w:rFonts w:hint="eastAsia" w:hAnsi="宋体" w:cs="宋体"/>
        </w:rPr>
        <w:t>挂果树</w:t>
      </w:r>
      <w:r>
        <w:rPr>
          <w:rFonts w:hAnsi="宋体" w:cs="宋体"/>
        </w:rPr>
        <w:t>萌芽期追5㎏/亩尿素</w:t>
      </w:r>
      <w:r>
        <w:rPr>
          <w:rFonts w:hint="eastAsia" w:hAnsi="宋体" w:cs="宋体"/>
        </w:rPr>
        <w:t>或1</w:t>
      </w:r>
      <w:r>
        <w:rPr>
          <w:rFonts w:hAnsi="宋体" w:cs="宋体"/>
        </w:rPr>
        <w:t>5㎏/亩</w:t>
      </w:r>
      <w:r>
        <w:rPr>
          <w:rFonts w:hint="eastAsia" w:hAnsi="宋体" w:cs="宋体"/>
        </w:rPr>
        <w:t>平衡型复合肥</w:t>
      </w:r>
      <w:r>
        <w:rPr>
          <w:rFonts w:hAnsi="宋体" w:cs="宋体"/>
        </w:rPr>
        <w:t>作萌芽肥；座果后根据葡萄长势适量追施硫酸钾型高</w:t>
      </w:r>
      <w:r>
        <w:rPr>
          <w:rFonts w:hint="eastAsia" w:hAnsi="宋体" w:cs="宋体"/>
        </w:rPr>
        <w:t>钾</w:t>
      </w:r>
      <w:r>
        <w:rPr>
          <w:rFonts w:hAnsi="宋体" w:cs="宋体"/>
        </w:rPr>
        <w:t>复合肥</w:t>
      </w:r>
      <w:r>
        <w:rPr>
          <w:rFonts w:hint="eastAsia" w:hAnsi="宋体" w:cs="宋体"/>
        </w:rPr>
        <w:t>2</w:t>
      </w:r>
      <w:r>
        <w:rPr>
          <w:rFonts w:hAnsi="宋体" w:cs="宋体"/>
        </w:rPr>
        <w:t>5kg</w:t>
      </w:r>
      <w:r>
        <w:rPr>
          <w:rFonts w:hint="eastAsia"/>
        </w:rPr>
        <w:t>～4</w:t>
      </w:r>
      <w:r>
        <w:t>0</w:t>
      </w:r>
      <w:r>
        <w:rPr>
          <w:rFonts w:hAnsi="宋体" w:cs="宋体"/>
        </w:rPr>
        <w:t>㎏/亩；结合病虫综防叶面喷施0.2%磷酸二氢钾3</w:t>
      </w:r>
      <w:r>
        <w:rPr>
          <w:rFonts w:hint="eastAsia"/>
        </w:rPr>
        <w:t>～</w:t>
      </w:r>
      <w:r>
        <w:t>5</w:t>
      </w:r>
      <w:r>
        <w:rPr>
          <w:rFonts w:hint="eastAsia"/>
        </w:rPr>
        <w:t>次</w:t>
      </w:r>
      <w:r>
        <w:rPr>
          <w:rFonts w:hAnsi="宋体" w:cs="宋体"/>
        </w:rPr>
        <w:t>（采前20d停用）。</w:t>
      </w:r>
      <w:r>
        <w:rPr>
          <w:rFonts w:hint="eastAsia" w:hAnsi="宋体" w:cs="宋体"/>
        </w:rPr>
        <w:t>方法同上。</w:t>
      </w:r>
    </w:p>
    <w:p>
      <w:pPr>
        <w:pStyle w:val="19"/>
        <w:numPr>
          <w:ilvl w:val="2"/>
          <w:numId w:val="0"/>
        </w:numPr>
        <w:outlineLvl w:val="4"/>
        <w:rPr>
          <w:rFonts w:ascii="黑体" w:hAnsi="黑体" w:eastAsia="黑体" w:cs="黑体"/>
          <w:color w:val="000000"/>
          <w:kern w:val="21"/>
          <w:szCs w:val="22"/>
        </w:rPr>
      </w:pPr>
      <w:r>
        <w:rPr>
          <w:rFonts w:ascii="黑体" w:hAnsi="黑体" w:eastAsia="黑体" w:cs="黑体"/>
          <w:color w:val="000000"/>
          <w:kern w:val="21"/>
          <w:szCs w:val="22"/>
        </w:rPr>
        <w:t>5</w:t>
      </w:r>
      <w:r>
        <w:rPr>
          <w:rFonts w:hint="eastAsia" w:ascii="黑体" w:hAnsi="黑体" w:eastAsia="黑体" w:cs="黑体"/>
          <w:color w:val="000000"/>
          <w:kern w:val="21"/>
          <w:szCs w:val="22"/>
        </w:rPr>
        <w:t>.</w:t>
      </w:r>
      <w:r>
        <w:rPr>
          <w:rFonts w:ascii="黑体" w:hAnsi="黑体" w:eastAsia="黑体" w:cs="黑体"/>
          <w:color w:val="000000"/>
          <w:kern w:val="21"/>
          <w:szCs w:val="22"/>
        </w:rPr>
        <w:t xml:space="preserve">3 </w:t>
      </w:r>
      <w:r>
        <w:rPr>
          <w:rFonts w:hint="eastAsia" w:ascii="黑体" w:hAnsi="黑体" w:eastAsia="黑体" w:cs="黑体"/>
          <w:color w:val="000000"/>
          <w:kern w:val="21"/>
          <w:szCs w:val="22"/>
        </w:rPr>
        <w:t>水分管理</w:t>
      </w:r>
    </w:p>
    <w:p>
      <w:pPr>
        <w:pStyle w:val="10"/>
        <w:rPr>
          <w:rFonts w:hAnsi="宋体" w:cs="宋体"/>
          <w:szCs w:val="21"/>
        </w:rPr>
      </w:pPr>
      <w:r>
        <w:rPr>
          <w:rFonts w:hint="eastAsia" w:hAnsi="宋体" w:cs="宋体"/>
          <w:szCs w:val="21"/>
        </w:rPr>
        <w:t>萌芽前期和浆果膨大期需要良好的水分供应。果实软化至成熟采收期应注意水的均衡供给，突遇中到大雨要及时排水。多雨季节和地势低洼的葡萄园，在雨季要提前疏通清理好排水沟，保证能及时排水。</w:t>
      </w:r>
    </w:p>
    <w:p>
      <w:pPr>
        <w:pStyle w:val="20"/>
        <w:tabs>
          <w:tab w:val="left" w:pos="2914"/>
        </w:tabs>
        <w:spacing w:before="156" w:beforeLines="50" w:after="156" w:afterLines="50" w:line="360" w:lineRule="exact"/>
        <w:rPr>
          <w:rFonts w:ascii="黑体" w:hAnsi="宋体" w:eastAsia="黑体" w:cs="宋体"/>
          <w:color w:val="000000"/>
          <w:szCs w:val="20"/>
        </w:rPr>
      </w:pPr>
      <w:r>
        <w:rPr>
          <w:rFonts w:hint="eastAsia" w:ascii="黑体" w:hAnsi="宋体" w:eastAsia="黑体" w:cs="宋体"/>
          <w:color w:val="000000"/>
          <w:szCs w:val="20"/>
        </w:rPr>
        <w:t>6</w:t>
      </w:r>
      <w:r>
        <w:rPr>
          <w:rFonts w:ascii="黑体" w:hAnsi="宋体" w:eastAsia="黑体" w:cs="宋体"/>
          <w:color w:val="000000"/>
          <w:szCs w:val="20"/>
        </w:rPr>
        <w:t xml:space="preserve"> </w:t>
      </w:r>
      <w:r>
        <w:rPr>
          <w:rFonts w:hint="eastAsia" w:ascii="黑体" w:hAnsi="宋体" w:eastAsia="黑体" w:cs="宋体"/>
          <w:color w:val="000000"/>
          <w:szCs w:val="20"/>
        </w:rPr>
        <w:t>整形修剪</w:t>
      </w:r>
    </w:p>
    <w:p>
      <w:pPr>
        <w:pStyle w:val="20"/>
        <w:tabs>
          <w:tab w:val="left" w:pos="2914"/>
        </w:tabs>
        <w:spacing w:before="156" w:beforeLines="50" w:after="156" w:afterLines="50" w:line="360" w:lineRule="exact"/>
        <w:rPr>
          <w:rFonts w:ascii="黑体" w:hAnsi="黑体" w:eastAsia="黑体" w:cs="宋体"/>
          <w:color w:val="000000"/>
          <w:szCs w:val="20"/>
        </w:rPr>
      </w:pPr>
      <w:r>
        <w:rPr>
          <w:rFonts w:hint="eastAsia" w:ascii="黑体" w:hAnsi="黑体" w:eastAsia="黑体" w:cs="宋体"/>
          <w:color w:val="000000"/>
          <w:szCs w:val="20"/>
        </w:rPr>
        <w:t>6</w:t>
      </w:r>
      <w:r>
        <w:rPr>
          <w:rFonts w:ascii="黑体" w:hAnsi="黑体" w:eastAsia="黑体" w:cs="宋体"/>
          <w:color w:val="000000"/>
          <w:szCs w:val="20"/>
        </w:rPr>
        <w:t xml:space="preserve">.1 </w:t>
      </w:r>
      <w:r>
        <w:rPr>
          <w:rFonts w:hint="eastAsia" w:ascii="黑体" w:hAnsi="黑体" w:eastAsia="黑体" w:cs="宋体"/>
          <w:color w:val="000000"/>
          <w:szCs w:val="20"/>
        </w:rPr>
        <w:t>坡地水平棚架“TU”型整形与冬季修剪</w:t>
      </w:r>
    </w:p>
    <w:p>
      <w:pPr>
        <w:pStyle w:val="20"/>
        <w:tabs>
          <w:tab w:val="left" w:pos="2914"/>
        </w:tabs>
        <w:spacing w:before="156" w:beforeLines="50" w:after="156" w:afterLines="50" w:line="360" w:lineRule="exact"/>
        <w:rPr>
          <w:rFonts w:ascii="黑体" w:hAnsi="黑体" w:eastAsia="黑体" w:cs="宋体"/>
          <w:color w:val="000000"/>
          <w:szCs w:val="20"/>
        </w:rPr>
      </w:pPr>
      <w:r>
        <w:rPr>
          <w:rFonts w:hint="eastAsia" w:ascii="黑体" w:hAnsi="黑体" w:eastAsia="黑体" w:cs="宋体"/>
          <w:color w:val="000000"/>
          <w:szCs w:val="20"/>
        </w:rPr>
        <w:t>6</w:t>
      </w:r>
      <w:r>
        <w:rPr>
          <w:rFonts w:ascii="黑体" w:hAnsi="黑体" w:eastAsia="黑体" w:cs="宋体"/>
          <w:color w:val="000000"/>
          <w:szCs w:val="20"/>
        </w:rPr>
        <w:t xml:space="preserve">.1.1 </w:t>
      </w:r>
      <w:r>
        <w:rPr>
          <w:rFonts w:hint="eastAsia" w:ascii="黑体" w:hAnsi="黑体" w:eastAsia="黑体" w:cs="宋体"/>
          <w:color w:val="000000"/>
          <w:szCs w:val="20"/>
        </w:rPr>
        <w:t>坡地水平棚架“TU”型整形</w:t>
      </w:r>
    </w:p>
    <w:p>
      <w:pPr>
        <w:pStyle w:val="20"/>
        <w:tabs>
          <w:tab w:val="left" w:pos="2914"/>
        </w:tabs>
        <w:spacing w:before="156" w:beforeLines="50" w:after="156" w:afterLines="50" w:line="360" w:lineRule="exact"/>
        <w:ind w:firstLine="420" w:firstLineChars="200"/>
        <w:rPr>
          <w:rFonts w:hAnsi="宋体" w:cs="宋体"/>
          <w:color w:val="000000"/>
          <w:szCs w:val="20"/>
        </w:rPr>
      </w:pPr>
      <w:r>
        <w:rPr>
          <w:rFonts w:hint="eastAsia" w:hAnsi="宋体" w:cs="宋体"/>
          <w:color w:val="000000"/>
          <w:szCs w:val="20"/>
        </w:rPr>
        <w:t>定植当年留</w:t>
      </w:r>
      <w:r>
        <w:rPr>
          <w:rFonts w:hAnsi="宋体" w:cs="宋体"/>
          <w:color w:val="000000"/>
          <w:szCs w:val="20"/>
        </w:rPr>
        <w:t>2</w:t>
      </w:r>
      <w:r>
        <w:rPr>
          <w:rFonts w:hint="eastAsia"/>
        </w:rPr>
        <w:t>～</w:t>
      </w:r>
      <w:r>
        <w:rPr>
          <w:rFonts w:hAnsi="宋体" w:cs="宋体"/>
          <w:color w:val="000000"/>
          <w:szCs w:val="20"/>
        </w:rPr>
        <w:t>3个饱满芽短截。萌芽后选留</w:t>
      </w:r>
      <w:r>
        <w:rPr>
          <w:rFonts w:hint="eastAsia" w:hAnsi="宋体" w:cs="宋体"/>
          <w:color w:val="000000"/>
          <w:szCs w:val="20"/>
        </w:rPr>
        <w:t>靠近地面的</w:t>
      </w:r>
      <w:r>
        <w:rPr>
          <w:rFonts w:hAnsi="宋体" w:cs="宋体"/>
          <w:color w:val="000000"/>
          <w:szCs w:val="20"/>
        </w:rPr>
        <w:t>健壮新梢作为主干，插</w:t>
      </w:r>
      <w:r>
        <w:rPr>
          <w:rFonts w:hint="eastAsia" w:hAnsi="宋体" w:cs="宋体"/>
          <w:color w:val="000000"/>
          <w:szCs w:val="20"/>
        </w:rPr>
        <w:t>竹竿</w:t>
      </w:r>
      <w:r>
        <w:rPr>
          <w:rFonts w:hAnsi="宋体" w:cs="宋体"/>
          <w:color w:val="000000"/>
          <w:szCs w:val="20"/>
        </w:rPr>
        <w:t>引缚</w:t>
      </w:r>
      <w:r>
        <w:rPr>
          <w:rFonts w:hint="eastAsia" w:hAnsi="宋体" w:cs="宋体"/>
          <w:color w:val="000000"/>
          <w:szCs w:val="20"/>
        </w:rPr>
        <w:t>笔直</w:t>
      </w:r>
      <w:r>
        <w:rPr>
          <w:rFonts w:hAnsi="宋体" w:cs="宋体"/>
          <w:color w:val="000000"/>
          <w:szCs w:val="20"/>
        </w:rPr>
        <w:t>上架。主干中、下部叶腋发出的副梢和卷须及时摘除</w:t>
      </w:r>
      <w:r>
        <w:rPr>
          <w:rFonts w:hint="eastAsia" w:hAnsi="宋体" w:cs="宋体"/>
          <w:color w:val="000000"/>
          <w:szCs w:val="20"/>
        </w:rPr>
        <w:t>。</w:t>
      </w:r>
      <w:r>
        <w:rPr>
          <w:rFonts w:hAnsi="宋体" w:cs="宋体"/>
          <w:color w:val="000000"/>
          <w:szCs w:val="20"/>
        </w:rPr>
        <w:t>主</w:t>
      </w:r>
      <w:r>
        <w:rPr>
          <w:rFonts w:hint="eastAsia" w:hAnsi="宋体" w:cs="宋体"/>
          <w:color w:val="000000"/>
          <w:szCs w:val="20"/>
        </w:rPr>
        <w:t>干</w:t>
      </w:r>
      <w:r>
        <w:rPr>
          <w:rFonts w:hAnsi="宋体" w:cs="宋体"/>
          <w:color w:val="000000"/>
          <w:szCs w:val="20"/>
        </w:rPr>
        <w:t>长至</w:t>
      </w:r>
      <w:r>
        <w:rPr>
          <w:rFonts w:hint="eastAsia" w:hAnsi="宋体" w:cs="宋体"/>
          <w:color w:val="000000"/>
          <w:szCs w:val="20"/>
        </w:rPr>
        <w:t>接近架面时，在架面下1</w:t>
      </w:r>
      <w:r>
        <w:rPr>
          <w:rFonts w:hAnsi="宋体" w:cs="宋体"/>
          <w:color w:val="000000"/>
          <w:szCs w:val="20"/>
        </w:rPr>
        <w:t>0cm</w:t>
      </w:r>
      <w:r>
        <w:rPr>
          <w:rFonts w:hint="eastAsia"/>
        </w:rPr>
        <w:t>～1</w:t>
      </w:r>
      <w:r>
        <w:t>5cm</w:t>
      </w:r>
      <w:r>
        <w:rPr>
          <w:rFonts w:hint="eastAsia"/>
        </w:rPr>
        <w:t>处摘心，剪口下部两个叶腋发出的副梢</w:t>
      </w:r>
      <w:r>
        <w:rPr>
          <w:rFonts w:hAnsi="宋体" w:cs="宋体"/>
          <w:color w:val="000000"/>
          <w:szCs w:val="20"/>
        </w:rPr>
        <w:t>培养作</w:t>
      </w:r>
      <w:r>
        <w:rPr>
          <w:rFonts w:hint="eastAsia" w:hAnsi="宋体" w:cs="宋体"/>
          <w:color w:val="000000"/>
          <w:szCs w:val="20"/>
        </w:rPr>
        <w:t>为</w:t>
      </w:r>
      <w:r>
        <w:rPr>
          <w:rFonts w:hAnsi="宋体" w:cs="宋体"/>
          <w:color w:val="000000"/>
          <w:szCs w:val="20"/>
        </w:rPr>
        <w:t>主枝</w:t>
      </w:r>
      <w:r>
        <w:rPr>
          <w:rFonts w:hint="eastAsia" w:hAnsi="宋体" w:cs="宋体"/>
          <w:color w:val="000000"/>
          <w:szCs w:val="20"/>
        </w:rPr>
        <w:t>。在两个主枝伸长至4</w:t>
      </w:r>
      <w:r>
        <w:rPr>
          <w:rFonts w:hAnsi="宋体" w:cs="宋体"/>
          <w:color w:val="000000"/>
          <w:szCs w:val="20"/>
        </w:rPr>
        <w:t>0cm</w:t>
      </w:r>
      <w:r>
        <w:rPr>
          <w:rFonts w:hint="eastAsia" w:hAnsi="宋体" w:cs="宋体"/>
          <w:color w:val="000000"/>
          <w:szCs w:val="20"/>
        </w:rPr>
        <w:t>以上时，</w:t>
      </w:r>
      <w:r>
        <w:rPr>
          <w:rFonts w:hAnsi="宋体" w:cs="宋体"/>
          <w:color w:val="000000"/>
          <w:szCs w:val="20"/>
        </w:rPr>
        <w:t>顺坡地水平</w:t>
      </w:r>
      <w:r>
        <w:rPr>
          <w:rFonts w:hint="eastAsia" w:hAnsi="宋体" w:cs="宋体"/>
          <w:color w:val="000000"/>
          <w:szCs w:val="20"/>
        </w:rPr>
        <w:t>方向反向</w:t>
      </w:r>
      <w:r>
        <w:rPr>
          <w:rFonts w:hAnsi="宋体" w:cs="宋体"/>
          <w:color w:val="000000"/>
          <w:szCs w:val="20"/>
        </w:rPr>
        <w:t>与主干垂直</w:t>
      </w:r>
      <w:r>
        <w:rPr>
          <w:rFonts w:hint="eastAsia" w:hAnsi="宋体" w:cs="宋体"/>
          <w:color w:val="000000"/>
          <w:szCs w:val="20"/>
        </w:rPr>
        <w:t>绑缚在架面上，</w:t>
      </w:r>
      <w:r>
        <w:rPr>
          <w:rFonts w:hAnsi="宋体" w:cs="宋体"/>
          <w:color w:val="000000"/>
          <w:szCs w:val="20"/>
        </w:rPr>
        <w:t>至各相距主干50</w:t>
      </w:r>
      <w:r>
        <w:rPr>
          <w:rFonts w:hint="eastAsia" w:hAnsi="宋体" w:cs="宋体"/>
          <w:color w:val="000000"/>
          <w:szCs w:val="20"/>
        </w:rPr>
        <w:t>c</w:t>
      </w:r>
      <w:r>
        <w:rPr>
          <w:rFonts w:hAnsi="宋体" w:cs="宋体"/>
          <w:color w:val="000000"/>
          <w:szCs w:val="20"/>
        </w:rPr>
        <w:t>m时垂直坡地水平线顺坡向向上引导</w:t>
      </w:r>
      <w:r>
        <w:rPr>
          <w:rFonts w:hint="eastAsia" w:hAnsi="宋体" w:cs="宋体"/>
          <w:color w:val="000000"/>
          <w:szCs w:val="20"/>
        </w:rPr>
        <w:t>绑缚，</w:t>
      </w:r>
      <w:r>
        <w:rPr>
          <w:rFonts w:hAnsi="宋体" w:cs="宋体"/>
          <w:color w:val="000000"/>
          <w:szCs w:val="20"/>
        </w:rPr>
        <w:t>培养至距上一株主枝1.2m</w:t>
      </w:r>
      <w:r>
        <w:rPr>
          <w:rFonts w:hint="eastAsia" w:hAnsi="宋体" w:cs="宋体"/>
          <w:color w:val="000000"/>
          <w:szCs w:val="20"/>
        </w:rPr>
        <w:t>时</w:t>
      </w:r>
      <w:r>
        <w:rPr>
          <w:rFonts w:hAnsi="宋体" w:cs="宋体"/>
          <w:color w:val="000000"/>
          <w:szCs w:val="20"/>
        </w:rPr>
        <w:t>摘心</w:t>
      </w:r>
      <w:r>
        <w:rPr>
          <w:rFonts w:hint="eastAsia" w:hAnsi="宋体" w:cs="宋体"/>
          <w:color w:val="000000"/>
          <w:szCs w:val="20"/>
        </w:rPr>
        <w:t>，</w:t>
      </w:r>
      <w:r>
        <w:rPr>
          <w:rFonts w:hAnsi="宋体" w:cs="宋体"/>
          <w:color w:val="000000"/>
          <w:szCs w:val="20"/>
        </w:rPr>
        <w:t>主枝叶腋长出的二级副梢全部保留，</w:t>
      </w:r>
      <w:r>
        <w:rPr>
          <w:rFonts w:hint="eastAsia" w:hAnsi="宋体" w:cs="宋体"/>
          <w:color w:val="000000"/>
          <w:szCs w:val="20"/>
        </w:rPr>
        <w:t>并都</w:t>
      </w:r>
      <w:r>
        <w:rPr>
          <w:rFonts w:hAnsi="宋体" w:cs="宋体"/>
          <w:color w:val="000000"/>
          <w:szCs w:val="20"/>
        </w:rPr>
        <w:t>留3-4片叶摘心。二级副梢摘心后，抹除基部2-3个</w:t>
      </w:r>
      <w:r>
        <w:rPr>
          <w:rFonts w:hint="eastAsia" w:hAnsi="宋体" w:cs="宋体"/>
          <w:color w:val="000000"/>
          <w:szCs w:val="20"/>
        </w:rPr>
        <w:t>叶腋萌发的</w:t>
      </w:r>
      <w:r>
        <w:rPr>
          <w:rFonts w:hAnsi="宋体" w:cs="宋体"/>
          <w:color w:val="000000"/>
          <w:szCs w:val="20"/>
        </w:rPr>
        <w:t>三级副梢，只</w:t>
      </w:r>
      <w:r>
        <w:rPr>
          <w:rFonts w:hint="eastAsia" w:hAnsi="宋体" w:cs="宋体"/>
          <w:color w:val="000000"/>
          <w:szCs w:val="20"/>
        </w:rPr>
        <w:t>保</w:t>
      </w:r>
      <w:r>
        <w:rPr>
          <w:rFonts w:hAnsi="宋体" w:cs="宋体"/>
          <w:color w:val="000000"/>
          <w:szCs w:val="20"/>
        </w:rPr>
        <w:t>留顶端芽所发的三级副梢</w:t>
      </w:r>
      <w:r>
        <w:rPr>
          <w:rFonts w:hint="eastAsia" w:hAnsi="宋体" w:cs="宋体"/>
          <w:color w:val="000000"/>
          <w:szCs w:val="20"/>
        </w:rPr>
        <w:t>继续</w:t>
      </w:r>
      <w:r>
        <w:rPr>
          <w:rFonts w:hAnsi="宋体" w:cs="宋体"/>
          <w:color w:val="000000"/>
          <w:szCs w:val="20"/>
        </w:rPr>
        <w:t>生长，长至4-6叶摘心，并牵引其与主</w:t>
      </w:r>
      <w:r>
        <w:rPr>
          <w:rFonts w:hint="eastAsia" w:hAnsi="宋体" w:cs="宋体"/>
          <w:color w:val="000000"/>
          <w:szCs w:val="20"/>
        </w:rPr>
        <w:t>枝</w:t>
      </w:r>
      <w:r>
        <w:rPr>
          <w:rFonts w:hAnsi="宋体" w:cs="宋体"/>
          <w:color w:val="000000"/>
          <w:szCs w:val="20"/>
        </w:rPr>
        <w:t>垂直生长；摘心后再发的四级副梢一律抹除。</w:t>
      </w:r>
      <w:r>
        <w:rPr>
          <w:rFonts w:hint="eastAsia" w:hAnsi="宋体" w:cs="宋体"/>
          <w:color w:val="000000"/>
          <w:szCs w:val="20"/>
        </w:rPr>
        <w:t>当年</w:t>
      </w:r>
      <w:r>
        <w:rPr>
          <w:rFonts w:hAnsi="宋体" w:cs="宋体"/>
          <w:color w:val="000000"/>
          <w:szCs w:val="20"/>
        </w:rPr>
        <w:t>冬季</w:t>
      </w:r>
      <w:r>
        <w:rPr>
          <w:rFonts w:hint="eastAsia" w:hAnsi="宋体" w:cs="宋体"/>
          <w:color w:val="000000"/>
          <w:szCs w:val="20"/>
        </w:rPr>
        <w:t>修剪时</w:t>
      </w:r>
      <w:r>
        <w:rPr>
          <w:rFonts w:hAnsi="宋体" w:cs="宋体"/>
          <w:color w:val="000000"/>
          <w:szCs w:val="20"/>
        </w:rPr>
        <w:t>如果</w:t>
      </w:r>
      <w:r>
        <w:rPr>
          <w:rFonts w:hint="eastAsia" w:hAnsi="宋体" w:cs="宋体"/>
          <w:color w:val="000000"/>
          <w:szCs w:val="20"/>
        </w:rPr>
        <w:t>主干或</w:t>
      </w:r>
      <w:r>
        <w:rPr>
          <w:rFonts w:hAnsi="宋体" w:cs="宋体"/>
          <w:color w:val="000000"/>
          <w:szCs w:val="20"/>
        </w:rPr>
        <w:t>主枝生长细弱</w:t>
      </w:r>
      <w:r>
        <w:rPr>
          <w:rFonts w:hint="eastAsia" w:hAnsi="宋体" w:cs="宋体"/>
          <w:color w:val="000000"/>
          <w:szCs w:val="20"/>
        </w:rPr>
        <w:t>不充实</w:t>
      </w:r>
      <w:r>
        <w:rPr>
          <w:rFonts w:hAnsi="宋体" w:cs="宋体"/>
          <w:color w:val="000000"/>
          <w:szCs w:val="20"/>
        </w:rPr>
        <w:t>，可剪留</w:t>
      </w:r>
      <w:r>
        <w:rPr>
          <w:rFonts w:hint="eastAsia" w:hAnsi="宋体" w:cs="宋体"/>
          <w:color w:val="000000"/>
          <w:szCs w:val="20"/>
        </w:rPr>
        <w:t>至枝芽健壮饱满处</w:t>
      </w:r>
      <w:r>
        <w:rPr>
          <w:rFonts w:hAnsi="宋体" w:cs="宋体"/>
          <w:color w:val="000000"/>
          <w:szCs w:val="20"/>
        </w:rPr>
        <w:t>重新整形。</w:t>
      </w:r>
    </w:p>
    <w:p>
      <w:pPr>
        <w:pStyle w:val="20"/>
        <w:tabs>
          <w:tab w:val="left" w:pos="2914"/>
        </w:tabs>
        <w:spacing w:before="156" w:beforeLines="50" w:after="156" w:afterLines="50" w:line="360" w:lineRule="exact"/>
        <w:ind w:firstLine="420" w:firstLineChars="200"/>
        <w:rPr>
          <w:rFonts w:hAnsi="宋体" w:cs="宋体"/>
          <w:color w:val="000000"/>
          <w:szCs w:val="20"/>
        </w:rPr>
      </w:pPr>
      <w:r>
        <w:rPr>
          <w:rFonts w:hAnsi="宋体" w:cs="宋体"/>
          <w:color w:val="000000"/>
          <w:szCs w:val="20"/>
        </w:rPr>
        <w:t>定植</w:t>
      </w:r>
      <w:r>
        <w:rPr>
          <w:rFonts w:hint="eastAsia" w:hAnsi="宋体" w:cs="宋体"/>
          <w:color w:val="000000"/>
          <w:szCs w:val="20"/>
        </w:rPr>
        <w:t>生长1年后冬季修剪时，</w:t>
      </w:r>
      <w:r>
        <w:rPr>
          <w:rFonts w:hAnsi="宋体" w:cs="宋体"/>
          <w:color w:val="000000"/>
          <w:szCs w:val="20"/>
        </w:rPr>
        <w:t>主枝上各节长出的</w:t>
      </w:r>
      <w:r>
        <w:rPr>
          <w:rFonts w:hint="eastAsia" w:hAnsi="宋体" w:cs="宋体"/>
          <w:color w:val="000000"/>
          <w:szCs w:val="20"/>
        </w:rPr>
        <w:t>枝条全部</w:t>
      </w:r>
      <w:r>
        <w:rPr>
          <w:rFonts w:hint="eastAsia" w:hAnsi="宋体" w:cs="宋体"/>
          <w:szCs w:val="20"/>
        </w:rPr>
        <w:t>进</w:t>
      </w:r>
      <w:r>
        <w:rPr>
          <w:rFonts w:hint="eastAsia" w:hAnsi="宋体"/>
        </w:rPr>
        <w:t>行留桩不留芽修剪</w:t>
      </w:r>
      <w:r>
        <w:rPr>
          <w:rFonts w:hint="eastAsia" w:hAnsi="宋体" w:cs="宋体"/>
          <w:szCs w:val="20"/>
        </w:rPr>
        <w:t>。</w:t>
      </w:r>
      <w:r>
        <w:rPr>
          <w:rFonts w:hAnsi="宋体" w:cs="宋体"/>
          <w:color w:val="000000"/>
          <w:szCs w:val="20"/>
        </w:rPr>
        <w:t>主枝</w:t>
      </w:r>
      <w:r>
        <w:rPr>
          <w:rFonts w:hint="eastAsia" w:hAnsi="宋体" w:cs="宋体"/>
          <w:color w:val="000000"/>
          <w:szCs w:val="20"/>
        </w:rPr>
        <w:t>上</w:t>
      </w:r>
      <w:r>
        <w:rPr>
          <w:rFonts w:hAnsi="宋体" w:cs="宋体"/>
          <w:color w:val="000000"/>
          <w:szCs w:val="20"/>
        </w:rPr>
        <w:t>各节</w:t>
      </w:r>
      <w:r>
        <w:rPr>
          <w:rFonts w:hint="eastAsia" w:hAnsi="宋体" w:cs="宋体"/>
          <w:color w:val="000000"/>
          <w:szCs w:val="20"/>
        </w:rPr>
        <w:t>芽</w:t>
      </w:r>
      <w:r>
        <w:rPr>
          <w:rFonts w:hAnsi="宋体" w:cs="宋体"/>
          <w:color w:val="000000"/>
          <w:szCs w:val="20"/>
        </w:rPr>
        <w:t>萌发后</w:t>
      </w:r>
      <w:r>
        <w:rPr>
          <w:rFonts w:hint="eastAsia" w:hAnsi="宋体" w:cs="宋体"/>
          <w:color w:val="000000"/>
          <w:szCs w:val="20"/>
        </w:rPr>
        <w:t>，</w:t>
      </w:r>
      <w:r>
        <w:rPr>
          <w:rFonts w:hAnsi="宋体" w:cs="宋体"/>
          <w:color w:val="000000"/>
          <w:szCs w:val="20"/>
        </w:rPr>
        <w:t>仅留一个结果枝，其上长出的副梢和卷须全部摘除，并垂直主枝每隔0.25m绑枝一次，每个结果枝</w:t>
      </w:r>
      <w:r>
        <w:rPr>
          <w:rFonts w:hint="eastAsia" w:hAnsi="宋体" w:cs="宋体"/>
          <w:color w:val="000000"/>
          <w:szCs w:val="20"/>
        </w:rPr>
        <w:t>在最上的</w:t>
      </w:r>
      <w:r>
        <w:rPr>
          <w:rFonts w:hAnsi="宋体" w:cs="宋体"/>
          <w:color w:val="000000"/>
          <w:szCs w:val="20"/>
        </w:rPr>
        <w:t>结果节</w:t>
      </w:r>
      <w:r>
        <w:rPr>
          <w:rFonts w:hint="eastAsia" w:hAnsi="宋体" w:cs="宋体"/>
          <w:color w:val="000000"/>
          <w:szCs w:val="20"/>
        </w:rPr>
        <w:t>位</w:t>
      </w:r>
      <w:r>
        <w:rPr>
          <w:rFonts w:hAnsi="宋体" w:cs="宋体"/>
          <w:color w:val="000000"/>
          <w:szCs w:val="20"/>
        </w:rPr>
        <w:t>之上留7</w:t>
      </w:r>
      <w:r>
        <w:rPr>
          <w:rFonts w:hint="eastAsia" w:hAnsi="宋体" w:cs="宋体"/>
          <w:color w:val="000000"/>
          <w:szCs w:val="20"/>
        </w:rPr>
        <w:t>片</w:t>
      </w:r>
      <w:r>
        <w:rPr>
          <w:rFonts w:hAnsi="宋体" w:cs="宋体"/>
          <w:color w:val="000000"/>
          <w:szCs w:val="20"/>
        </w:rPr>
        <w:t>叶摘心。</w:t>
      </w:r>
    </w:p>
    <w:p>
      <w:pPr>
        <w:pStyle w:val="20"/>
        <w:tabs>
          <w:tab w:val="left" w:pos="2914"/>
        </w:tabs>
        <w:spacing w:before="156" w:beforeLines="50" w:after="156" w:afterLines="50" w:line="360" w:lineRule="exact"/>
        <w:ind w:firstLine="420" w:firstLineChars="200"/>
        <w:rPr>
          <w:rFonts w:hAnsi="宋体" w:cs="宋体"/>
          <w:color w:val="000000"/>
          <w:szCs w:val="20"/>
        </w:rPr>
      </w:pPr>
      <w:r>
        <w:rPr>
          <w:rFonts w:hint="eastAsia" w:hAnsi="宋体" w:cs="宋体"/>
          <w:color w:val="000000"/>
          <w:szCs w:val="20"/>
        </w:rPr>
        <w:t>定植第2年及以后，冬修时，除主枝的延度枝根据其与坡上一株的距离空间，有延伸空间的进行中长梢修剪，无延伸空间进行短梢修剪</w:t>
      </w:r>
      <w:r>
        <w:rPr>
          <w:rFonts w:hAnsi="宋体" w:cs="宋体"/>
          <w:color w:val="000000"/>
          <w:szCs w:val="20"/>
        </w:rPr>
        <w:t>,其它主枝上各节留</w:t>
      </w:r>
      <w:r>
        <w:rPr>
          <w:rFonts w:hint="eastAsia" w:hAnsi="宋体" w:cs="宋体"/>
          <w:color w:val="000000"/>
          <w:szCs w:val="20"/>
        </w:rPr>
        <w:t>1</w:t>
      </w:r>
      <w:r>
        <w:rPr>
          <w:rFonts w:hAnsi="宋体" w:cs="宋体"/>
          <w:color w:val="000000"/>
          <w:szCs w:val="20"/>
        </w:rPr>
        <w:t>芽修剪，各结果母技间距10cm～15cm，保证每株来年有75个</w:t>
      </w:r>
      <w:r>
        <w:rPr>
          <w:rFonts w:hint="eastAsia" w:hAnsi="宋体" w:cs="宋体"/>
          <w:color w:val="000000"/>
          <w:szCs w:val="20"/>
        </w:rPr>
        <w:t>以上</w:t>
      </w:r>
      <w:r>
        <w:rPr>
          <w:rFonts w:hAnsi="宋体" w:cs="宋体"/>
          <w:color w:val="000000"/>
          <w:szCs w:val="20"/>
        </w:rPr>
        <w:t>新梢。</w:t>
      </w:r>
    </w:p>
    <w:p>
      <w:pPr>
        <w:pStyle w:val="20"/>
        <w:tabs>
          <w:tab w:val="left" w:pos="2914"/>
        </w:tabs>
        <w:spacing w:before="156" w:beforeLines="50" w:after="156" w:afterLines="50" w:line="360" w:lineRule="exact"/>
        <w:rPr>
          <w:rFonts w:ascii="黑体" w:hAnsi="黑体" w:eastAsia="黑体" w:cs="宋体"/>
          <w:color w:val="000000"/>
          <w:szCs w:val="20"/>
        </w:rPr>
      </w:pPr>
      <w:r>
        <w:rPr>
          <w:rFonts w:hint="eastAsia" w:ascii="黑体" w:hAnsi="黑体" w:eastAsia="黑体" w:cs="宋体"/>
          <w:color w:val="000000"/>
          <w:szCs w:val="20"/>
        </w:rPr>
        <w:t>6</w:t>
      </w:r>
      <w:r>
        <w:rPr>
          <w:rFonts w:ascii="黑体" w:hAnsi="黑体" w:eastAsia="黑体" w:cs="宋体"/>
          <w:color w:val="000000"/>
          <w:szCs w:val="20"/>
        </w:rPr>
        <w:t xml:space="preserve">.1.2 </w:t>
      </w:r>
      <w:r>
        <w:rPr>
          <w:rFonts w:hint="eastAsia" w:ascii="黑体" w:hAnsi="黑体" w:eastAsia="黑体" w:cs="宋体"/>
          <w:color w:val="000000"/>
          <w:szCs w:val="20"/>
        </w:rPr>
        <w:t>坡地水平棚架“TU”型冬季修剪</w:t>
      </w:r>
    </w:p>
    <w:p>
      <w:pPr>
        <w:pStyle w:val="20"/>
        <w:tabs>
          <w:tab w:val="left" w:pos="2914"/>
        </w:tabs>
        <w:spacing w:before="156" w:beforeLines="50" w:after="156" w:afterLines="50" w:line="360" w:lineRule="exact"/>
        <w:ind w:firstLine="420" w:firstLineChars="200"/>
        <w:rPr>
          <w:rFonts w:hAnsi="宋体" w:cs="宋体"/>
          <w:color w:val="000000"/>
          <w:szCs w:val="20"/>
        </w:rPr>
      </w:pPr>
      <w:r>
        <w:rPr>
          <w:rFonts w:hint="eastAsia" w:hAnsi="宋体" w:cs="宋体"/>
          <w:color w:val="000000"/>
          <w:szCs w:val="20"/>
        </w:rPr>
        <w:t>冬季修剪应在葡萄落叶后至次年伤流开始前进行。修剪根据枝蔓留枝的长短分为：超短梢修剪（留</w:t>
      </w:r>
      <w:r>
        <w:rPr>
          <w:rFonts w:hAnsi="宋体" w:cs="宋体"/>
          <w:color w:val="000000"/>
          <w:szCs w:val="20"/>
        </w:rPr>
        <w:t>1个芽）、短</w:t>
      </w:r>
      <w:r>
        <w:rPr>
          <w:rFonts w:hint="eastAsia" w:hAnsi="宋体" w:cs="宋体"/>
          <w:color w:val="000000"/>
          <w:szCs w:val="20"/>
        </w:rPr>
        <w:t>梢</w:t>
      </w:r>
      <w:r>
        <w:rPr>
          <w:rFonts w:hAnsi="宋体" w:cs="宋体"/>
          <w:color w:val="000000"/>
          <w:szCs w:val="20"/>
        </w:rPr>
        <w:t>修剪（留2-3个芽），中梢修剪（留4-7个芽），长梢修剪（留8-12个芽），特长梢修剪（留12个芽以上）。生长势强的主蔓延长枝,有延长扩展空间的应以中、长梢修剪为主</w:t>
      </w:r>
      <w:r>
        <w:rPr>
          <w:rFonts w:hint="eastAsia" w:hAnsi="宋体" w:cs="宋体"/>
          <w:color w:val="000000"/>
          <w:szCs w:val="20"/>
        </w:rPr>
        <w:t>，</w:t>
      </w:r>
      <w:r>
        <w:rPr>
          <w:rFonts w:hAnsi="宋体" w:cs="宋体"/>
          <w:color w:val="000000"/>
          <w:szCs w:val="20"/>
        </w:rPr>
        <w:t>如果无延长扩展空间的采用短梢修剪。</w:t>
      </w:r>
      <w:r>
        <w:rPr>
          <w:rFonts w:hint="eastAsia" w:hAnsi="宋体" w:cs="宋体"/>
          <w:color w:val="000000"/>
          <w:szCs w:val="20"/>
        </w:rPr>
        <w:t>各枝组应以超短梢、短梢修剪为主，枝组向下枝留</w:t>
      </w:r>
      <w:r>
        <w:rPr>
          <w:rFonts w:hAnsi="宋体" w:cs="宋体"/>
          <w:color w:val="000000"/>
          <w:szCs w:val="20"/>
        </w:rPr>
        <w:t>1芽短截，向上枝留2芽短截，即注意各枝组的更新，使结果部位不外移或外移极慢。</w:t>
      </w:r>
    </w:p>
    <w:p>
      <w:pPr>
        <w:pStyle w:val="20"/>
        <w:tabs>
          <w:tab w:val="left" w:pos="2914"/>
        </w:tabs>
        <w:spacing w:before="156" w:beforeLines="50" w:after="156" w:afterLines="50" w:line="360" w:lineRule="exact"/>
        <w:rPr>
          <w:rFonts w:ascii="黑体" w:hAnsi="黑体" w:eastAsia="黑体" w:cs="宋体"/>
          <w:color w:val="000000"/>
          <w:szCs w:val="20"/>
        </w:rPr>
      </w:pPr>
      <w:r>
        <w:rPr>
          <w:rFonts w:hint="eastAsia" w:ascii="黑体" w:hAnsi="黑体" w:eastAsia="黑体" w:cs="宋体"/>
          <w:color w:val="000000"/>
          <w:szCs w:val="20"/>
        </w:rPr>
        <w:t>6</w:t>
      </w:r>
      <w:r>
        <w:rPr>
          <w:rFonts w:ascii="黑体" w:hAnsi="黑体" w:eastAsia="黑体" w:cs="宋体"/>
          <w:color w:val="000000"/>
          <w:szCs w:val="20"/>
        </w:rPr>
        <w:t xml:space="preserve">.2 </w:t>
      </w:r>
      <w:r>
        <w:rPr>
          <w:rFonts w:hint="eastAsia" w:ascii="黑体" w:hAnsi="黑体" w:eastAsia="黑体" w:cs="宋体"/>
          <w:color w:val="000000"/>
          <w:szCs w:val="20"/>
        </w:rPr>
        <w:t>平地水平棚架H型和T型整形和冬季修剪</w:t>
      </w:r>
    </w:p>
    <w:p>
      <w:pPr>
        <w:pStyle w:val="20"/>
        <w:tabs>
          <w:tab w:val="left" w:pos="2914"/>
        </w:tabs>
        <w:spacing w:before="156" w:beforeLines="50" w:after="156" w:afterLines="50" w:line="360" w:lineRule="exact"/>
        <w:rPr>
          <w:rFonts w:ascii="黑体" w:hAnsi="黑体" w:eastAsia="黑体" w:cs="宋体"/>
          <w:color w:val="000000"/>
          <w:szCs w:val="20"/>
        </w:rPr>
      </w:pPr>
      <w:r>
        <w:rPr>
          <w:rFonts w:hint="eastAsia" w:ascii="黑体" w:hAnsi="黑体" w:eastAsia="黑体" w:cs="宋体"/>
          <w:color w:val="000000"/>
          <w:szCs w:val="20"/>
        </w:rPr>
        <w:t>6</w:t>
      </w:r>
      <w:r>
        <w:rPr>
          <w:rFonts w:ascii="黑体" w:hAnsi="黑体" w:eastAsia="黑体" w:cs="宋体"/>
          <w:color w:val="000000"/>
          <w:szCs w:val="20"/>
        </w:rPr>
        <w:t>.2.1</w:t>
      </w:r>
      <w:r>
        <w:rPr>
          <w:rFonts w:hint="eastAsia" w:ascii="黑体" w:hAnsi="黑体" w:eastAsia="黑体" w:cs="宋体"/>
          <w:color w:val="000000"/>
          <w:szCs w:val="20"/>
        </w:rPr>
        <w:t>平地水平棚架H型整形</w:t>
      </w:r>
    </w:p>
    <w:p>
      <w:pPr>
        <w:pStyle w:val="20"/>
        <w:tabs>
          <w:tab w:val="left" w:pos="2914"/>
        </w:tabs>
        <w:spacing w:before="156" w:beforeLines="50" w:after="156" w:afterLines="50" w:line="360" w:lineRule="exact"/>
        <w:rPr>
          <w:rFonts w:hAnsi="宋体" w:cs="宋体"/>
          <w:color w:val="000000"/>
          <w:szCs w:val="20"/>
        </w:rPr>
      </w:pPr>
      <w:r>
        <w:rPr>
          <w:rFonts w:hint="eastAsia" w:ascii="黑体" w:hAnsi="黑体" w:eastAsia="黑体" w:cs="宋体"/>
          <w:color w:val="000000"/>
          <w:szCs w:val="20"/>
        </w:rPr>
        <w:t xml:space="preserve"> </w:t>
      </w:r>
      <w:r>
        <w:rPr>
          <w:rFonts w:ascii="黑体" w:hAnsi="黑体" w:eastAsia="黑体" w:cs="宋体"/>
          <w:color w:val="000000"/>
          <w:szCs w:val="20"/>
        </w:rPr>
        <w:t xml:space="preserve">   </w:t>
      </w:r>
      <w:r>
        <w:rPr>
          <w:rFonts w:hint="eastAsia" w:hAnsi="宋体" w:cs="宋体"/>
          <w:color w:val="000000"/>
          <w:szCs w:val="20"/>
        </w:rPr>
        <w:t>定植当年留</w:t>
      </w:r>
      <w:r>
        <w:rPr>
          <w:rFonts w:hAnsi="宋体" w:cs="宋体"/>
          <w:color w:val="000000"/>
          <w:szCs w:val="20"/>
        </w:rPr>
        <w:t>2</w:t>
      </w:r>
      <w:r>
        <w:rPr>
          <w:rFonts w:hint="eastAsia"/>
        </w:rPr>
        <w:t>～</w:t>
      </w:r>
      <w:r>
        <w:rPr>
          <w:rFonts w:hAnsi="宋体" w:cs="宋体"/>
          <w:color w:val="000000"/>
          <w:szCs w:val="20"/>
        </w:rPr>
        <w:t>3个饱满芽短截。萌芽后选留</w:t>
      </w:r>
      <w:r>
        <w:rPr>
          <w:rFonts w:hint="eastAsia" w:hAnsi="宋体" w:cs="宋体"/>
          <w:color w:val="000000"/>
          <w:szCs w:val="20"/>
        </w:rPr>
        <w:t>靠近地面的</w:t>
      </w:r>
      <w:r>
        <w:rPr>
          <w:rFonts w:hAnsi="宋体" w:cs="宋体"/>
          <w:color w:val="000000"/>
          <w:szCs w:val="20"/>
        </w:rPr>
        <w:t>健壮新梢作为主干，插</w:t>
      </w:r>
      <w:r>
        <w:rPr>
          <w:rFonts w:hint="eastAsia" w:hAnsi="宋体" w:cs="宋体"/>
          <w:color w:val="000000"/>
          <w:szCs w:val="20"/>
        </w:rPr>
        <w:t>竹竿</w:t>
      </w:r>
      <w:r>
        <w:rPr>
          <w:rFonts w:hAnsi="宋体" w:cs="宋体"/>
          <w:color w:val="000000"/>
          <w:szCs w:val="20"/>
        </w:rPr>
        <w:t>引缚</w:t>
      </w:r>
      <w:r>
        <w:rPr>
          <w:rFonts w:hint="eastAsia" w:hAnsi="宋体" w:cs="宋体"/>
          <w:color w:val="000000"/>
          <w:szCs w:val="20"/>
        </w:rPr>
        <w:t>笔直</w:t>
      </w:r>
      <w:r>
        <w:rPr>
          <w:rFonts w:hAnsi="宋体" w:cs="宋体"/>
          <w:color w:val="000000"/>
          <w:szCs w:val="20"/>
        </w:rPr>
        <w:t>上架。主干叶腋发出的副梢</w:t>
      </w:r>
      <w:r>
        <w:rPr>
          <w:rFonts w:hint="eastAsia" w:hAnsi="宋体" w:cs="宋体"/>
          <w:color w:val="000000"/>
          <w:szCs w:val="20"/>
        </w:rPr>
        <w:t>，除保留上部的</w:t>
      </w:r>
      <w:r>
        <w:rPr>
          <w:rFonts w:hAnsi="宋体" w:cs="宋体"/>
          <w:color w:val="000000"/>
          <w:szCs w:val="20"/>
        </w:rPr>
        <w:t>3～4个副梢外，中下部</w:t>
      </w:r>
      <w:r>
        <w:rPr>
          <w:rFonts w:hint="eastAsia" w:hAnsi="宋体" w:cs="宋体"/>
          <w:color w:val="000000"/>
          <w:szCs w:val="20"/>
        </w:rPr>
        <w:t>副梢和卷须都</w:t>
      </w:r>
      <w:r>
        <w:rPr>
          <w:rFonts w:hAnsi="宋体" w:cs="宋体"/>
          <w:color w:val="000000"/>
          <w:szCs w:val="20"/>
        </w:rPr>
        <w:t>及时除去</w:t>
      </w:r>
      <w:r>
        <w:rPr>
          <w:rFonts w:hint="eastAsia" w:hAnsi="宋体" w:cs="宋体"/>
          <w:color w:val="000000"/>
          <w:szCs w:val="20"/>
        </w:rPr>
        <w:t>。当</w:t>
      </w:r>
      <w:r>
        <w:rPr>
          <w:rFonts w:hAnsi="宋体" w:cs="宋体"/>
          <w:color w:val="000000"/>
          <w:szCs w:val="20"/>
        </w:rPr>
        <w:t>主</w:t>
      </w:r>
      <w:r>
        <w:rPr>
          <w:rFonts w:hint="eastAsia" w:hAnsi="宋体" w:cs="宋体"/>
          <w:color w:val="000000"/>
          <w:szCs w:val="20"/>
        </w:rPr>
        <w:t>干</w:t>
      </w:r>
      <w:r>
        <w:rPr>
          <w:rFonts w:hAnsi="宋体" w:cs="宋体"/>
          <w:color w:val="000000"/>
          <w:szCs w:val="20"/>
        </w:rPr>
        <w:t>生长到达水平棚架面上时，留靠近架面的2个副梢</w:t>
      </w:r>
      <w:r>
        <w:rPr>
          <w:rFonts w:hint="eastAsia" w:hAnsi="宋体" w:cs="宋体"/>
          <w:color w:val="000000"/>
          <w:szCs w:val="20"/>
        </w:rPr>
        <w:t>并</w:t>
      </w:r>
      <w:r>
        <w:rPr>
          <w:rFonts w:hAnsi="宋体" w:cs="宋体"/>
          <w:color w:val="000000"/>
          <w:szCs w:val="20"/>
        </w:rPr>
        <w:t>将主干摘心</w:t>
      </w:r>
      <w:r>
        <w:rPr>
          <w:rFonts w:hint="eastAsia" w:hAnsi="宋体" w:cs="宋体"/>
          <w:color w:val="000000"/>
          <w:szCs w:val="20"/>
        </w:rPr>
        <w:t>，</w:t>
      </w:r>
      <w:r>
        <w:rPr>
          <w:rFonts w:hAnsi="宋体" w:cs="宋体"/>
          <w:color w:val="000000"/>
          <w:szCs w:val="20"/>
        </w:rPr>
        <w:t>以</w:t>
      </w:r>
      <w:r>
        <w:rPr>
          <w:rFonts w:hint="eastAsia" w:hAnsi="宋体" w:cs="宋体"/>
          <w:color w:val="000000"/>
          <w:szCs w:val="20"/>
        </w:rPr>
        <w:t>垂直行向的方向</w:t>
      </w:r>
      <w:r>
        <w:rPr>
          <w:rFonts w:hAnsi="宋体" w:cs="宋体"/>
          <w:color w:val="000000"/>
          <w:szCs w:val="20"/>
        </w:rPr>
        <w:t>将</w:t>
      </w:r>
      <w:r>
        <w:rPr>
          <w:rFonts w:hint="eastAsia" w:hAnsi="宋体" w:cs="宋体"/>
          <w:color w:val="000000"/>
          <w:szCs w:val="20"/>
        </w:rPr>
        <w:t>2个副梢反方向</w:t>
      </w:r>
      <w:r>
        <w:rPr>
          <w:rFonts w:hAnsi="宋体" w:cs="宋体"/>
          <w:color w:val="000000"/>
          <w:szCs w:val="20"/>
        </w:rPr>
        <w:t>绑</w:t>
      </w:r>
      <w:r>
        <w:rPr>
          <w:rFonts w:hint="eastAsia" w:hAnsi="宋体" w:cs="宋体"/>
          <w:color w:val="000000"/>
          <w:szCs w:val="20"/>
        </w:rPr>
        <w:t>缚</w:t>
      </w:r>
      <w:r>
        <w:rPr>
          <w:rFonts w:hAnsi="宋体" w:cs="宋体"/>
          <w:color w:val="000000"/>
          <w:szCs w:val="20"/>
        </w:rPr>
        <w:t>于架面上</w:t>
      </w:r>
      <w:r>
        <w:rPr>
          <w:rFonts w:hint="eastAsia" w:hAnsi="宋体" w:cs="宋体"/>
          <w:color w:val="000000"/>
          <w:szCs w:val="20"/>
        </w:rPr>
        <w:t>，培养</w:t>
      </w:r>
      <w:r>
        <w:rPr>
          <w:rFonts w:hAnsi="宋体" w:cs="宋体"/>
          <w:color w:val="000000"/>
          <w:szCs w:val="20"/>
        </w:rPr>
        <w:t>作</w:t>
      </w:r>
      <w:r>
        <w:rPr>
          <w:rFonts w:hint="eastAsia" w:hAnsi="宋体" w:cs="宋体"/>
          <w:color w:val="000000"/>
          <w:szCs w:val="20"/>
        </w:rPr>
        <w:t>为一级</w:t>
      </w:r>
      <w:r>
        <w:rPr>
          <w:rFonts w:hAnsi="宋体" w:cs="宋体"/>
          <w:color w:val="000000"/>
          <w:szCs w:val="20"/>
        </w:rPr>
        <w:t>主枝</w:t>
      </w:r>
      <w:r>
        <w:rPr>
          <w:rFonts w:hint="eastAsia" w:hAnsi="宋体" w:cs="宋体"/>
          <w:color w:val="000000"/>
          <w:szCs w:val="20"/>
        </w:rPr>
        <w:t>。之后一级</w:t>
      </w:r>
      <w:r>
        <w:rPr>
          <w:rFonts w:hAnsi="宋体" w:cs="宋体"/>
          <w:color w:val="000000"/>
          <w:szCs w:val="20"/>
        </w:rPr>
        <w:t>主枝</w:t>
      </w:r>
      <w:r>
        <w:rPr>
          <w:rFonts w:hint="eastAsia" w:hAnsi="宋体" w:cs="宋体"/>
          <w:color w:val="000000"/>
          <w:szCs w:val="20"/>
        </w:rPr>
        <w:t>上</w:t>
      </w:r>
      <w:r>
        <w:rPr>
          <w:rFonts w:hAnsi="宋体" w:cs="宋体"/>
          <w:color w:val="000000"/>
          <w:szCs w:val="20"/>
        </w:rPr>
        <w:t>除保留前端的3～4个副梢外，及时除去其他副梢。当</w:t>
      </w:r>
      <w:r>
        <w:rPr>
          <w:rFonts w:hint="eastAsia" w:hAnsi="宋体" w:cs="宋体"/>
          <w:color w:val="000000"/>
          <w:szCs w:val="20"/>
        </w:rPr>
        <w:t>一级主枝</w:t>
      </w:r>
      <w:r>
        <w:rPr>
          <w:rFonts w:hAnsi="宋体" w:cs="宋体"/>
          <w:color w:val="000000"/>
          <w:szCs w:val="20"/>
        </w:rPr>
        <w:t>生长到1.0m</w:t>
      </w:r>
      <w:r>
        <w:rPr>
          <w:rFonts w:hint="eastAsia" w:hAnsi="宋体" w:cs="宋体"/>
          <w:color w:val="000000"/>
          <w:szCs w:val="20"/>
        </w:rPr>
        <w:t>长</w:t>
      </w:r>
      <w:r>
        <w:rPr>
          <w:rFonts w:hAnsi="宋体" w:cs="宋体"/>
          <w:color w:val="000000"/>
          <w:szCs w:val="20"/>
        </w:rPr>
        <w:t>时，留靠近前端的2个副梢并将</w:t>
      </w:r>
      <w:r>
        <w:rPr>
          <w:rFonts w:hint="eastAsia" w:hAnsi="宋体" w:cs="宋体"/>
          <w:color w:val="000000"/>
          <w:szCs w:val="20"/>
        </w:rPr>
        <w:t>一级主枝</w:t>
      </w:r>
      <w:r>
        <w:rPr>
          <w:rFonts w:hAnsi="宋体" w:cs="宋体"/>
          <w:color w:val="000000"/>
          <w:szCs w:val="20"/>
        </w:rPr>
        <w:t>摘心，</w:t>
      </w:r>
      <w:r>
        <w:rPr>
          <w:rFonts w:hint="eastAsia" w:hAnsi="宋体" w:cs="宋体"/>
          <w:color w:val="000000"/>
          <w:szCs w:val="20"/>
        </w:rPr>
        <w:t>将这2个副梢</w:t>
      </w:r>
      <w:r>
        <w:rPr>
          <w:rFonts w:hAnsi="宋体" w:cs="宋体"/>
          <w:color w:val="000000"/>
          <w:szCs w:val="20"/>
        </w:rPr>
        <w:t>按与</w:t>
      </w:r>
      <w:r>
        <w:rPr>
          <w:rFonts w:hint="eastAsia" w:hAnsi="宋体" w:cs="宋体"/>
          <w:color w:val="000000"/>
          <w:szCs w:val="20"/>
        </w:rPr>
        <w:t>一级主枝</w:t>
      </w:r>
      <w:r>
        <w:rPr>
          <w:rFonts w:hAnsi="宋体" w:cs="宋体"/>
          <w:color w:val="000000"/>
          <w:szCs w:val="20"/>
        </w:rPr>
        <w:t>垂直</w:t>
      </w:r>
      <w:r>
        <w:rPr>
          <w:rFonts w:hint="eastAsia" w:hAnsi="宋体" w:cs="宋体"/>
          <w:color w:val="000000"/>
          <w:szCs w:val="20"/>
        </w:rPr>
        <w:t>即顺行向</w:t>
      </w:r>
      <w:r>
        <w:rPr>
          <w:rFonts w:hAnsi="宋体" w:cs="宋体"/>
          <w:color w:val="000000"/>
          <w:szCs w:val="20"/>
        </w:rPr>
        <w:t>的方向</w:t>
      </w:r>
      <w:r>
        <w:rPr>
          <w:rFonts w:hint="eastAsia" w:hAnsi="宋体" w:cs="宋体"/>
          <w:color w:val="000000"/>
          <w:szCs w:val="20"/>
        </w:rPr>
        <w:t>，</w:t>
      </w:r>
      <w:r>
        <w:rPr>
          <w:rFonts w:hAnsi="宋体" w:cs="宋体"/>
          <w:color w:val="000000"/>
          <w:szCs w:val="20"/>
        </w:rPr>
        <w:t>绑</w:t>
      </w:r>
      <w:r>
        <w:rPr>
          <w:rFonts w:hint="eastAsia" w:hAnsi="宋体" w:cs="宋体"/>
          <w:color w:val="000000"/>
          <w:szCs w:val="20"/>
        </w:rPr>
        <w:t>缚</w:t>
      </w:r>
      <w:r>
        <w:rPr>
          <w:rFonts w:hAnsi="宋体" w:cs="宋体"/>
          <w:color w:val="000000"/>
          <w:szCs w:val="20"/>
        </w:rPr>
        <w:t>于架面上，</w:t>
      </w:r>
      <w:r>
        <w:rPr>
          <w:rFonts w:hint="eastAsia" w:hAnsi="宋体" w:cs="宋体"/>
          <w:color w:val="000000"/>
          <w:szCs w:val="20"/>
        </w:rPr>
        <w:t>作为二级主枝。此后二级主枝上萌发的夏芽</w:t>
      </w:r>
      <w:r>
        <w:rPr>
          <w:rFonts w:hAnsi="宋体" w:cs="宋体"/>
          <w:color w:val="000000"/>
          <w:szCs w:val="20"/>
        </w:rPr>
        <w:t>副梢，</w:t>
      </w:r>
      <w:r>
        <w:rPr>
          <w:rFonts w:hint="eastAsia" w:hAnsi="宋体" w:cs="宋体"/>
          <w:color w:val="000000"/>
          <w:szCs w:val="20"/>
        </w:rPr>
        <w:t>留</w:t>
      </w:r>
      <w:r>
        <w:rPr>
          <w:rFonts w:hAnsi="宋体" w:cs="宋体"/>
          <w:color w:val="000000"/>
          <w:szCs w:val="20"/>
        </w:rPr>
        <w:t>4～6</w:t>
      </w:r>
      <w:r>
        <w:rPr>
          <w:rFonts w:hint="eastAsia" w:hAnsi="宋体" w:cs="宋体"/>
          <w:color w:val="000000"/>
          <w:szCs w:val="20"/>
        </w:rPr>
        <w:t>片叶摘心，摘心后萌发的所有副梢留1</w:t>
      </w:r>
      <w:r>
        <w:rPr>
          <w:rFonts w:hint="eastAsia"/>
        </w:rPr>
        <w:t>～</w:t>
      </w:r>
      <w:r>
        <w:rPr>
          <w:rFonts w:hAnsi="宋体" w:cs="宋体"/>
          <w:color w:val="000000"/>
          <w:szCs w:val="20"/>
        </w:rPr>
        <w:t>2</w:t>
      </w:r>
      <w:r>
        <w:rPr>
          <w:rFonts w:hint="eastAsia" w:hAnsi="宋体" w:cs="宋体"/>
          <w:color w:val="000000"/>
          <w:szCs w:val="20"/>
        </w:rPr>
        <w:t>片叶反复摘心，至此</w:t>
      </w:r>
      <w:r>
        <w:rPr>
          <w:rFonts w:hAnsi="宋体" w:cs="宋体"/>
          <w:color w:val="000000"/>
          <w:szCs w:val="20"/>
        </w:rPr>
        <w:t>“H”型</w:t>
      </w:r>
      <w:r>
        <w:rPr>
          <w:rFonts w:hint="eastAsia" w:hAnsi="宋体" w:cs="宋体"/>
          <w:color w:val="000000"/>
          <w:szCs w:val="20"/>
        </w:rPr>
        <w:t>树形</w:t>
      </w:r>
      <w:r>
        <w:rPr>
          <w:rFonts w:hAnsi="宋体" w:cs="宋体"/>
          <w:color w:val="000000"/>
          <w:szCs w:val="20"/>
        </w:rPr>
        <w:t>已成</w:t>
      </w:r>
      <w:r>
        <w:rPr>
          <w:rFonts w:hint="eastAsia" w:hAnsi="宋体" w:cs="宋体"/>
          <w:color w:val="000000"/>
          <w:szCs w:val="20"/>
        </w:rPr>
        <w:t>。</w:t>
      </w:r>
      <w:r>
        <w:rPr>
          <w:rFonts w:hAnsi="宋体" w:cs="宋体"/>
          <w:color w:val="000000"/>
          <w:szCs w:val="20"/>
        </w:rPr>
        <w:t>至冬季修剪时，</w:t>
      </w:r>
      <w:r>
        <w:rPr>
          <w:rFonts w:hint="eastAsia" w:hAnsi="宋体" w:cs="宋体"/>
          <w:color w:val="000000"/>
          <w:szCs w:val="20"/>
        </w:rPr>
        <w:t>根据二级主枝枝条的</w:t>
      </w:r>
      <w:r>
        <w:rPr>
          <w:rFonts w:hAnsi="宋体" w:cs="宋体"/>
          <w:color w:val="000000"/>
          <w:szCs w:val="20"/>
        </w:rPr>
        <w:t>粗度</w:t>
      </w:r>
      <w:r>
        <w:rPr>
          <w:rFonts w:hint="eastAsia" w:hAnsi="宋体" w:cs="宋体"/>
          <w:color w:val="000000"/>
          <w:szCs w:val="20"/>
        </w:rPr>
        <w:t>和饱满程度进行剪截</w:t>
      </w:r>
      <w:r>
        <w:rPr>
          <w:rFonts w:hAnsi="宋体" w:cs="宋体"/>
          <w:color w:val="000000"/>
          <w:szCs w:val="20"/>
        </w:rPr>
        <w:t>，作为结果母</w:t>
      </w:r>
      <w:r>
        <w:rPr>
          <w:rFonts w:hint="eastAsia" w:hAnsi="宋体" w:cs="宋体"/>
          <w:color w:val="000000"/>
          <w:szCs w:val="20"/>
        </w:rPr>
        <w:t>枝</w:t>
      </w:r>
      <w:r>
        <w:rPr>
          <w:rFonts w:hAnsi="宋体" w:cs="宋体"/>
          <w:color w:val="000000"/>
          <w:szCs w:val="20"/>
        </w:rPr>
        <w:t>保留</w:t>
      </w:r>
      <w:r>
        <w:rPr>
          <w:rFonts w:hint="eastAsia" w:hAnsi="宋体" w:cs="宋体"/>
          <w:color w:val="000000"/>
          <w:szCs w:val="20"/>
        </w:rPr>
        <w:t>，二级主枝上的所有枝条全部留桩不留芽剪去</w:t>
      </w:r>
      <w:r>
        <w:rPr>
          <w:rFonts w:hAnsi="宋体" w:cs="宋体"/>
          <w:color w:val="000000"/>
          <w:szCs w:val="20"/>
        </w:rPr>
        <w:t>。</w:t>
      </w:r>
    </w:p>
    <w:p>
      <w:pPr>
        <w:pStyle w:val="20"/>
        <w:tabs>
          <w:tab w:val="left" w:pos="2914"/>
        </w:tabs>
        <w:spacing w:before="156" w:beforeLines="50" w:after="156" w:afterLines="50" w:line="360" w:lineRule="exact"/>
        <w:ind w:firstLine="420" w:firstLineChars="200"/>
        <w:rPr>
          <w:rFonts w:hAnsi="宋体" w:cs="宋体"/>
          <w:color w:val="000000"/>
          <w:szCs w:val="20"/>
        </w:rPr>
      </w:pPr>
      <w:r>
        <w:rPr>
          <w:rFonts w:hAnsi="宋体" w:cs="宋体"/>
          <w:color w:val="000000"/>
          <w:szCs w:val="20"/>
        </w:rPr>
        <w:t>第2年</w:t>
      </w:r>
      <w:r>
        <w:rPr>
          <w:rFonts w:hint="eastAsia" w:hAnsi="宋体" w:cs="宋体"/>
          <w:color w:val="000000"/>
          <w:szCs w:val="20"/>
        </w:rPr>
        <w:t>春季</w:t>
      </w:r>
      <w:r>
        <w:rPr>
          <w:rFonts w:hAnsi="宋体" w:cs="宋体"/>
          <w:color w:val="000000"/>
          <w:szCs w:val="20"/>
        </w:rPr>
        <w:t>，当</w:t>
      </w:r>
      <w:r>
        <w:rPr>
          <w:rFonts w:hint="eastAsia" w:hAnsi="宋体" w:cs="宋体"/>
          <w:color w:val="000000"/>
          <w:szCs w:val="20"/>
        </w:rPr>
        <w:t>二级主枝上的</w:t>
      </w:r>
      <w:r>
        <w:rPr>
          <w:rFonts w:hAnsi="宋体" w:cs="宋体"/>
          <w:color w:val="000000"/>
          <w:szCs w:val="20"/>
        </w:rPr>
        <w:t>冬芽萌发</w:t>
      </w:r>
      <w:r>
        <w:rPr>
          <w:rFonts w:hint="eastAsia" w:hAnsi="宋体" w:cs="宋体"/>
          <w:color w:val="000000"/>
          <w:szCs w:val="20"/>
        </w:rPr>
        <w:t>伸长至4</w:t>
      </w:r>
      <w:r>
        <w:rPr>
          <w:rFonts w:hAnsi="宋体" w:cs="宋体"/>
          <w:color w:val="000000"/>
          <w:szCs w:val="20"/>
        </w:rPr>
        <w:t xml:space="preserve">0cm </w:t>
      </w:r>
      <w:r>
        <w:rPr>
          <w:rFonts w:hint="eastAsia" w:hAnsi="宋体" w:cs="宋体"/>
          <w:color w:val="000000"/>
          <w:szCs w:val="20"/>
        </w:rPr>
        <w:t>以上</w:t>
      </w:r>
      <w:r>
        <w:rPr>
          <w:rFonts w:hAnsi="宋体" w:cs="宋体"/>
          <w:color w:val="000000"/>
          <w:szCs w:val="20"/>
        </w:rPr>
        <w:t>后，将</w:t>
      </w:r>
      <w:r>
        <w:rPr>
          <w:rFonts w:hint="eastAsia" w:hAnsi="宋体" w:cs="宋体"/>
          <w:color w:val="000000"/>
          <w:szCs w:val="20"/>
        </w:rPr>
        <w:t>萌发</w:t>
      </w:r>
      <w:r>
        <w:rPr>
          <w:rFonts w:hAnsi="宋体" w:cs="宋体"/>
          <w:color w:val="000000"/>
          <w:szCs w:val="20"/>
        </w:rPr>
        <w:t>枝</w:t>
      </w:r>
      <w:r>
        <w:rPr>
          <w:rFonts w:hint="eastAsia" w:hAnsi="宋体" w:cs="宋体"/>
          <w:color w:val="000000"/>
          <w:szCs w:val="20"/>
        </w:rPr>
        <w:t>条</w:t>
      </w:r>
      <w:r>
        <w:rPr>
          <w:rFonts w:hAnsi="宋体" w:cs="宋体"/>
          <w:color w:val="000000"/>
          <w:szCs w:val="20"/>
        </w:rPr>
        <w:t>按与</w:t>
      </w:r>
      <w:r>
        <w:rPr>
          <w:rFonts w:hint="eastAsia" w:hAnsi="宋体" w:cs="宋体"/>
          <w:color w:val="000000"/>
          <w:szCs w:val="20"/>
        </w:rPr>
        <w:t>二级主枝</w:t>
      </w:r>
      <w:r>
        <w:rPr>
          <w:rFonts w:hAnsi="宋体" w:cs="宋体"/>
          <w:color w:val="000000"/>
          <w:szCs w:val="20"/>
        </w:rPr>
        <w:t>垂直的方向</w:t>
      </w:r>
      <w:r>
        <w:rPr>
          <w:rFonts w:hint="eastAsia" w:hAnsi="宋体" w:cs="宋体"/>
          <w:color w:val="000000"/>
          <w:szCs w:val="20"/>
        </w:rPr>
        <w:t>即垂直行向的方向</w:t>
      </w:r>
      <w:r>
        <w:rPr>
          <w:rFonts w:hAnsi="宋体" w:cs="宋体"/>
          <w:color w:val="000000"/>
          <w:szCs w:val="20"/>
        </w:rPr>
        <w:t>绑</w:t>
      </w:r>
      <w:r>
        <w:rPr>
          <w:rFonts w:hint="eastAsia" w:hAnsi="宋体" w:cs="宋体"/>
          <w:color w:val="000000"/>
          <w:szCs w:val="20"/>
        </w:rPr>
        <w:t>缚</w:t>
      </w:r>
      <w:r>
        <w:rPr>
          <w:rFonts w:hAnsi="宋体" w:cs="宋体"/>
          <w:color w:val="000000"/>
          <w:szCs w:val="20"/>
        </w:rPr>
        <w:t>于架面上。</w:t>
      </w:r>
    </w:p>
    <w:p>
      <w:pPr>
        <w:pStyle w:val="20"/>
        <w:tabs>
          <w:tab w:val="left" w:pos="2914"/>
        </w:tabs>
        <w:spacing w:before="156" w:beforeLines="50" w:after="156" w:afterLines="50" w:line="360" w:lineRule="exact"/>
        <w:rPr>
          <w:rFonts w:ascii="黑体" w:hAnsi="黑体" w:eastAsia="黑体" w:cs="宋体"/>
          <w:color w:val="000000"/>
          <w:szCs w:val="20"/>
        </w:rPr>
      </w:pPr>
      <w:r>
        <w:rPr>
          <w:rFonts w:ascii="黑体" w:hAnsi="黑体" w:eastAsia="黑体" w:cs="宋体"/>
          <w:color w:val="000000"/>
          <w:szCs w:val="20"/>
        </w:rPr>
        <w:t xml:space="preserve">6.2.2 </w:t>
      </w:r>
      <w:r>
        <w:rPr>
          <w:rFonts w:hint="eastAsia" w:ascii="黑体" w:hAnsi="黑体" w:eastAsia="黑体" w:cs="宋体"/>
          <w:color w:val="000000"/>
          <w:szCs w:val="20"/>
        </w:rPr>
        <w:t>T型整形</w:t>
      </w:r>
    </w:p>
    <w:p>
      <w:pPr>
        <w:pStyle w:val="20"/>
        <w:tabs>
          <w:tab w:val="left" w:pos="2914"/>
        </w:tabs>
        <w:spacing w:before="156" w:beforeLines="50" w:after="156" w:afterLines="50" w:line="360" w:lineRule="exact"/>
        <w:ind w:firstLine="420" w:firstLineChars="200"/>
        <w:rPr>
          <w:rFonts w:ascii="黑体" w:hAnsi="黑体" w:eastAsia="黑体" w:cs="宋体"/>
          <w:color w:val="000000"/>
          <w:szCs w:val="20"/>
        </w:rPr>
      </w:pPr>
      <w:r>
        <w:rPr>
          <w:rFonts w:hint="eastAsia" w:hAnsi="宋体" w:cs="宋体"/>
          <w:color w:val="000000"/>
          <w:szCs w:val="20"/>
        </w:rPr>
        <w:t>定植当年留</w:t>
      </w:r>
      <w:r>
        <w:rPr>
          <w:rFonts w:hAnsi="宋体" w:cs="宋体"/>
          <w:color w:val="000000"/>
          <w:szCs w:val="20"/>
        </w:rPr>
        <w:t>2</w:t>
      </w:r>
      <w:r>
        <w:rPr>
          <w:rFonts w:hint="eastAsia"/>
        </w:rPr>
        <w:t>～</w:t>
      </w:r>
      <w:r>
        <w:rPr>
          <w:rFonts w:hAnsi="宋体" w:cs="宋体"/>
          <w:color w:val="000000"/>
          <w:szCs w:val="20"/>
        </w:rPr>
        <w:t>3个饱满芽短截。萌芽后选留</w:t>
      </w:r>
      <w:r>
        <w:rPr>
          <w:rFonts w:hint="eastAsia" w:hAnsi="宋体" w:cs="宋体"/>
          <w:color w:val="000000"/>
          <w:szCs w:val="20"/>
        </w:rPr>
        <w:t>靠近地面的</w:t>
      </w:r>
      <w:r>
        <w:rPr>
          <w:rFonts w:hAnsi="宋体" w:cs="宋体"/>
          <w:color w:val="000000"/>
          <w:szCs w:val="20"/>
        </w:rPr>
        <w:t>健壮新梢作为主干，插</w:t>
      </w:r>
      <w:r>
        <w:rPr>
          <w:rFonts w:hint="eastAsia" w:hAnsi="宋体" w:cs="宋体"/>
          <w:color w:val="000000"/>
          <w:szCs w:val="20"/>
        </w:rPr>
        <w:t>竹竿</w:t>
      </w:r>
      <w:r>
        <w:rPr>
          <w:rFonts w:hAnsi="宋体" w:cs="宋体"/>
          <w:color w:val="000000"/>
          <w:szCs w:val="20"/>
        </w:rPr>
        <w:t>引缚</w:t>
      </w:r>
      <w:r>
        <w:rPr>
          <w:rFonts w:hint="eastAsia" w:hAnsi="宋体" w:cs="宋体"/>
          <w:color w:val="000000"/>
          <w:szCs w:val="20"/>
        </w:rPr>
        <w:t>笔直</w:t>
      </w:r>
      <w:r>
        <w:rPr>
          <w:rFonts w:hAnsi="宋体" w:cs="宋体"/>
          <w:color w:val="000000"/>
          <w:szCs w:val="20"/>
        </w:rPr>
        <w:t>上架。主干叶腋发出的副梢</w:t>
      </w:r>
      <w:r>
        <w:rPr>
          <w:rFonts w:hint="eastAsia" w:hAnsi="宋体" w:cs="宋体"/>
          <w:color w:val="000000"/>
          <w:szCs w:val="20"/>
        </w:rPr>
        <w:t>，除保留上部的</w:t>
      </w:r>
      <w:r>
        <w:rPr>
          <w:rFonts w:hAnsi="宋体" w:cs="宋体"/>
          <w:color w:val="000000"/>
          <w:szCs w:val="20"/>
        </w:rPr>
        <w:t>3～4个副梢外，中下部</w:t>
      </w:r>
      <w:r>
        <w:rPr>
          <w:rFonts w:hint="eastAsia" w:hAnsi="宋体" w:cs="宋体"/>
          <w:color w:val="000000"/>
          <w:szCs w:val="20"/>
        </w:rPr>
        <w:t>副梢和卷须都</w:t>
      </w:r>
      <w:r>
        <w:rPr>
          <w:rFonts w:hAnsi="宋体" w:cs="宋体"/>
          <w:color w:val="000000"/>
          <w:szCs w:val="20"/>
        </w:rPr>
        <w:t>及时除去</w:t>
      </w:r>
      <w:r>
        <w:rPr>
          <w:rFonts w:hint="eastAsia" w:hAnsi="宋体" w:cs="宋体"/>
          <w:color w:val="000000"/>
          <w:szCs w:val="20"/>
        </w:rPr>
        <w:t>。当</w:t>
      </w:r>
      <w:r>
        <w:rPr>
          <w:rFonts w:hAnsi="宋体" w:cs="宋体"/>
          <w:color w:val="000000"/>
          <w:szCs w:val="20"/>
        </w:rPr>
        <w:t>主</w:t>
      </w:r>
      <w:r>
        <w:rPr>
          <w:rFonts w:hint="eastAsia" w:hAnsi="宋体" w:cs="宋体"/>
          <w:color w:val="000000"/>
          <w:szCs w:val="20"/>
        </w:rPr>
        <w:t>干</w:t>
      </w:r>
      <w:r>
        <w:rPr>
          <w:rFonts w:hAnsi="宋体" w:cs="宋体"/>
          <w:color w:val="000000"/>
          <w:szCs w:val="20"/>
        </w:rPr>
        <w:t>生长到达架面上时，留靠近架面的2个副梢</w:t>
      </w:r>
      <w:r>
        <w:rPr>
          <w:rFonts w:hint="eastAsia" w:hAnsi="宋体" w:cs="宋体"/>
          <w:color w:val="000000"/>
          <w:szCs w:val="20"/>
        </w:rPr>
        <w:t>并</w:t>
      </w:r>
      <w:r>
        <w:rPr>
          <w:rFonts w:hAnsi="宋体" w:cs="宋体"/>
          <w:color w:val="000000"/>
          <w:szCs w:val="20"/>
        </w:rPr>
        <w:t>将主干摘心</w:t>
      </w:r>
      <w:r>
        <w:rPr>
          <w:rFonts w:hint="eastAsia" w:hAnsi="宋体" w:cs="宋体"/>
          <w:color w:val="000000"/>
          <w:szCs w:val="20"/>
        </w:rPr>
        <w:t>，将这2个副梢培养成主枝。主枝伸长至4</w:t>
      </w:r>
      <w:r>
        <w:rPr>
          <w:rFonts w:hAnsi="宋体" w:cs="宋体"/>
          <w:color w:val="000000"/>
          <w:szCs w:val="20"/>
        </w:rPr>
        <w:t>0cm</w:t>
      </w:r>
      <w:r>
        <w:rPr>
          <w:rFonts w:hint="eastAsia" w:hAnsi="宋体" w:cs="宋体"/>
          <w:color w:val="000000"/>
          <w:szCs w:val="20"/>
        </w:rPr>
        <w:t>以上后，将其顺定植行的方向，反方向</w:t>
      </w:r>
      <w:r>
        <w:rPr>
          <w:rFonts w:hAnsi="宋体" w:cs="宋体"/>
          <w:color w:val="000000"/>
          <w:szCs w:val="20"/>
        </w:rPr>
        <w:t>绑</w:t>
      </w:r>
      <w:r>
        <w:rPr>
          <w:rFonts w:hint="eastAsia" w:hAnsi="宋体" w:cs="宋体"/>
          <w:color w:val="000000"/>
          <w:szCs w:val="20"/>
        </w:rPr>
        <w:t>缚</w:t>
      </w:r>
      <w:r>
        <w:rPr>
          <w:rFonts w:hAnsi="宋体" w:cs="宋体"/>
          <w:color w:val="000000"/>
          <w:szCs w:val="20"/>
        </w:rPr>
        <w:t>于架面上</w:t>
      </w:r>
      <w:r>
        <w:rPr>
          <w:rFonts w:hint="eastAsia" w:hAnsi="宋体" w:cs="宋体"/>
          <w:color w:val="000000"/>
          <w:szCs w:val="20"/>
        </w:rPr>
        <w:t>。主枝伸长至与相邻树主枝相接时摘心。主枝上萌发的夏芽副梢，长至</w:t>
      </w:r>
      <w:r>
        <w:rPr>
          <w:rFonts w:hAnsi="宋体" w:cs="宋体"/>
          <w:color w:val="000000"/>
          <w:szCs w:val="20"/>
        </w:rPr>
        <w:t>5～6</w:t>
      </w:r>
      <w:r>
        <w:rPr>
          <w:rFonts w:hint="eastAsia" w:hAnsi="宋体" w:cs="宋体"/>
          <w:color w:val="000000"/>
          <w:szCs w:val="20"/>
        </w:rPr>
        <w:t>节后摘心，摘心后萌发的副梢都留2</w:t>
      </w:r>
      <w:r>
        <w:rPr>
          <w:rFonts w:hAnsi="宋体" w:cs="宋体"/>
          <w:color w:val="000000"/>
          <w:szCs w:val="20"/>
        </w:rPr>
        <w:t>～</w:t>
      </w:r>
      <w:r>
        <w:rPr>
          <w:rFonts w:hint="eastAsia" w:hAnsi="宋体" w:cs="宋体"/>
          <w:color w:val="000000"/>
          <w:szCs w:val="20"/>
        </w:rPr>
        <w:t>3片叶反复摘心。</w:t>
      </w:r>
      <w:r>
        <w:rPr>
          <w:rFonts w:hAnsi="宋体" w:cs="宋体"/>
          <w:color w:val="000000"/>
          <w:szCs w:val="20"/>
        </w:rPr>
        <w:t>至冬季修剪时，</w:t>
      </w:r>
      <w:r>
        <w:rPr>
          <w:rFonts w:hint="eastAsia" w:hAnsi="宋体" w:cs="宋体"/>
          <w:color w:val="000000"/>
          <w:szCs w:val="20"/>
        </w:rPr>
        <w:t>将主枝上发出的枝条全部剪除。第2年春季，主枝上冬芽萌发伸长至4</w:t>
      </w:r>
      <w:r>
        <w:rPr>
          <w:rFonts w:hAnsi="宋体" w:cs="宋体"/>
          <w:color w:val="000000"/>
          <w:szCs w:val="20"/>
        </w:rPr>
        <w:t xml:space="preserve">0cm </w:t>
      </w:r>
      <w:r>
        <w:rPr>
          <w:rFonts w:hint="eastAsia" w:hAnsi="宋体" w:cs="宋体"/>
          <w:color w:val="000000"/>
          <w:szCs w:val="20"/>
        </w:rPr>
        <w:t>以上</w:t>
      </w:r>
      <w:r>
        <w:rPr>
          <w:rFonts w:hAnsi="宋体" w:cs="宋体"/>
          <w:color w:val="000000"/>
          <w:szCs w:val="20"/>
        </w:rPr>
        <w:t>后，按与</w:t>
      </w:r>
      <w:r>
        <w:rPr>
          <w:rFonts w:hint="eastAsia" w:hAnsi="宋体" w:cs="宋体"/>
          <w:color w:val="000000"/>
          <w:szCs w:val="20"/>
        </w:rPr>
        <w:t>主枝</w:t>
      </w:r>
      <w:r>
        <w:rPr>
          <w:rFonts w:hAnsi="宋体" w:cs="宋体"/>
          <w:color w:val="000000"/>
          <w:szCs w:val="20"/>
        </w:rPr>
        <w:t>垂直的方向将</w:t>
      </w:r>
      <w:r>
        <w:rPr>
          <w:rFonts w:hint="eastAsia" w:hAnsi="宋体" w:cs="宋体"/>
          <w:color w:val="000000"/>
          <w:szCs w:val="20"/>
        </w:rPr>
        <w:t>萌发</w:t>
      </w:r>
      <w:r>
        <w:rPr>
          <w:rFonts w:hAnsi="宋体" w:cs="宋体"/>
          <w:color w:val="000000"/>
          <w:szCs w:val="20"/>
        </w:rPr>
        <w:t>枝</w:t>
      </w:r>
      <w:r>
        <w:rPr>
          <w:rFonts w:hint="eastAsia" w:hAnsi="宋体" w:cs="宋体"/>
          <w:color w:val="000000"/>
          <w:szCs w:val="20"/>
        </w:rPr>
        <w:t>条</w:t>
      </w:r>
      <w:r>
        <w:rPr>
          <w:rFonts w:hAnsi="宋体" w:cs="宋体"/>
          <w:color w:val="000000"/>
          <w:szCs w:val="20"/>
        </w:rPr>
        <w:t>绑</w:t>
      </w:r>
      <w:r>
        <w:rPr>
          <w:rFonts w:hint="eastAsia" w:hAnsi="宋体" w:cs="宋体"/>
          <w:color w:val="000000"/>
          <w:szCs w:val="20"/>
        </w:rPr>
        <w:t>缚</w:t>
      </w:r>
      <w:r>
        <w:rPr>
          <w:rFonts w:hAnsi="宋体" w:cs="宋体"/>
          <w:color w:val="000000"/>
          <w:szCs w:val="20"/>
        </w:rPr>
        <w:t>于架面上。</w:t>
      </w:r>
    </w:p>
    <w:p>
      <w:pPr>
        <w:pStyle w:val="20"/>
        <w:tabs>
          <w:tab w:val="left" w:pos="2914"/>
        </w:tabs>
        <w:spacing w:before="156" w:beforeLines="50" w:after="156" w:afterLines="50" w:line="360" w:lineRule="exact"/>
        <w:rPr>
          <w:rFonts w:ascii="黑体" w:hAnsi="黑体" w:eastAsia="黑体" w:cs="宋体"/>
          <w:color w:val="000000"/>
          <w:szCs w:val="20"/>
        </w:rPr>
      </w:pPr>
      <w:r>
        <w:rPr>
          <w:rFonts w:hint="eastAsia" w:ascii="黑体" w:hAnsi="黑体" w:eastAsia="黑体" w:cs="宋体"/>
          <w:color w:val="000000"/>
          <w:szCs w:val="20"/>
        </w:rPr>
        <w:t>6</w:t>
      </w:r>
      <w:r>
        <w:rPr>
          <w:rFonts w:ascii="黑体" w:hAnsi="黑体" w:eastAsia="黑体" w:cs="宋体"/>
          <w:color w:val="000000"/>
          <w:szCs w:val="20"/>
        </w:rPr>
        <w:t xml:space="preserve">.2.3 </w:t>
      </w:r>
      <w:r>
        <w:rPr>
          <w:rFonts w:hint="eastAsia" w:ascii="黑体" w:hAnsi="黑体" w:eastAsia="黑体" w:cs="宋体"/>
          <w:color w:val="000000"/>
          <w:szCs w:val="20"/>
        </w:rPr>
        <w:t>平地水平棚架H型和T型冬季修剪</w:t>
      </w:r>
    </w:p>
    <w:p>
      <w:pPr>
        <w:pStyle w:val="20"/>
        <w:tabs>
          <w:tab w:val="left" w:pos="2914"/>
        </w:tabs>
        <w:spacing w:before="156" w:beforeLines="50" w:after="156" w:afterLines="50" w:line="360" w:lineRule="exact"/>
        <w:rPr>
          <w:rFonts w:ascii="黑体" w:hAnsi="黑体" w:eastAsia="黑体" w:cs="宋体"/>
          <w:color w:val="000000"/>
          <w:szCs w:val="20"/>
        </w:rPr>
      </w:pPr>
      <w:r>
        <w:rPr>
          <w:rFonts w:hint="eastAsia" w:ascii="黑体" w:hAnsi="黑体" w:eastAsia="黑体" w:cs="宋体"/>
          <w:color w:val="000000"/>
          <w:szCs w:val="20"/>
        </w:rPr>
        <w:t xml:space="preserve"> </w:t>
      </w:r>
      <w:r>
        <w:rPr>
          <w:rFonts w:ascii="黑体" w:hAnsi="黑体" w:eastAsia="黑体" w:cs="宋体"/>
          <w:color w:val="000000"/>
          <w:szCs w:val="20"/>
        </w:rPr>
        <w:t xml:space="preserve">   </w:t>
      </w:r>
      <w:r>
        <w:rPr>
          <w:rFonts w:hint="eastAsia" w:hAnsi="宋体" w:cs="宋体"/>
          <w:color w:val="000000"/>
          <w:szCs w:val="20"/>
        </w:rPr>
        <w:t>冬季</w:t>
      </w:r>
      <w:r>
        <w:rPr>
          <w:rFonts w:hAnsi="宋体" w:cs="宋体"/>
          <w:color w:val="000000"/>
          <w:szCs w:val="20"/>
        </w:rPr>
        <w:t>对当年</w:t>
      </w:r>
      <w:r>
        <w:rPr>
          <w:rFonts w:hint="eastAsia" w:hAnsi="宋体" w:cs="宋体"/>
          <w:color w:val="000000"/>
          <w:szCs w:val="20"/>
        </w:rPr>
        <w:t>主枝上发出</w:t>
      </w:r>
      <w:r>
        <w:rPr>
          <w:rFonts w:hAnsi="宋体" w:cs="宋体"/>
          <w:color w:val="000000"/>
          <w:szCs w:val="20"/>
        </w:rPr>
        <w:t>的结果枝</w:t>
      </w:r>
      <w:r>
        <w:rPr>
          <w:rFonts w:hint="eastAsia" w:hAnsi="宋体" w:cs="宋体"/>
          <w:color w:val="000000"/>
          <w:szCs w:val="20"/>
        </w:rPr>
        <w:t>留1</w:t>
      </w:r>
      <w:r>
        <w:rPr>
          <w:rFonts w:hAnsi="宋体" w:cs="宋体"/>
          <w:color w:val="000000"/>
          <w:szCs w:val="20"/>
        </w:rPr>
        <w:t>～</w:t>
      </w:r>
      <w:r>
        <w:rPr>
          <w:rFonts w:hint="eastAsia" w:hAnsi="宋体" w:cs="宋体"/>
          <w:color w:val="000000"/>
          <w:szCs w:val="20"/>
        </w:rPr>
        <w:t>2个芽做超短梢</w:t>
      </w:r>
      <w:r>
        <w:rPr>
          <w:rFonts w:hAnsi="宋体" w:cs="宋体"/>
          <w:color w:val="000000"/>
          <w:szCs w:val="20"/>
        </w:rPr>
        <w:t>修剪，作为下年度的结果母</w:t>
      </w:r>
      <w:r>
        <w:rPr>
          <w:rFonts w:hint="eastAsia" w:hAnsi="宋体" w:cs="宋体"/>
          <w:color w:val="000000"/>
          <w:szCs w:val="20"/>
        </w:rPr>
        <w:t>枝</w:t>
      </w:r>
      <w:r>
        <w:rPr>
          <w:rFonts w:hAnsi="宋体" w:cs="宋体"/>
          <w:color w:val="000000"/>
          <w:szCs w:val="20"/>
        </w:rPr>
        <w:t>保留</w:t>
      </w:r>
      <w:r>
        <w:rPr>
          <w:rFonts w:hint="eastAsia" w:hAnsi="宋体" w:cs="宋体"/>
          <w:color w:val="000000"/>
          <w:szCs w:val="20"/>
        </w:rPr>
        <w:t>。如果主枝上有当年未萌发枝条的空位，可以将附近的</w:t>
      </w:r>
      <w:r>
        <w:rPr>
          <w:rFonts w:hAnsi="宋体" w:cs="宋体"/>
          <w:color w:val="000000"/>
          <w:szCs w:val="20"/>
        </w:rPr>
        <w:t>结果</w:t>
      </w:r>
      <w:r>
        <w:rPr>
          <w:rFonts w:hint="eastAsia" w:hAnsi="宋体" w:cs="宋体"/>
          <w:color w:val="000000"/>
          <w:szCs w:val="20"/>
        </w:rPr>
        <w:t>枝多留枝芽节位作为填补。</w:t>
      </w:r>
    </w:p>
    <w:p>
      <w:pPr>
        <w:pStyle w:val="20"/>
        <w:tabs>
          <w:tab w:val="left" w:pos="2914"/>
        </w:tabs>
        <w:spacing w:before="156" w:beforeLines="50" w:after="156" w:afterLines="50" w:line="360" w:lineRule="exact"/>
        <w:rPr>
          <w:rFonts w:ascii="黑体" w:hAnsi="黑体" w:eastAsia="黑体" w:cs="宋体"/>
          <w:color w:val="000000"/>
          <w:szCs w:val="20"/>
        </w:rPr>
      </w:pPr>
      <w:r>
        <w:rPr>
          <w:rFonts w:hint="eastAsia" w:ascii="黑体" w:hAnsi="黑体" w:eastAsia="黑体" w:cs="宋体"/>
          <w:color w:val="000000"/>
          <w:szCs w:val="20"/>
        </w:rPr>
        <w:t>6</w:t>
      </w:r>
      <w:r>
        <w:rPr>
          <w:rFonts w:ascii="黑体" w:hAnsi="黑体" w:eastAsia="黑体" w:cs="宋体"/>
          <w:color w:val="000000"/>
          <w:szCs w:val="20"/>
        </w:rPr>
        <w:t xml:space="preserve">.3 </w:t>
      </w:r>
      <w:r>
        <w:rPr>
          <w:rFonts w:hint="eastAsia" w:ascii="黑体" w:hAnsi="黑体" w:eastAsia="黑体" w:cs="宋体"/>
          <w:color w:val="000000"/>
          <w:szCs w:val="20"/>
        </w:rPr>
        <w:t>夏季修剪</w:t>
      </w:r>
    </w:p>
    <w:p>
      <w:pPr>
        <w:pStyle w:val="20"/>
        <w:tabs>
          <w:tab w:val="left" w:pos="2914"/>
        </w:tabs>
        <w:spacing w:before="156" w:beforeLines="50" w:after="156" w:afterLines="50" w:line="360" w:lineRule="exact"/>
        <w:rPr>
          <w:rFonts w:ascii="黑体" w:hAnsi="黑体" w:eastAsia="黑体" w:cs="宋体"/>
          <w:color w:val="000000"/>
          <w:szCs w:val="20"/>
        </w:rPr>
      </w:pPr>
      <w:r>
        <w:rPr>
          <w:rFonts w:ascii="黑体" w:hAnsi="黑体" w:eastAsia="黑体" w:cs="宋体"/>
          <w:color w:val="000000"/>
          <w:szCs w:val="20"/>
        </w:rPr>
        <w:t>6.3.1 抹芽定梢</w:t>
      </w:r>
    </w:p>
    <w:p>
      <w:pPr>
        <w:pStyle w:val="20"/>
        <w:tabs>
          <w:tab w:val="left" w:pos="2914"/>
        </w:tabs>
        <w:spacing w:before="156" w:beforeLines="50" w:after="156" w:afterLines="50" w:line="360" w:lineRule="exact"/>
        <w:ind w:firstLine="420" w:firstLineChars="200"/>
        <w:rPr>
          <w:rFonts w:hAnsi="宋体" w:cs="宋体"/>
          <w:color w:val="000000"/>
          <w:szCs w:val="20"/>
        </w:rPr>
      </w:pPr>
      <w:r>
        <w:rPr>
          <w:rFonts w:hAnsi="宋体" w:cs="宋体"/>
          <w:color w:val="000000"/>
          <w:szCs w:val="20"/>
        </w:rPr>
        <w:t>抹去</w:t>
      </w:r>
      <w:r>
        <w:rPr>
          <w:rFonts w:hint="eastAsia" w:hAnsi="宋体" w:cs="宋体"/>
          <w:color w:val="000000"/>
          <w:szCs w:val="20"/>
        </w:rPr>
        <w:t>主干</w:t>
      </w:r>
      <w:r>
        <w:rPr>
          <w:rFonts w:hAnsi="宋体" w:cs="宋体"/>
          <w:color w:val="000000"/>
          <w:szCs w:val="20"/>
        </w:rPr>
        <w:t>上萌发的无用隐芽</w:t>
      </w:r>
      <w:r>
        <w:rPr>
          <w:rFonts w:hint="eastAsia" w:hAnsi="宋体" w:cs="宋体"/>
          <w:color w:val="000000"/>
          <w:szCs w:val="20"/>
        </w:rPr>
        <w:t>；</w:t>
      </w:r>
      <w:r>
        <w:rPr>
          <w:rFonts w:hAnsi="宋体" w:cs="宋体"/>
          <w:color w:val="000000"/>
          <w:szCs w:val="20"/>
        </w:rPr>
        <w:t>主枝</w:t>
      </w:r>
      <w:r>
        <w:rPr>
          <w:rFonts w:hint="eastAsia" w:hAnsi="宋体" w:cs="宋体"/>
          <w:color w:val="000000"/>
          <w:szCs w:val="20"/>
        </w:rPr>
        <w:t>上</w:t>
      </w:r>
      <w:r>
        <w:rPr>
          <w:rFonts w:hAnsi="宋体" w:cs="宋体"/>
          <w:color w:val="000000"/>
          <w:szCs w:val="20"/>
        </w:rPr>
        <w:t>各节</w:t>
      </w:r>
      <w:r>
        <w:rPr>
          <w:rFonts w:hint="eastAsia" w:hAnsi="宋体" w:cs="宋体"/>
          <w:color w:val="000000"/>
          <w:szCs w:val="20"/>
        </w:rPr>
        <w:t>萌发</w:t>
      </w:r>
      <w:r>
        <w:rPr>
          <w:rFonts w:hAnsi="宋体" w:cs="宋体"/>
          <w:color w:val="000000"/>
          <w:szCs w:val="20"/>
        </w:rPr>
        <w:t>的双生、三生芽</w:t>
      </w:r>
      <w:r>
        <w:rPr>
          <w:rFonts w:hint="eastAsia" w:hAnsi="宋体" w:cs="宋体"/>
          <w:color w:val="000000"/>
          <w:szCs w:val="20"/>
        </w:rPr>
        <w:t>，</w:t>
      </w:r>
      <w:r>
        <w:rPr>
          <w:rFonts w:hAnsi="宋体" w:cs="宋体"/>
          <w:color w:val="000000"/>
          <w:szCs w:val="20"/>
        </w:rPr>
        <w:t>只留一个</w:t>
      </w:r>
      <w:r>
        <w:rPr>
          <w:rFonts w:hint="eastAsia" w:hAnsi="宋体" w:cs="宋体"/>
          <w:color w:val="000000"/>
          <w:szCs w:val="20"/>
        </w:rPr>
        <w:t>健壮</w:t>
      </w:r>
      <w:r>
        <w:rPr>
          <w:rFonts w:hAnsi="宋体" w:cs="宋体"/>
          <w:color w:val="000000"/>
          <w:szCs w:val="20"/>
        </w:rPr>
        <w:t>主芽</w:t>
      </w:r>
      <w:r>
        <w:rPr>
          <w:rFonts w:hint="eastAsia" w:hAnsi="宋体" w:cs="宋体"/>
          <w:color w:val="000000"/>
          <w:szCs w:val="20"/>
        </w:rPr>
        <w:t>。</w:t>
      </w:r>
      <w:r>
        <w:rPr>
          <w:rFonts w:hAnsi="宋体" w:cs="宋体"/>
          <w:color w:val="000000"/>
          <w:szCs w:val="20"/>
        </w:rPr>
        <w:t>当新梢长至能辨认花序情况时进行定梢，主</w:t>
      </w:r>
      <w:r>
        <w:rPr>
          <w:rFonts w:hint="eastAsia" w:hAnsi="宋体" w:cs="宋体"/>
          <w:color w:val="000000"/>
          <w:szCs w:val="20"/>
        </w:rPr>
        <w:t>枝</w:t>
      </w:r>
      <w:r>
        <w:rPr>
          <w:rFonts w:hAnsi="宋体" w:cs="宋体"/>
          <w:color w:val="000000"/>
          <w:szCs w:val="20"/>
        </w:rPr>
        <w:t>上每隔10</w:t>
      </w:r>
      <w:r>
        <w:rPr>
          <w:rFonts w:hint="eastAsia" w:hAnsi="宋体" w:cs="宋体"/>
          <w:color w:val="000000"/>
          <w:szCs w:val="20"/>
        </w:rPr>
        <w:t>cm</w:t>
      </w:r>
      <w:r>
        <w:rPr>
          <w:rFonts w:hAnsi="宋体" w:cs="宋体"/>
          <w:color w:val="000000"/>
          <w:szCs w:val="20"/>
        </w:rPr>
        <w:t>～15</w:t>
      </w:r>
      <w:r>
        <w:rPr>
          <w:rFonts w:hint="eastAsia" w:hAnsi="宋体" w:cs="宋体"/>
          <w:color w:val="000000"/>
          <w:szCs w:val="20"/>
        </w:rPr>
        <w:t>c</w:t>
      </w:r>
      <w:r>
        <w:rPr>
          <w:rFonts w:hAnsi="宋体" w:cs="宋体"/>
          <w:color w:val="000000"/>
          <w:szCs w:val="20"/>
        </w:rPr>
        <w:t>m留</w:t>
      </w:r>
      <w:r>
        <w:rPr>
          <w:rFonts w:hint="eastAsia" w:hAnsi="宋体" w:cs="宋体"/>
          <w:color w:val="000000"/>
          <w:szCs w:val="20"/>
        </w:rPr>
        <w:t>1</w:t>
      </w:r>
      <w:r>
        <w:rPr>
          <w:rFonts w:hAnsi="宋体" w:cs="宋体"/>
          <w:color w:val="000000"/>
          <w:szCs w:val="20"/>
        </w:rPr>
        <w:t>个结果枝。留枝原则</w:t>
      </w:r>
      <w:r>
        <w:rPr>
          <w:rFonts w:hint="eastAsia" w:hAnsi="宋体" w:cs="宋体"/>
          <w:color w:val="000000"/>
          <w:szCs w:val="20"/>
        </w:rPr>
        <w:t>是</w:t>
      </w:r>
      <w:r>
        <w:rPr>
          <w:rFonts w:hAnsi="宋体" w:cs="宋体"/>
          <w:color w:val="000000"/>
          <w:szCs w:val="20"/>
        </w:rPr>
        <w:t>留早不留晚，留</w:t>
      </w:r>
      <w:r>
        <w:rPr>
          <w:rFonts w:hint="eastAsia" w:hAnsi="宋体" w:cs="宋体"/>
          <w:color w:val="000000"/>
          <w:szCs w:val="20"/>
        </w:rPr>
        <w:t>壮</w:t>
      </w:r>
      <w:r>
        <w:rPr>
          <w:rFonts w:hAnsi="宋体" w:cs="宋体"/>
          <w:color w:val="000000"/>
          <w:szCs w:val="20"/>
        </w:rPr>
        <w:t>不留</w:t>
      </w:r>
      <w:r>
        <w:rPr>
          <w:rFonts w:hint="eastAsia" w:hAnsi="宋体" w:cs="宋体"/>
          <w:color w:val="000000"/>
          <w:szCs w:val="20"/>
        </w:rPr>
        <w:t>弱</w:t>
      </w:r>
      <w:r>
        <w:rPr>
          <w:rFonts w:hAnsi="宋体" w:cs="宋体"/>
          <w:color w:val="000000"/>
          <w:szCs w:val="20"/>
        </w:rPr>
        <w:t>。</w:t>
      </w:r>
    </w:p>
    <w:p>
      <w:pPr>
        <w:pStyle w:val="20"/>
        <w:tabs>
          <w:tab w:val="left" w:pos="2914"/>
        </w:tabs>
        <w:spacing w:before="156" w:beforeLines="50" w:after="156" w:afterLines="50" w:line="360" w:lineRule="exact"/>
        <w:rPr>
          <w:rFonts w:ascii="黑体" w:hAnsi="黑体" w:eastAsia="黑体" w:cs="宋体"/>
          <w:color w:val="000000"/>
          <w:szCs w:val="20"/>
        </w:rPr>
      </w:pPr>
      <w:r>
        <w:rPr>
          <w:rFonts w:ascii="黑体" w:hAnsi="黑体" w:eastAsia="黑体" w:cs="宋体"/>
          <w:color w:val="000000"/>
          <w:szCs w:val="20"/>
        </w:rPr>
        <w:t>6.3.2 摘心</w:t>
      </w:r>
    </w:p>
    <w:p>
      <w:pPr>
        <w:pStyle w:val="20"/>
        <w:tabs>
          <w:tab w:val="left" w:pos="2914"/>
        </w:tabs>
        <w:spacing w:before="156" w:beforeLines="50" w:after="156" w:afterLines="50" w:line="360" w:lineRule="exact"/>
        <w:ind w:firstLine="420" w:firstLineChars="200"/>
        <w:rPr>
          <w:rFonts w:hAnsi="宋体" w:cs="宋体"/>
          <w:color w:val="000000"/>
          <w:szCs w:val="20"/>
        </w:rPr>
      </w:pPr>
      <w:r>
        <w:rPr>
          <w:rFonts w:hAnsi="宋体" w:cs="宋体"/>
          <w:color w:val="000000"/>
          <w:szCs w:val="20"/>
        </w:rPr>
        <w:t>在花前一</w:t>
      </w:r>
      <w:r>
        <w:rPr>
          <w:rFonts w:hint="eastAsia" w:hAnsi="宋体" w:cs="宋体"/>
          <w:color w:val="000000"/>
          <w:szCs w:val="20"/>
        </w:rPr>
        <w:t>周</w:t>
      </w:r>
      <w:r>
        <w:rPr>
          <w:rFonts w:hAnsi="宋体" w:cs="宋体"/>
          <w:color w:val="000000"/>
          <w:szCs w:val="20"/>
        </w:rPr>
        <w:t>，结果</w:t>
      </w:r>
      <w:r>
        <w:rPr>
          <w:rFonts w:hint="eastAsia" w:hAnsi="宋体" w:cs="宋体"/>
          <w:color w:val="000000"/>
          <w:szCs w:val="20"/>
        </w:rPr>
        <w:t>枝</w:t>
      </w:r>
      <w:r>
        <w:rPr>
          <w:rFonts w:hAnsi="宋体" w:cs="宋体"/>
          <w:color w:val="000000"/>
          <w:szCs w:val="20"/>
        </w:rPr>
        <w:t>最上一个花序以上留5～7叶摘心。抽发的副梢，</w:t>
      </w:r>
      <w:r>
        <w:rPr>
          <w:rFonts w:hint="eastAsia" w:hAnsi="宋体" w:cs="宋体"/>
          <w:color w:val="000000"/>
          <w:szCs w:val="20"/>
        </w:rPr>
        <w:t>花序以上除</w:t>
      </w:r>
      <w:r>
        <w:rPr>
          <w:rFonts w:hAnsi="宋体" w:cs="宋体"/>
          <w:color w:val="000000"/>
          <w:szCs w:val="20"/>
        </w:rPr>
        <w:t>最上两节留3～4叶反复摘心外，</w:t>
      </w:r>
      <w:r>
        <w:rPr>
          <w:rFonts w:hint="eastAsia" w:hAnsi="宋体" w:cs="宋体"/>
          <w:color w:val="000000"/>
          <w:szCs w:val="20"/>
        </w:rPr>
        <w:t>其余留1</w:t>
      </w:r>
      <w:r>
        <w:rPr>
          <w:rFonts w:hAnsi="宋体" w:cs="宋体"/>
          <w:color w:val="000000"/>
          <w:szCs w:val="20"/>
        </w:rPr>
        <w:t>～</w:t>
      </w:r>
      <w:r>
        <w:rPr>
          <w:rFonts w:hint="eastAsia" w:hAnsi="宋体" w:cs="宋体"/>
          <w:color w:val="000000"/>
          <w:szCs w:val="20"/>
        </w:rPr>
        <w:t>2</w:t>
      </w:r>
      <w:r>
        <w:rPr>
          <w:rFonts w:hAnsi="宋体" w:cs="宋体"/>
          <w:color w:val="000000"/>
          <w:szCs w:val="20"/>
        </w:rPr>
        <w:t>叶反复摘心</w:t>
      </w:r>
      <w:r>
        <w:rPr>
          <w:rFonts w:hint="eastAsia" w:hAnsi="宋体" w:cs="宋体"/>
          <w:color w:val="000000"/>
          <w:szCs w:val="20"/>
        </w:rPr>
        <w:t>，花序以下</w:t>
      </w:r>
      <w:r>
        <w:rPr>
          <w:rFonts w:hAnsi="宋体" w:cs="宋体"/>
          <w:color w:val="000000"/>
          <w:szCs w:val="20"/>
        </w:rPr>
        <w:t>副梢全部抹除，要求每个</w:t>
      </w:r>
      <w:r>
        <w:rPr>
          <w:rFonts w:hint="eastAsia" w:hAnsi="宋体" w:cs="宋体"/>
          <w:color w:val="000000"/>
          <w:szCs w:val="20"/>
        </w:rPr>
        <w:t>结</w:t>
      </w:r>
      <w:r>
        <w:rPr>
          <w:rFonts w:hAnsi="宋体" w:cs="宋体"/>
          <w:color w:val="000000"/>
          <w:szCs w:val="20"/>
        </w:rPr>
        <w:t>果枝有13-16片叶。</w:t>
      </w:r>
    </w:p>
    <w:p>
      <w:pPr>
        <w:pStyle w:val="20"/>
        <w:tabs>
          <w:tab w:val="left" w:pos="2914"/>
        </w:tabs>
        <w:spacing w:before="156" w:beforeLines="50" w:after="156" w:afterLines="50" w:line="360" w:lineRule="exact"/>
        <w:rPr>
          <w:rFonts w:ascii="黑体" w:hAnsi="黑体" w:eastAsia="黑体" w:cs="宋体"/>
          <w:color w:val="000000"/>
          <w:szCs w:val="20"/>
        </w:rPr>
      </w:pPr>
      <w:r>
        <w:rPr>
          <w:rFonts w:ascii="黑体" w:hAnsi="黑体" w:eastAsia="黑体" w:cs="宋体"/>
          <w:color w:val="000000"/>
          <w:szCs w:val="20"/>
        </w:rPr>
        <w:t xml:space="preserve">6.3.3 </w:t>
      </w:r>
      <w:r>
        <w:rPr>
          <w:rFonts w:hint="eastAsia" w:ascii="黑体" w:hAnsi="黑体" w:eastAsia="黑体" w:cs="宋体"/>
          <w:color w:val="000000"/>
          <w:szCs w:val="20"/>
        </w:rPr>
        <w:t>绑缚和</w:t>
      </w:r>
      <w:r>
        <w:rPr>
          <w:rFonts w:ascii="黑体" w:hAnsi="黑体" w:eastAsia="黑体" w:cs="宋体"/>
          <w:color w:val="000000"/>
          <w:szCs w:val="20"/>
        </w:rPr>
        <w:t>除卷须</w:t>
      </w:r>
    </w:p>
    <w:p>
      <w:pPr>
        <w:pStyle w:val="20"/>
        <w:tabs>
          <w:tab w:val="left" w:pos="2914"/>
        </w:tabs>
        <w:spacing w:before="156" w:beforeLines="50" w:after="156" w:afterLines="50" w:line="360" w:lineRule="exact"/>
        <w:ind w:firstLine="420" w:firstLineChars="200"/>
        <w:rPr>
          <w:rFonts w:hAnsi="宋体" w:cs="宋体"/>
          <w:color w:val="000000"/>
          <w:szCs w:val="20"/>
        </w:rPr>
      </w:pPr>
      <w:r>
        <w:rPr>
          <w:rFonts w:hint="eastAsia" w:hAnsi="宋体" w:cs="宋体"/>
          <w:color w:val="000000"/>
          <w:szCs w:val="20"/>
        </w:rPr>
        <w:t>在枝条伸长至4</w:t>
      </w:r>
      <w:r>
        <w:rPr>
          <w:rFonts w:hAnsi="宋体" w:cs="宋体"/>
          <w:color w:val="000000"/>
          <w:szCs w:val="20"/>
        </w:rPr>
        <w:t>0cm</w:t>
      </w:r>
      <w:r>
        <w:rPr>
          <w:rFonts w:hint="eastAsia" w:hAnsi="宋体" w:cs="宋体"/>
          <w:color w:val="000000"/>
          <w:szCs w:val="20"/>
        </w:rPr>
        <w:t>以上后，根据整形需要及时均匀绑缚在架面钢丝上，避免相互遮挡</w:t>
      </w:r>
      <w:r>
        <w:rPr>
          <w:rFonts w:hAnsi="宋体" w:cs="宋体"/>
          <w:color w:val="000000"/>
          <w:szCs w:val="20"/>
        </w:rPr>
        <w:t>。</w:t>
      </w:r>
      <w:r>
        <w:rPr>
          <w:rFonts w:hint="eastAsia" w:hAnsi="宋体" w:cs="宋体"/>
          <w:color w:val="000000"/>
          <w:szCs w:val="20"/>
        </w:rPr>
        <w:t>在整个生长季，宜及时去除枝条上卷须，避免枝条相互纠缠。</w:t>
      </w:r>
    </w:p>
    <w:p>
      <w:pPr>
        <w:pStyle w:val="20"/>
        <w:tabs>
          <w:tab w:val="left" w:pos="2914"/>
        </w:tabs>
        <w:spacing w:before="156" w:beforeLines="50" w:after="156" w:afterLines="50" w:line="360" w:lineRule="exact"/>
        <w:rPr>
          <w:rFonts w:ascii="黑体" w:hAnsi="黑体" w:eastAsia="黑体" w:cs="宋体"/>
          <w:color w:val="000000"/>
          <w:szCs w:val="20"/>
        </w:rPr>
      </w:pPr>
      <w:r>
        <w:rPr>
          <w:rFonts w:ascii="黑体" w:hAnsi="黑体" w:eastAsia="黑体" w:cs="宋体"/>
          <w:color w:val="000000"/>
          <w:szCs w:val="20"/>
        </w:rPr>
        <w:t>7 花果管理</w:t>
      </w:r>
    </w:p>
    <w:p>
      <w:pPr>
        <w:pStyle w:val="20"/>
        <w:tabs>
          <w:tab w:val="left" w:pos="2914"/>
        </w:tabs>
        <w:spacing w:before="156" w:beforeLines="50" w:after="156" w:afterLines="50" w:line="360" w:lineRule="exact"/>
        <w:rPr>
          <w:rFonts w:ascii="黑体" w:hAnsi="黑体" w:eastAsia="黑体" w:cs="宋体"/>
          <w:color w:val="000000"/>
          <w:szCs w:val="20"/>
        </w:rPr>
      </w:pPr>
      <w:r>
        <w:rPr>
          <w:rFonts w:hint="eastAsia" w:ascii="黑体" w:hAnsi="黑体" w:eastAsia="黑体" w:cs="宋体"/>
          <w:color w:val="000000"/>
          <w:szCs w:val="20"/>
        </w:rPr>
        <w:t>7</w:t>
      </w:r>
      <w:r>
        <w:rPr>
          <w:rFonts w:ascii="黑体" w:hAnsi="黑体" w:eastAsia="黑体" w:cs="宋体"/>
          <w:color w:val="000000"/>
          <w:szCs w:val="20"/>
        </w:rPr>
        <w:t>.1 疏花穗</w:t>
      </w:r>
    </w:p>
    <w:p>
      <w:pPr>
        <w:pStyle w:val="20"/>
        <w:tabs>
          <w:tab w:val="left" w:pos="2914"/>
        </w:tabs>
        <w:spacing w:before="156" w:beforeLines="50" w:after="156" w:afterLines="50" w:line="360" w:lineRule="exact"/>
        <w:ind w:firstLine="420" w:firstLineChars="200"/>
        <w:rPr>
          <w:rFonts w:hAnsi="宋体" w:cs="宋体"/>
          <w:color w:val="000000"/>
          <w:szCs w:val="20"/>
        </w:rPr>
      </w:pPr>
      <w:r>
        <w:rPr>
          <w:rFonts w:hint="eastAsia" w:hAnsi="宋体" w:cs="宋体"/>
          <w:color w:val="000000"/>
          <w:szCs w:val="20"/>
        </w:rPr>
        <w:t>在结果枝花序显露后，根据结果枝的强弱，健壮枝留2个花序，中庸枝留1</w:t>
      </w:r>
      <w:r>
        <w:rPr>
          <w:rFonts w:hAnsi="宋体" w:cs="宋体"/>
          <w:color w:val="000000"/>
          <w:szCs w:val="20"/>
        </w:rPr>
        <w:t>～</w:t>
      </w:r>
      <w:r>
        <w:rPr>
          <w:rFonts w:hint="eastAsia" w:hAnsi="宋体" w:cs="宋体"/>
          <w:color w:val="000000"/>
          <w:szCs w:val="20"/>
        </w:rPr>
        <w:t>2个花序，弱枝留1个或不留花序。选留时保留健壮完整花序，去除发育不全的花序。</w:t>
      </w:r>
      <w:r>
        <w:rPr>
          <w:rFonts w:hAnsi="宋体" w:cs="宋体"/>
          <w:color w:val="000000"/>
          <w:szCs w:val="20"/>
        </w:rPr>
        <w:t>在</w:t>
      </w:r>
      <w:r>
        <w:rPr>
          <w:rFonts w:hint="eastAsia" w:hAnsi="宋体" w:cs="宋体"/>
          <w:color w:val="000000"/>
          <w:szCs w:val="20"/>
        </w:rPr>
        <w:t>开</w:t>
      </w:r>
      <w:r>
        <w:rPr>
          <w:rFonts w:hAnsi="宋体" w:cs="宋体"/>
          <w:color w:val="000000"/>
          <w:szCs w:val="20"/>
        </w:rPr>
        <w:t>花前7d～10</w:t>
      </w:r>
      <w:r>
        <w:rPr>
          <w:rFonts w:hint="eastAsia" w:hAnsi="宋体" w:cs="宋体"/>
          <w:color w:val="000000"/>
          <w:szCs w:val="20"/>
        </w:rPr>
        <w:t>d</w:t>
      </w:r>
      <w:r>
        <w:rPr>
          <w:rFonts w:hAnsi="宋体" w:cs="宋体"/>
          <w:color w:val="000000"/>
          <w:szCs w:val="20"/>
        </w:rPr>
        <w:t>掐去花序副穗</w:t>
      </w:r>
      <w:r>
        <w:rPr>
          <w:rFonts w:hint="eastAsia" w:hAnsi="宋体" w:cs="宋体"/>
          <w:color w:val="000000"/>
          <w:szCs w:val="20"/>
        </w:rPr>
        <w:t>。</w:t>
      </w:r>
    </w:p>
    <w:p>
      <w:pPr>
        <w:pStyle w:val="20"/>
        <w:tabs>
          <w:tab w:val="left" w:pos="2914"/>
        </w:tabs>
        <w:spacing w:before="156" w:beforeLines="50" w:after="156" w:afterLines="50" w:line="360" w:lineRule="exact"/>
        <w:rPr>
          <w:rFonts w:ascii="黑体" w:hAnsi="黑体" w:eastAsia="黑体" w:cs="宋体"/>
          <w:color w:val="000000"/>
          <w:szCs w:val="20"/>
        </w:rPr>
      </w:pPr>
      <w:r>
        <w:rPr>
          <w:rFonts w:ascii="黑体" w:hAnsi="黑体" w:eastAsia="黑体" w:cs="宋体"/>
          <w:color w:val="000000"/>
          <w:szCs w:val="20"/>
        </w:rPr>
        <w:t>7.2 疏果</w:t>
      </w:r>
    </w:p>
    <w:p>
      <w:pPr>
        <w:pStyle w:val="20"/>
        <w:tabs>
          <w:tab w:val="left" w:pos="2914"/>
        </w:tabs>
        <w:spacing w:before="156" w:beforeLines="50" w:after="156" w:afterLines="50" w:line="360" w:lineRule="exact"/>
        <w:ind w:firstLine="420" w:firstLineChars="200"/>
        <w:rPr>
          <w:rFonts w:hAnsi="宋体" w:cs="宋体"/>
          <w:color w:val="000000"/>
          <w:szCs w:val="20"/>
        </w:rPr>
      </w:pPr>
      <w:r>
        <w:rPr>
          <w:rFonts w:hAnsi="宋体" w:cs="宋体"/>
          <w:color w:val="000000"/>
          <w:szCs w:val="20"/>
        </w:rPr>
        <w:t>坐果稳定后(黄豆粒大小）即进行疏果，分层疏去过密果粒，再把果穗内部、向外突出、畸形、有病、有伤果及小果粒疏去。</w:t>
      </w:r>
    </w:p>
    <w:p>
      <w:pPr>
        <w:pStyle w:val="20"/>
        <w:tabs>
          <w:tab w:val="left" w:pos="2914"/>
        </w:tabs>
        <w:spacing w:before="156" w:beforeLines="50" w:after="156" w:afterLines="50" w:line="360" w:lineRule="exact"/>
        <w:rPr>
          <w:rFonts w:ascii="黑体" w:hAnsi="黑体" w:eastAsia="黑体" w:cs="宋体"/>
          <w:color w:val="000000"/>
          <w:szCs w:val="20"/>
        </w:rPr>
      </w:pPr>
      <w:r>
        <w:rPr>
          <w:rFonts w:ascii="黑体" w:hAnsi="黑体" w:eastAsia="黑体" w:cs="宋体"/>
          <w:color w:val="000000"/>
          <w:szCs w:val="20"/>
        </w:rPr>
        <w:t>7.3 套袋</w:t>
      </w:r>
    </w:p>
    <w:p>
      <w:pPr>
        <w:pStyle w:val="20"/>
        <w:tabs>
          <w:tab w:val="left" w:pos="2914"/>
        </w:tabs>
        <w:spacing w:before="156" w:beforeLines="50" w:after="156" w:afterLines="50" w:line="360" w:lineRule="exact"/>
        <w:ind w:firstLine="420" w:firstLineChars="200"/>
        <w:rPr>
          <w:rFonts w:hAnsi="宋体" w:cs="宋体"/>
          <w:color w:val="000000"/>
          <w:szCs w:val="20"/>
        </w:rPr>
      </w:pPr>
      <w:r>
        <w:rPr>
          <w:rFonts w:hint="eastAsia" w:hAnsi="宋体" w:cs="宋体"/>
          <w:color w:val="000000"/>
          <w:szCs w:val="20"/>
        </w:rPr>
        <w:t>套袋一般在开花后</w:t>
      </w:r>
      <w:r>
        <w:rPr>
          <w:rFonts w:hAnsi="宋体" w:cs="宋体"/>
          <w:color w:val="000000"/>
          <w:szCs w:val="20"/>
        </w:rPr>
        <w:t>15d～25d疏果后进行</w:t>
      </w:r>
      <w:r>
        <w:rPr>
          <w:rFonts w:hint="eastAsia" w:hAnsi="宋体" w:cs="宋体"/>
          <w:color w:val="000000"/>
          <w:szCs w:val="20"/>
        </w:rPr>
        <w:t>。套袋材料可选用白色、黄腊纸葡萄专用袋。</w:t>
      </w:r>
      <w:r>
        <w:rPr>
          <w:rFonts w:hAnsi="宋体" w:cs="宋体"/>
          <w:color w:val="000000"/>
          <w:szCs w:val="20"/>
        </w:rPr>
        <w:t>套袋前</w:t>
      </w:r>
      <w:r>
        <w:rPr>
          <w:rFonts w:hint="eastAsia" w:hAnsi="宋体" w:cs="宋体"/>
          <w:color w:val="000000"/>
          <w:szCs w:val="20"/>
        </w:rPr>
        <w:t>应</w:t>
      </w:r>
      <w:r>
        <w:rPr>
          <w:rFonts w:hAnsi="宋体" w:cs="宋体"/>
          <w:color w:val="000000"/>
          <w:szCs w:val="20"/>
        </w:rPr>
        <w:t>喷施防治葡萄炭疽病、灰霉病、霜霉病</w:t>
      </w:r>
      <w:r>
        <w:rPr>
          <w:rFonts w:hint="eastAsia" w:hAnsi="宋体" w:cs="宋体"/>
          <w:color w:val="000000"/>
          <w:szCs w:val="20"/>
        </w:rPr>
        <w:t>等病害杀菌剂及杀虫剂，应选择</w:t>
      </w:r>
      <w:r>
        <w:rPr>
          <w:rFonts w:hAnsi="宋体" w:cs="宋体"/>
          <w:color w:val="000000"/>
          <w:szCs w:val="20"/>
        </w:rPr>
        <w:t>高效低毒无公害</w:t>
      </w:r>
      <w:r>
        <w:rPr>
          <w:rFonts w:hint="eastAsia" w:hAnsi="宋体" w:cs="宋体"/>
          <w:color w:val="000000"/>
          <w:szCs w:val="20"/>
        </w:rPr>
        <w:t>药剂</w:t>
      </w:r>
      <w:r>
        <w:rPr>
          <w:rFonts w:hAnsi="宋体" w:cs="宋体"/>
          <w:color w:val="000000"/>
          <w:szCs w:val="20"/>
        </w:rPr>
        <w:t>，待药液干后套袋。</w:t>
      </w:r>
    </w:p>
    <w:p>
      <w:pPr>
        <w:pStyle w:val="20"/>
        <w:tabs>
          <w:tab w:val="left" w:pos="2914"/>
        </w:tabs>
        <w:spacing w:before="156" w:beforeLines="50" w:after="156" w:afterLines="50" w:line="360" w:lineRule="exact"/>
        <w:rPr>
          <w:rFonts w:ascii="黑体" w:hAnsi="黑体" w:eastAsia="黑体" w:cs="宋体"/>
          <w:color w:val="000000"/>
          <w:szCs w:val="20"/>
        </w:rPr>
      </w:pPr>
      <w:r>
        <w:rPr>
          <w:rFonts w:hint="eastAsia" w:ascii="黑体" w:hAnsi="黑体" w:eastAsia="黑体" w:cs="宋体"/>
          <w:color w:val="000000"/>
          <w:szCs w:val="20"/>
        </w:rPr>
        <w:t>8</w:t>
      </w:r>
      <w:r>
        <w:rPr>
          <w:rFonts w:ascii="黑体" w:hAnsi="黑体" w:eastAsia="黑体" w:cs="宋体"/>
          <w:color w:val="000000"/>
          <w:szCs w:val="20"/>
        </w:rPr>
        <w:t xml:space="preserve"> </w:t>
      </w:r>
      <w:r>
        <w:rPr>
          <w:rFonts w:hint="eastAsia" w:ascii="黑体" w:hAnsi="黑体" w:eastAsia="黑体" w:cs="宋体"/>
          <w:color w:val="000000"/>
          <w:szCs w:val="20"/>
        </w:rPr>
        <w:t>采收</w:t>
      </w:r>
    </w:p>
    <w:p>
      <w:pPr>
        <w:pStyle w:val="20"/>
        <w:tabs>
          <w:tab w:val="left" w:pos="2914"/>
        </w:tabs>
        <w:spacing w:before="156" w:beforeLines="50" w:after="156" w:afterLines="50" w:line="360" w:lineRule="exact"/>
        <w:ind w:firstLine="430"/>
        <w:rPr>
          <w:rFonts w:hAnsi="宋体" w:cs="宋体"/>
          <w:color w:val="000000"/>
          <w:szCs w:val="20"/>
        </w:rPr>
      </w:pPr>
      <w:r>
        <w:rPr>
          <w:rFonts w:hint="eastAsia" w:hAnsi="宋体" w:cs="宋体"/>
          <w:color w:val="000000"/>
          <w:szCs w:val="20"/>
        </w:rPr>
        <w:t>在葡萄果实表皮呈现黄绿色、散发出固有香味、可溶性固形物达到1</w:t>
      </w:r>
      <w:r>
        <w:rPr>
          <w:rFonts w:hAnsi="宋体" w:cs="宋体"/>
          <w:color w:val="000000"/>
          <w:szCs w:val="20"/>
        </w:rPr>
        <w:t>4</w:t>
      </w:r>
      <w:r>
        <w:rPr>
          <w:rFonts w:hint="eastAsia" w:hAnsi="宋体" w:cs="宋体"/>
          <w:color w:val="000000"/>
          <w:szCs w:val="20"/>
        </w:rPr>
        <w:t>%以上后，适时采收。采收应在阴天、晴天早上或下午气温下降后进行，避免中午高温时段和雨天采收。商品果要求穗型整齐，果粉较完整，着色一致，无大小粒，无病虫果粒。采收时轻拿轻放，</w:t>
      </w:r>
      <w:r>
        <w:rPr>
          <w:rFonts w:hAnsi="宋体" w:cs="宋体"/>
          <w:color w:val="000000"/>
          <w:szCs w:val="20"/>
        </w:rPr>
        <w:t>采后应根据果穗大小、穗形、着色、单粒重、糖度等标准进行分级，并用白色包装纸包裹</w:t>
      </w:r>
      <w:r>
        <w:rPr>
          <w:rFonts w:hint="eastAsia" w:hAnsi="宋体" w:cs="宋体"/>
          <w:color w:val="000000"/>
          <w:szCs w:val="20"/>
        </w:rPr>
        <w:t>，进行包装运输。</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86"/>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等线">
    <w:altName w:val="微软雅黑"/>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C91163"/>
    <w:multiLevelType w:val="multilevel"/>
    <w:tmpl w:val="1FC91163"/>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18"/>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19"/>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
    <w:nsid w:val="2C5917C3"/>
    <w:multiLevelType w:val="multilevel"/>
    <w:tmpl w:val="2C5917C3"/>
    <w:lvl w:ilvl="0" w:tentative="0">
      <w:start w:val="1"/>
      <w:numFmt w:val="none"/>
      <w:pStyle w:val="12"/>
      <w:suff w:val="nothing"/>
      <w:lvlText w:val="%1——"/>
      <w:lvlJc w:val="left"/>
      <w:pPr>
        <w:ind w:left="833" w:hanging="408"/>
      </w:pPr>
      <w:rPr>
        <w:rFonts w:hint="eastAsia"/>
      </w:rPr>
    </w:lvl>
    <w:lvl w:ilvl="1" w:tentative="0">
      <w:start w:val="1"/>
      <w:numFmt w:val="bullet"/>
      <w:pStyle w:val="13"/>
      <w:lvlText w:val=""/>
      <w:lvlJc w:val="left"/>
      <w:pPr>
        <w:tabs>
          <w:tab w:val="left" w:pos="760"/>
        </w:tabs>
        <w:ind w:left="1264" w:hanging="413"/>
      </w:pPr>
      <w:rPr>
        <w:rFonts w:hint="default" w:ascii="Symbol" w:hAnsi="Symbol"/>
        <w:color w:val="auto"/>
      </w:rPr>
    </w:lvl>
    <w:lvl w:ilvl="2" w:tentative="0">
      <w:start w:val="1"/>
      <w:numFmt w:val="bullet"/>
      <w:pStyle w:val="14"/>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8270D"/>
    <w:rsid w:val="00000985"/>
    <w:rsid w:val="00005DD1"/>
    <w:rsid w:val="000120D7"/>
    <w:rsid w:val="000207F9"/>
    <w:rsid w:val="00024840"/>
    <w:rsid w:val="00032D57"/>
    <w:rsid w:val="00065959"/>
    <w:rsid w:val="000A2569"/>
    <w:rsid w:val="000B41E7"/>
    <w:rsid w:val="000C02CA"/>
    <w:rsid w:val="000C06D5"/>
    <w:rsid w:val="000C17F3"/>
    <w:rsid w:val="000D2211"/>
    <w:rsid w:val="000D2213"/>
    <w:rsid w:val="000D2531"/>
    <w:rsid w:val="000D4D97"/>
    <w:rsid w:val="00134CA9"/>
    <w:rsid w:val="001406B6"/>
    <w:rsid w:val="00151905"/>
    <w:rsid w:val="00155F5C"/>
    <w:rsid w:val="0015645B"/>
    <w:rsid w:val="0015686D"/>
    <w:rsid w:val="0016048F"/>
    <w:rsid w:val="001764A3"/>
    <w:rsid w:val="001A213C"/>
    <w:rsid w:val="001A2F33"/>
    <w:rsid w:val="001B4DA0"/>
    <w:rsid w:val="001B65A6"/>
    <w:rsid w:val="001F0E5D"/>
    <w:rsid w:val="002012BD"/>
    <w:rsid w:val="0020696B"/>
    <w:rsid w:val="0021068A"/>
    <w:rsid w:val="00210C8A"/>
    <w:rsid w:val="00214DC7"/>
    <w:rsid w:val="00224B1E"/>
    <w:rsid w:val="002269D7"/>
    <w:rsid w:val="00231CC8"/>
    <w:rsid w:val="00243993"/>
    <w:rsid w:val="002608A4"/>
    <w:rsid w:val="0027531D"/>
    <w:rsid w:val="00285AF2"/>
    <w:rsid w:val="0029214D"/>
    <w:rsid w:val="002972E4"/>
    <w:rsid w:val="002B08E1"/>
    <w:rsid w:val="002C5000"/>
    <w:rsid w:val="002D2BCA"/>
    <w:rsid w:val="002D3F4B"/>
    <w:rsid w:val="002D6477"/>
    <w:rsid w:val="002D67CD"/>
    <w:rsid w:val="002D6A37"/>
    <w:rsid w:val="002E3734"/>
    <w:rsid w:val="002F4D2F"/>
    <w:rsid w:val="002F50EC"/>
    <w:rsid w:val="0031076C"/>
    <w:rsid w:val="00374CD4"/>
    <w:rsid w:val="00377382"/>
    <w:rsid w:val="003969CB"/>
    <w:rsid w:val="003A08AB"/>
    <w:rsid w:val="003C06AD"/>
    <w:rsid w:val="003C3BF0"/>
    <w:rsid w:val="003C48EE"/>
    <w:rsid w:val="003E1819"/>
    <w:rsid w:val="003E5C18"/>
    <w:rsid w:val="003E7163"/>
    <w:rsid w:val="003F4954"/>
    <w:rsid w:val="003F6582"/>
    <w:rsid w:val="00403279"/>
    <w:rsid w:val="0041122C"/>
    <w:rsid w:val="00415163"/>
    <w:rsid w:val="00433167"/>
    <w:rsid w:val="00441421"/>
    <w:rsid w:val="00444CBB"/>
    <w:rsid w:val="00445CA8"/>
    <w:rsid w:val="00451EE6"/>
    <w:rsid w:val="00461CFF"/>
    <w:rsid w:val="00462A57"/>
    <w:rsid w:val="00470541"/>
    <w:rsid w:val="00497331"/>
    <w:rsid w:val="004C458C"/>
    <w:rsid w:val="004E0B59"/>
    <w:rsid w:val="004F44A5"/>
    <w:rsid w:val="004F7514"/>
    <w:rsid w:val="00515F5F"/>
    <w:rsid w:val="00527D51"/>
    <w:rsid w:val="00530094"/>
    <w:rsid w:val="005323BB"/>
    <w:rsid w:val="005373B3"/>
    <w:rsid w:val="0056190B"/>
    <w:rsid w:val="00562036"/>
    <w:rsid w:val="00565ACA"/>
    <w:rsid w:val="00567684"/>
    <w:rsid w:val="005711B2"/>
    <w:rsid w:val="00595483"/>
    <w:rsid w:val="0059591B"/>
    <w:rsid w:val="005A6E25"/>
    <w:rsid w:val="005B3461"/>
    <w:rsid w:val="005B4184"/>
    <w:rsid w:val="005E3131"/>
    <w:rsid w:val="005E50EB"/>
    <w:rsid w:val="005F099F"/>
    <w:rsid w:val="006153D0"/>
    <w:rsid w:val="00616C14"/>
    <w:rsid w:val="006327E4"/>
    <w:rsid w:val="00693EB6"/>
    <w:rsid w:val="006953AA"/>
    <w:rsid w:val="006B2BB0"/>
    <w:rsid w:val="006C074D"/>
    <w:rsid w:val="006C277D"/>
    <w:rsid w:val="006C6FFF"/>
    <w:rsid w:val="006D759F"/>
    <w:rsid w:val="006E7AEB"/>
    <w:rsid w:val="006F4AC4"/>
    <w:rsid w:val="006F6BE8"/>
    <w:rsid w:val="00707940"/>
    <w:rsid w:val="00715EB6"/>
    <w:rsid w:val="00721909"/>
    <w:rsid w:val="0072694C"/>
    <w:rsid w:val="00727F49"/>
    <w:rsid w:val="00732028"/>
    <w:rsid w:val="007341E6"/>
    <w:rsid w:val="00742D11"/>
    <w:rsid w:val="00757300"/>
    <w:rsid w:val="00771C78"/>
    <w:rsid w:val="00772A11"/>
    <w:rsid w:val="00774546"/>
    <w:rsid w:val="00780FD2"/>
    <w:rsid w:val="0078119D"/>
    <w:rsid w:val="007840ED"/>
    <w:rsid w:val="0078527A"/>
    <w:rsid w:val="007923A1"/>
    <w:rsid w:val="007931FB"/>
    <w:rsid w:val="0079451C"/>
    <w:rsid w:val="00794F26"/>
    <w:rsid w:val="007A49E9"/>
    <w:rsid w:val="007A6A9F"/>
    <w:rsid w:val="007A751E"/>
    <w:rsid w:val="007A7B1C"/>
    <w:rsid w:val="007D5CBC"/>
    <w:rsid w:val="007F163B"/>
    <w:rsid w:val="00812E18"/>
    <w:rsid w:val="0081414A"/>
    <w:rsid w:val="00836F40"/>
    <w:rsid w:val="00837E0B"/>
    <w:rsid w:val="00840B38"/>
    <w:rsid w:val="0084281B"/>
    <w:rsid w:val="008459E8"/>
    <w:rsid w:val="00856F16"/>
    <w:rsid w:val="008619ED"/>
    <w:rsid w:val="00864C95"/>
    <w:rsid w:val="00865FC5"/>
    <w:rsid w:val="00871845"/>
    <w:rsid w:val="00873BB5"/>
    <w:rsid w:val="0089751A"/>
    <w:rsid w:val="008A41F9"/>
    <w:rsid w:val="008A4696"/>
    <w:rsid w:val="008B3D64"/>
    <w:rsid w:val="008B51FA"/>
    <w:rsid w:val="008C11D7"/>
    <w:rsid w:val="008C6BED"/>
    <w:rsid w:val="008D079A"/>
    <w:rsid w:val="008D5E48"/>
    <w:rsid w:val="008E5508"/>
    <w:rsid w:val="008F4057"/>
    <w:rsid w:val="00901749"/>
    <w:rsid w:val="00904C35"/>
    <w:rsid w:val="00910531"/>
    <w:rsid w:val="0092668F"/>
    <w:rsid w:val="00935E6B"/>
    <w:rsid w:val="009567ED"/>
    <w:rsid w:val="00971CDB"/>
    <w:rsid w:val="00975079"/>
    <w:rsid w:val="00990B3B"/>
    <w:rsid w:val="009A1920"/>
    <w:rsid w:val="009B3E23"/>
    <w:rsid w:val="009E5580"/>
    <w:rsid w:val="009F4E0B"/>
    <w:rsid w:val="00A02E75"/>
    <w:rsid w:val="00A240F4"/>
    <w:rsid w:val="00A4408D"/>
    <w:rsid w:val="00A66987"/>
    <w:rsid w:val="00A70078"/>
    <w:rsid w:val="00A7132F"/>
    <w:rsid w:val="00AA00FB"/>
    <w:rsid w:val="00AA7004"/>
    <w:rsid w:val="00AD1F4B"/>
    <w:rsid w:val="00AD3E7E"/>
    <w:rsid w:val="00AE3058"/>
    <w:rsid w:val="00AE78A4"/>
    <w:rsid w:val="00B01D47"/>
    <w:rsid w:val="00B047C1"/>
    <w:rsid w:val="00B133E7"/>
    <w:rsid w:val="00B13B69"/>
    <w:rsid w:val="00B1727B"/>
    <w:rsid w:val="00B43FC2"/>
    <w:rsid w:val="00B50E50"/>
    <w:rsid w:val="00B51DA8"/>
    <w:rsid w:val="00B61593"/>
    <w:rsid w:val="00B61E86"/>
    <w:rsid w:val="00B8541A"/>
    <w:rsid w:val="00B90F02"/>
    <w:rsid w:val="00BA03E5"/>
    <w:rsid w:val="00BA4A76"/>
    <w:rsid w:val="00BA547E"/>
    <w:rsid w:val="00BA6988"/>
    <w:rsid w:val="00BD0A8B"/>
    <w:rsid w:val="00BD2028"/>
    <w:rsid w:val="00BD50F8"/>
    <w:rsid w:val="00BF03C9"/>
    <w:rsid w:val="00C02C39"/>
    <w:rsid w:val="00C02D62"/>
    <w:rsid w:val="00C33F71"/>
    <w:rsid w:val="00C4156F"/>
    <w:rsid w:val="00C43093"/>
    <w:rsid w:val="00C50220"/>
    <w:rsid w:val="00C5485C"/>
    <w:rsid w:val="00C7469B"/>
    <w:rsid w:val="00C9047D"/>
    <w:rsid w:val="00CD1004"/>
    <w:rsid w:val="00CE2271"/>
    <w:rsid w:val="00CF1175"/>
    <w:rsid w:val="00D00E4F"/>
    <w:rsid w:val="00D0514F"/>
    <w:rsid w:val="00D051AE"/>
    <w:rsid w:val="00D06671"/>
    <w:rsid w:val="00D1553B"/>
    <w:rsid w:val="00D23716"/>
    <w:rsid w:val="00D3131E"/>
    <w:rsid w:val="00D33818"/>
    <w:rsid w:val="00D47E7A"/>
    <w:rsid w:val="00D513FB"/>
    <w:rsid w:val="00D53411"/>
    <w:rsid w:val="00D728CD"/>
    <w:rsid w:val="00D92A34"/>
    <w:rsid w:val="00DB3465"/>
    <w:rsid w:val="00DB4925"/>
    <w:rsid w:val="00DB6CB3"/>
    <w:rsid w:val="00DB6DD7"/>
    <w:rsid w:val="00DD091D"/>
    <w:rsid w:val="00DE7873"/>
    <w:rsid w:val="00DF0EF4"/>
    <w:rsid w:val="00DF2ECB"/>
    <w:rsid w:val="00E05DCB"/>
    <w:rsid w:val="00E53A18"/>
    <w:rsid w:val="00E66944"/>
    <w:rsid w:val="00E70D69"/>
    <w:rsid w:val="00E71903"/>
    <w:rsid w:val="00E768C3"/>
    <w:rsid w:val="00E951BC"/>
    <w:rsid w:val="00E96531"/>
    <w:rsid w:val="00EA69D0"/>
    <w:rsid w:val="00EB1B2C"/>
    <w:rsid w:val="00EC160B"/>
    <w:rsid w:val="00ED57BF"/>
    <w:rsid w:val="00EE4950"/>
    <w:rsid w:val="00EE60B6"/>
    <w:rsid w:val="00EF2185"/>
    <w:rsid w:val="00EF5B53"/>
    <w:rsid w:val="00F04B89"/>
    <w:rsid w:val="00F05623"/>
    <w:rsid w:val="00F164F4"/>
    <w:rsid w:val="00F16BC2"/>
    <w:rsid w:val="00F230AB"/>
    <w:rsid w:val="00F31918"/>
    <w:rsid w:val="00F424F0"/>
    <w:rsid w:val="00F6527B"/>
    <w:rsid w:val="00F721BC"/>
    <w:rsid w:val="00F7775F"/>
    <w:rsid w:val="00F8270D"/>
    <w:rsid w:val="00F96735"/>
    <w:rsid w:val="00F96C3C"/>
    <w:rsid w:val="00FD5918"/>
    <w:rsid w:val="00FE690D"/>
    <w:rsid w:val="00FE6E67"/>
    <w:rsid w:val="799101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nhideWhenUsed="0" w:uiPriority="0"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Date"/>
    <w:basedOn w:val="1"/>
    <w:next w:val="1"/>
    <w:link w:val="16"/>
    <w:semiHidden/>
    <w:unhideWhenUsed/>
    <w:uiPriority w:val="99"/>
    <w:pPr>
      <w:ind w:left="100" w:leftChars="2500"/>
    </w:p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footnote reference"/>
    <w:basedOn w:val="6"/>
    <w:semiHidden/>
    <w:uiPriority w:val="0"/>
    <w:rPr>
      <w:vertAlign w:val="superscript"/>
    </w:rPr>
  </w:style>
  <w:style w:type="character" w:customStyle="1" w:styleId="8">
    <w:name w:val="页眉 字符"/>
    <w:basedOn w:val="6"/>
    <w:link w:val="4"/>
    <w:uiPriority w:val="99"/>
    <w:rPr>
      <w:sz w:val="18"/>
      <w:szCs w:val="18"/>
    </w:rPr>
  </w:style>
  <w:style w:type="character" w:customStyle="1" w:styleId="9">
    <w:name w:val="页脚 字符"/>
    <w:basedOn w:val="6"/>
    <w:link w:val="3"/>
    <w:qFormat/>
    <w:uiPriority w:val="99"/>
    <w:rPr>
      <w:sz w:val="18"/>
      <w:szCs w:val="18"/>
    </w:rPr>
  </w:style>
  <w:style w:type="paragraph" w:customStyle="1" w:styleId="10">
    <w:name w:val="段"/>
    <w:link w:val="11"/>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kern w:val="0"/>
      <w:sz w:val="21"/>
      <w:szCs w:val="20"/>
      <w:lang w:val="en-US" w:eastAsia="zh-CN" w:bidi="ar-SA"/>
    </w:rPr>
  </w:style>
  <w:style w:type="character" w:customStyle="1" w:styleId="11">
    <w:name w:val="段 Char"/>
    <w:link w:val="10"/>
    <w:uiPriority w:val="0"/>
    <w:rPr>
      <w:rFonts w:ascii="宋体" w:hAnsi="Times New Roman" w:eastAsia="宋体" w:cs="Times New Roman"/>
      <w:kern w:val="0"/>
      <w:szCs w:val="20"/>
    </w:rPr>
  </w:style>
  <w:style w:type="paragraph" w:customStyle="1" w:styleId="12">
    <w:name w:val="列项——（一级）"/>
    <w:qFormat/>
    <w:uiPriority w:val="0"/>
    <w:pPr>
      <w:widowControl w:val="0"/>
      <w:numPr>
        <w:ilvl w:val="0"/>
        <w:numId w:val="1"/>
      </w:numPr>
      <w:jc w:val="both"/>
    </w:pPr>
    <w:rPr>
      <w:rFonts w:ascii="宋体" w:hAnsi="Times New Roman" w:eastAsia="宋体" w:cs="Times New Roman"/>
      <w:kern w:val="0"/>
      <w:sz w:val="21"/>
      <w:szCs w:val="20"/>
      <w:lang w:val="en-US" w:eastAsia="zh-CN" w:bidi="ar-SA"/>
    </w:rPr>
  </w:style>
  <w:style w:type="paragraph" w:customStyle="1" w:styleId="13">
    <w:name w:val="列项●（二级）"/>
    <w:qFormat/>
    <w:uiPriority w:val="0"/>
    <w:pPr>
      <w:numPr>
        <w:ilvl w:val="1"/>
        <w:numId w:val="1"/>
      </w:numPr>
      <w:tabs>
        <w:tab w:val="left" w:pos="840"/>
      </w:tabs>
      <w:jc w:val="both"/>
    </w:pPr>
    <w:rPr>
      <w:rFonts w:ascii="宋体" w:hAnsi="Times New Roman" w:eastAsia="宋体" w:cs="Times New Roman"/>
      <w:kern w:val="0"/>
      <w:sz w:val="21"/>
      <w:szCs w:val="20"/>
      <w:lang w:val="en-US" w:eastAsia="zh-CN" w:bidi="ar-SA"/>
    </w:rPr>
  </w:style>
  <w:style w:type="paragraph" w:customStyle="1" w:styleId="14">
    <w:name w:val="列项◆（三级）"/>
    <w:basedOn w:val="1"/>
    <w:uiPriority w:val="0"/>
    <w:pPr>
      <w:numPr>
        <w:ilvl w:val="2"/>
        <w:numId w:val="1"/>
      </w:numPr>
    </w:pPr>
    <w:rPr>
      <w:rFonts w:ascii="宋体" w:hAnsi="Times New Roman" w:eastAsia="宋体" w:cs="Times New Roman"/>
      <w:szCs w:val="21"/>
    </w:rPr>
  </w:style>
  <w:style w:type="paragraph" w:styleId="15">
    <w:name w:val="List Paragraph"/>
    <w:basedOn w:val="1"/>
    <w:qFormat/>
    <w:uiPriority w:val="34"/>
    <w:pPr>
      <w:ind w:firstLine="420" w:firstLineChars="200"/>
    </w:pPr>
  </w:style>
  <w:style w:type="character" w:customStyle="1" w:styleId="16">
    <w:name w:val="日期 字符"/>
    <w:basedOn w:val="6"/>
    <w:link w:val="2"/>
    <w:semiHidden/>
    <w:qFormat/>
    <w:uiPriority w:val="99"/>
  </w:style>
  <w:style w:type="paragraph" w:customStyle="1" w:styleId="17">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kern w:val="0"/>
      <w:sz w:val="52"/>
      <w:szCs w:val="20"/>
      <w:lang w:val="en-US" w:eastAsia="zh-CN" w:bidi="ar-SA"/>
    </w:rPr>
  </w:style>
  <w:style w:type="paragraph" w:customStyle="1" w:styleId="18">
    <w:name w:val="附录章标题"/>
    <w:next w:val="10"/>
    <w:uiPriority w:val="0"/>
    <w:pPr>
      <w:numPr>
        <w:ilvl w:val="1"/>
        <w:numId w:val="2"/>
      </w:numPr>
      <w:tabs>
        <w:tab w:val="left" w:pos="360"/>
      </w:tabs>
      <w:wordWrap w:val="0"/>
      <w:overflowPunct w:val="0"/>
      <w:autoSpaceDE w:val="0"/>
      <w:spacing w:before="312" w:beforeLines="100" w:after="312" w:afterLines="100"/>
      <w:jc w:val="both"/>
      <w:textAlignment w:val="baseline"/>
      <w:outlineLvl w:val="1"/>
    </w:pPr>
    <w:rPr>
      <w:rFonts w:ascii="黑体" w:hAnsi="Times New Roman" w:eastAsia="黑体" w:cs="Times New Roman"/>
      <w:kern w:val="21"/>
      <w:sz w:val="21"/>
      <w:szCs w:val="20"/>
      <w:lang w:val="en-US" w:eastAsia="zh-CN" w:bidi="ar-SA"/>
    </w:rPr>
  </w:style>
  <w:style w:type="paragraph" w:customStyle="1" w:styleId="19">
    <w:name w:val="二级条标题"/>
    <w:basedOn w:val="1"/>
    <w:next w:val="10"/>
    <w:qFormat/>
    <w:uiPriority w:val="0"/>
    <w:pPr>
      <w:numPr>
        <w:ilvl w:val="2"/>
        <w:numId w:val="2"/>
      </w:numPr>
      <w:spacing w:before="156" w:beforeLines="50" w:after="156" w:afterLines="50"/>
      <w:outlineLvl w:val="3"/>
    </w:pPr>
    <w:rPr>
      <w:rFonts w:ascii="Times New Roman" w:hAnsi="Times New Roman" w:eastAsia="宋体" w:cs="Times New Roman"/>
      <w:szCs w:val="24"/>
    </w:rPr>
  </w:style>
  <w:style w:type="paragraph" w:customStyle="1" w:styleId="20">
    <w:name w:val="附录二级无"/>
    <w:basedOn w:val="1"/>
    <w:uiPriority w:val="0"/>
    <w:rPr>
      <w:rFonts w:ascii="宋体" w:hAnsi="Times New Roman" w:eastAsia="宋体" w:cs="Times New Roman"/>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solidFill>
          <a:srgbClr val="FFFFFF"/>
        </a:solidFill>
        <a:ln w="9525">
          <a:noFill/>
          <a:miter lim="800000"/>
        </a:ln>
      </a:spPr>
      <a:bodyPr rot="0" vert="horz" wrap="square" lIns="91440" tIns="45720" rIns="91440" bIns="45720" anchor="t" anchorCtr="0">
        <a:noAutofit/>
      </a:bodyPr>
      <a:lst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842CBF0-5714-469B-B56E-1A9E626ABEBF}">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8</Pages>
  <Words>882</Words>
  <Characters>5029</Characters>
  <Lines>41</Lines>
  <Paragraphs>11</Paragraphs>
  <TotalTime>1</TotalTime>
  <ScaleCrop>false</ScaleCrop>
  <LinksUpToDate>false</LinksUpToDate>
  <CharactersWithSpaces>5900</CharactersWithSpaces>
  <Application>WPS Office_11.1.0.8806_F1E327BC-269C-435d-A152-05C5408002CA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2018-03-09T05:49:00Z</dcterms:created>
  <dc:creator>唐冬梅</dc:creator>
  <cp:lastModifiedBy>lc123</cp:lastModifiedBy>
  <dcterms:modified xsi:type="dcterms:W3CDTF">2019-07-04T06:38:43Z</dcterms:modified>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