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140" w:rsidRDefault="00525140" w:rsidP="00525140">
      <w:pPr>
        <w:widowControl/>
        <w:spacing w:beforeAutospacing="1" w:afterAutospacing="1" w:line="600" w:lineRule="exact"/>
        <w:jc w:val="center"/>
      </w:pPr>
      <w:r>
        <w:rPr>
          <w:rFonts w:ascii="方正小标宋简体" w:eastAsia="方正小标宋简体" w:hAnsi="宋体" w:cs="方正小标宋简体" w:hint="eastAsia"/>
          <w:kern w:val="0"/>
          <w:sz w:val="44"/>
          <w:szCs w:val="44"/>
          <w:lang/>
        </w:rPr>
        <w:t>食品生产许可分类目录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9"/>
        <w:gridCol w:w="864"/>
        <w:gridCol w:w="1167"/>
        <w:gridCol w:w="3994"/>
        <w:gridCol w:w="1308"/>
      </w:tblGrid>
      <w:tr w:rsidR="00525140" w:rsidTr="00FE5252">
        <w:trPr>
          <w:cantSplit/>
          <w:trHeight w:val="20"/>
          <w:tblHeader/>
        </w:trPr>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
                <w:kern w:val="0"/>
                <w:sz w:val="28"/>
                <w:szCs w:val="28"/>
                <w:lang/>
              </w:rPr>
              <w:t>食品、食品添加剂类别</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
                <w:kern w:val="0"/>
                <w:sz w:val="28"/>
                <w:szCs w:val="28"/>
                <w:lang/>
              </w:rPr>
              <w:t>类别编号</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
                <w:kern w:val="0"/>
                <w:sz w:val="28"/>
                <w:szCs w:val="28"/>
                <w:lang/>
              </w:rPr>
              <w:t>类别名称</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
                <w:kern w:val="0"/>
                <w:sz w:val="28"/>
                <w:szCs w:val="28"/>
                <w:lang/>
              </w:rPr>
              <w:t>品种明细</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
                <w:kern w:val="0"/>
                <w:sz w:val="28"/>
                <w:szCs w:val="28"/>
                <w:lang/>
              </w:rPr>
              <w:t>备注</w:t>
            </w:r>
          </w:p>
        </w:tc>
      </w:tr>
      <w:tr w:rsidR="00525140" w:rsidTr="00FE5252">
        <w:trPr>
          <w:cantSplit/>
          <w:trHeight w:val="20"/>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粮食加工品</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0101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小麦粉</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1.通用：特制一等小麦粉、特制二等小麦粉、标准粉、普通粉、高筋小麦粉、低筋小麦粉、全麦粉、其他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专用：营养强化小麦粉、面包用小麦粉、面条用小麦粉、饺子用小麦粉、馒头用小麦粉、发酵饼干用小麦粉、酥性饼干用小麦粉、蛋糕用小麦粉、糕点用小麦粉、自发小麦粉、专用全麦粉、小麦胚（胚片、胚粉）、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0102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大米</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大米、糙米类产品（</w:t>
            </w:r>
            <w:r>
              <w:rPr>
                <w:rFonts w:ascii="仿宋_GB2312" w:eastAsia="仿宋_GB2312" w:hAnsi="仿宋" w:cs="宋体" w:hint="eastAsia"/>
                <w:color w:val="000000"/>
                <w:kern w:val="0"/>
                <w:sz w:val="28"/>
                <w:szCs w:val="28"/>
                <w:lang/>
              </w:rPr>
              <w:t>糙米、留胚米等）、特殊大米（免淘米、蒸谷米、发芽糙米等）、其他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0103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挂面</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1.普通挂面</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2.花色挂面</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3.手工面</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0104</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其他粮食加工品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1.谷物加工品：高粱米、黍米、稷米、小米、黑米、紫米、红线米、小麦米、大麦米、裸大麦米、莜麦米（燕麦米）、荞麦米、薏仁米、八宝米类、混合杂粮类、其他</w:t>
            </w:r>
            <w:bookmarkStart w:id="0" w:name="_GoBack"/>
            <w:bookmarkEnd w:id="0"/>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谷物碾磨加工品：玉米糁、玉米粉、燕麦片、汤圆粉（糯米粉）、莜麦粉、玉米自发粉、小米粉、高粱粉、荞麦粉、大麦粉、青稞粉、杂面粉、大米粉、绿豆粉、黄豆粉、红豆粉、黑豆粉、豌豆粉、芸豆粉、蚕豆粉、黍米粉（大黄米粉）、稷米粉（糜子面）、混合杂粮粉、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3.谷物粉类制成品：生湿面制品、生干面制品、米粉制品、其他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食用油、油脂及其制品</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0201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食用植物油</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菜籽油、大豆油、花生油、葵花籽油、棉籽油、亚麻籽油、油茶籽油、玉米油、米糠油、芝麻油、棕榈油、橄榄油、食用植物调和油、其他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0202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食用油脂制品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食用氢化油、人造奶油（人造黄油）、起酥油、代可可脂、植脂奶油、粉末油脂、植脂末、其他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0203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食用动物油脂</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猪油、牛油、羊油、鸡油、鸭油、鹅油、骨髓油、水生动物油脂、其他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调味品</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0301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酱油</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酱油</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0302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食醋</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1.食醋</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2.甜醋</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0303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味精</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1.谷氨酸钠（99%味精）</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2.加盐味精</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3.增鲜味精</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0304</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酱类</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稀甜面酱、甜面酱、大豆酱（黄酱）、蚕豆酱、豆瓣酱、大酱、其他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0305</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调味料</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1.液体调味料：鸡汁调味料、牛肉汁调味料、烧烤汁、鲍鱼汁、香辛料调味汁、糟卤、调味料酒、液态复合调味料、其他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2.半固体（酱）调味料：花生酱、芝麻酱、辣椒酱、番茄酱、风味酱、芥末酱、咖喱卤、油辣椒、火锅蘸料、火锅底料、排骨酱、叉烧酱、香辛料酱（泥）、复合调味酱、其他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3.固体调味料：鸡精调味料、鸡粉调味料、畜（禽）粉调味料、风味汤料、酱油粉、食醋粉、酱粉、咖喱粉、香辛料粉、复合调味粉、其他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4.食用调味油：香辛料调味油、复合调味油、其他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5.水产调味品：蚝油、鱼露、虾酱、鱼子酱、虾油、其他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仿宋" w:cs="宋体" w:hint="eastAsia"/>
                <w:kern w:val="0"/>
                <w:sz w:val="28"/>
                <w:szCs w:val="28"/>
                <w:lang/>
              </w:rPr>
              <w:t>0306</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仿宋" w:cs="宋体" w:hint="eastAsia"/>
                <w:kern w:val="0"/>
                <w:sz w:val="28"/>
                <w:szCs w:val="28"/>
                <w:lang/>
              </w:rPr>
              <w:t>食盐</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1.食用盐：普通食用盐（加碘）、普通食用盐（未加碘）、低钠食用盐（加碘）、低钠食用盐（未加碘）、风味食用盐（加碘）、风味食用盐（未加碘）、特殊工艺食用盐（加碘）、特殊工艺食用盐（未加碘）</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2.食品生产加工用盐</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肉制品</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0401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热加工熟肉制品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1.酱卤肉制品：酱卤肉类、糟肉类、白煮类、其他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2.熏烧烤肉制品</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3.肉灌制品：灌肠类、西式火腿、其他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4.油炸肉制品</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5.熟肉干制品：肉松类、肉干类、肉脯、其他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6.其他熟肉制品</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0402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发酵肉制品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1.发酵灌制品</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2.发酵火腿制品</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0403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预制调理肉制品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1.冷藏预制调理肉类</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2.冷冻预制调理肉类</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0404</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腌腊肉制品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1.肉灌制品</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2.腊肉制品</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3.火腿制品</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4.其他肉制品</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乳制品</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0501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液体乳</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1.巴氏杀菌乳</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2.高温杀菌乳</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3.调制乳</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4.灭菌乳</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5.发酵乳</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《食品安全国家标准 高温杀菌乳》发布前可按经备案的企业标准许可</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0502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乳粉</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1.全脂乳粉</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2.脱脂乳粉</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3.部分脱脂乳粉</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4.调制乳粉</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5.乳清粉</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0503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其他乳制品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1.炼乳</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2.奶油</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3.稀奶油</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4.无水奶油</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5.干酪</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6.再制干酪</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7.特色乳制品</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8.浓缩乳</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spacing w:beforeAutospacing="1" w:afterAutospacing="1" w:line="400" w:lineRule="exact"/>
              <w:jc w:val="center"/>
            </w:pPr>
            <w:r>
              <w:rPr>
                <w:rFonts w:ascii="仿宋_GB2312" w:eastAsia="仿宋_GB2312" w:hAnsi="仿宋_GB2312" w:cs="仿宋_GB2312" w:hint="eastAsia"/>
                <w:kern w:val="0"/>
                <w:sz w:val="28"/>
                <w:szCs w:val="28"/>
                <w:lang/>
              </w:rPr>
              <w:t>饮料</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spacing w:beforeAutospacing="1" w:afterAutospacing="1" w:line="400" w:lineRule="exact"/>
              <w:jc w:val="center"/>
            </w:pPr>
            <w:r>
              <w:rPr>
                <w:rFonts w:ascii="仿宋_GB2312" w:eastAsia="仿宋_GB2312" w:hAnsi="仿宋_GB2312" w:cs="仿宋_GB2312" w:hint="eastAsia"/>
                <w:kern w:val="0"/>
                <w:sz w:val="28"/>
                <w:szCs w:val="28"/>
                <w:lang/>
              </w:rPr>
              <w:t>0601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包装饮用水</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1.饮用天然矿泉水</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2.饮用纯净水</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3.饮用天然泉水</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4.饮用天然水</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5.其他饮用水</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spacing w:beforeAutospacing="1" w:afterAutospacing="1" w:line="400" w:lineRule="exact"/>
              <w:jc w:val="center"/>
            </w:pPr>
            <w:r>
              <w:rPr>
                <w:rFonts w:ascii="仿宋_GB2312" w:eastAsia="仿宋_GB2312" w:hAnsi="仿宋_GB2312"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spacing w:beforeAutospacing="1" w:afterAutospacing="1" w:line="400" w:lineRule="exact"/>
              <w:jc w:val="center"/>
            </w:pPr>
            <w:r>
              <w:rPr>
                <w:rFonts w:ascii="仿宋_GB2312" w:eastAsia="仿宋_GB2312" w:hAnsi="仿宋_GB2312" w:cs="仿宋_GB2312" w:hint="eastAsia"/>
                <w:kern w:val="0"/>
                <w:sz w:val="28"/>
                <w:szCs w:val="28"/>
                <w:lang/>
              </w:rPr>
              <w:t>0602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碳酸饮料（汽水）</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仿宋_GB2312" w:cs="仿宋_GB2312" w:hint="eastAsia"/>
                <w:kern w:val="0"/>
                <w:sz w:val="28"/>
                <w:szCs w:val="28"/>
                <w:lang/>
              </w:rPr>
              <w:t>果汁型碳酸饮料、果味型碳酸饮料、可乐型碳酸饮料、其他型碳酸饮料</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spacing w:beforeAutospacing="1" w:afterAutospacing="1" w:line="400" w:lineRule="exact"/>
              <w:jc w:val="center"/>
            </w:pPr>
            <w:r>
              <w:rPr>
                <w:rFonts w:ascii="仿宋_GB2312" w:eastAsia="仿宋_GB2312" w:hAnsi="仿宋_GB2312"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spacing w:beforeAutospacing="1" w:afterAutospacing="1" w:line="400" w:lineRule="exact"/>
              <w:jc w:val="center"/>
            </w:pPr>
            <w:r>
              <w:rPr>
                <w:rFonts w:ascii="仿宋_GB2312" w:eastAsia="仿宋_GB2312" w:hAnsi="仿宋_GB2312" w:cs="仿宋_GB2312" w:hint="eastAsia"/>
                <w:kern w:val="0"/>
                <w:sz w:val="28"/>
                <w:szCs w:val="28"/>
                <w:lang/>
              </w:rPr>
              <w:t>0603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茶类饮料</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spacing w:beforeAutospacing="1" w:afterAutospacing="1" w:line="400" w:lineRule="exact"/>
              <w:jc w:val="left"/>
            </w:pPr>
            <w:r>
              <w:rPr>
                <w:rFonts w:ascii="仿宋_GB2312" w:eastAsia="仿宋_GB2312" w:hAnsi="仿宋_GB2312" w:cs="仿宋_GB2312" w:hint="eastAsia"/>
                <w:kern w:val="0"/>
                <w:sz w:val="28"/>
                <w:szCs w:val="28"/>
                <w:lang/>
              </w:rPr>
              <w:t>1.原茶汁：茶汤/纯茶饮料</w:t>
            </w:r>
          </w:p>
          <w:p w:rsidR="00525140" w:rsidRDefault="00525140" w:rsidP="00FE5252">
            <w:pPr>
              <w:widowControl/>
              <w:spacing w:beforeAutospacing="1" w:afterAutospacing="1" w:line="400" w:lineRule="exact"/>
              <w:jc w:val="left"/>
            </w:pPr>
            <w:r>
              <w:rPr>
                <w:rFonts w:ascii="仿宋_GB2312" w:eastAsia="仿宋_GB2312" w:hAnsi="仿宋_GB2312" w:cs="仿宋_GB2312" w:hint="eastAsia"/>
                <w:kern w:val="0"/>
                <w:sz w:val="28"/>
                <w:szCs w:val="28"/>
                <w:lang/>
              </w:rPr>
              <w:t>2.茶浓缩液</w:t>
            </w:r>
          </w:p>
          <w:p w:rsidR="00525140" w:rsidRDefault="00525140" w:rsidP="00FE5252">
            <w:pPr>
              <w:widowControl/>
              <w:spacing w:beforeAutospacing="1" w:afterAutospacing="1" w:line="400" w:lineRule="exact"/>
              <w:jc w:val="left"/>
            </w:pPr>
            <w:r>
              <w:rPr>
                <w:rFonts w:ascii="仿宋_GB2312" w:eastAsia="仿宋_GB2312" w:hAnsi="仿宋_GB2312" w:cs="仿宋_GB2312" w:hint="eastAsia"/>
                <w:kern w:val="0"/>
                <w:sz w:val="28"/>
                <w:szCs w:val="28"/>
                <w:lang/>
              </w:rPr>
              <w:t>3.茶饮料</w:t>
            </w:r>
          </w:p>
          <w:p w:rsidR="00525140" w:rsidRDefault="00525140" w:rsidP="00FE5252">
            <w:pPr>
              <w:widowControl/>
              <w:spacing w:beforeAutospacing="1" w:afterAutospacing="1" w:line="400" w:lineRule="exact"/>
              <w:jc w:val="left"/>
            </w:pPr>
            <w:r>
              <w:rPr>
                <w:rFonts w:ascii="仿宋_GB2312" w:eastAsia="仿宋_GB2312" w:hAnsi="仿宋_GB2312" w:cs="仿宋_GB2312" w:hint="eastAsia"/>
                <w:kern w:val="0"/>
                <w:sz w:val="28"/>
                <w:szCs w:val="28"/>
                <w:lang/>
              </w:rPr>
              <w:t>4.果汁茶饮料</w:t>
            </w:r>
          </w:p>
          <w:p w:rsidR="00525140" w:rsidRDefault="00525140" w:rsidP="00FE5252">
            <w:pPr>
              <w:widowControl/>
              <w:spacing w:beforeAutospacing="1" w:afterAutospacing="1" w:line="400" w:lineRule="exact"/>
              <w:jc w:val="left"/>
            </w:pPr>
            <w:r>
              <w:rPr>
                <w:rFonts w:ascii="仿宋_GB2312" w:eastAsia="仿宋_GB2312" w:hAnsi="仿宋_GB2312" w:cs="仿宋_GB2312" w:hint="eastAsia"/>
                <w:kern w:val="0"/>
                <w:sz w:val="28"/>
                <w:szCs w:val="28"/>
                <w:lang/>
              </w:rPr>
              <w:t>5.奶茶饮料</w:t>
            </w:r>
          </w:p>
          <w:p w:rsidR="00525140" w:rsidRDefault="00525140" w:rsidP="00FE5252">
            <w:pPr>
              <w:widowControl/>
              <w:spacing w:beforeAutospacing="1" w:afterAutospacing="1" w:line="400" w:lineRule="exact"/>
              <w:jc w:val="left"/>
            </w:pPr>
            <w:r>
              <w:rPr>
                <w:rFonts w:ascii="仿宋_GB2312" w:eastAsia="仿宋_GB2312" w:hAnsi="仿宋_GB2312" w:cs="仿宋_GB2312" w:hint="eastAsia"/>
                <w:kern w:val="0"/>
                <w:sz w:val="28"/>
                <w:szCs w:val="28"/>
                <w:lang/>
              </w:rPr>
              <w:t>6.复合茶饮料</w:t>
            </w:r>
          </w:p>
          <w:p w:rsidR="00525140" w:rsidRDefault="00525140" w:rsidP="00FE5252">
            <w:pPr>
              <w:widowControl/>
              <w:spacing w:beforeAutospacing="1" w:afterAutospacing="1" w:line="400" w:lineRule="exact"/>
              <w:jc w:val="left"/>
            </w:pPr>
            <w:r>
              <w:rPr>
                <w:rFonts w:ascii="仿宋_GB2312" w:eastAsia="仿宋_GB2312" w:hAnsi="仿宋_GB2312" w:cs="仿宋_GB2312" w:hint="eastAsia"/>
                <w:kern w:val="0"/>
                <w:sz w:val="28"/>
                <w:szCs w:val="28"/>
                <w:lang/>
              </w:rPr>
              <w:t>7.混合茶饮料</w:t>
            </w:r>
          </w:p>
          <w:p w:rsidR="00525140" w:rsidRDefault="00525140" w:rsidP="00FE5252">
            <w:pPr>
              <w:widowControl/>
              <w:adjustRightInd w:val="0"/>
              <w:snapToGrid w:val="0"/>
              <w:spacing w:beforeAutospacing="1" w:afterAutospacing="1" w:line="400" w:lineRule="exact"/>
              <w:jc w:val="left"/>
            </w:pPr>
            <w:r>
              <w:rPr>
                <w:rFonts w:ascii="仿宋_GB2312" w:eastAsia="仿宋_GB2312" w:hAnsi="仿宋_GB2312" w:cs="仿宋_GB2312" w:hint="eastAsia"/>
                <w:kern w:val="0"/>
                <w:sz w:val="28"/>
                <w:szCs w:val="28"/>
                <w:lang/>
              </w:rPr>
              <w:t>8.其他茶（类）饮料</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spacing w:beforeAutospacing="1" w:afterAutospacing="1" w:line="400" w:lineRule="exact"/>
              <w:jc w:val="center"/>
            </w:pPr>
            <w:r>
              <w:rPr>
                <w:rFonts w:ascii="仿宋_GB2312" w:eastAsia="仿宋_GB2312" w:hAnsi="仿宋_GB2312"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spacing w:beforeAutospacing="1" w:afterAutospacing="1" w:line="400" w:lineRule="exact"/>
              <w:jc w:val="center"/>
            </w:pPr>
            <w:r>
              <w:rPr>
                <w:rFonts w:ascii="仿宋_GB2312" w:eastAsia="仿宋_GB2312" w:hAnsi="仿宋_GB2312" w:cs="仿宋_GB2312" w:hint="eastAsia"/>
                <w:kern w:val="0"/>
                <w:sz w:val="28"/>
                <w:szCs w:val="28"/>
                <w:lang/>
              </w:rPr>
              <w:t>0604</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果蔬汁类</w:t>
            </w:r>
          </w:p>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及其饮料</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1.果蔬汁（浆）：果汁、蔬菜汁、果浆、蔬菜浆、复合果蔬汁、复合果蔬浆、其他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2.浓缩果蔬汁（浆）</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3.果蔬汁（浆）类饮料：果蔬汁饮料、果肉饮料、果浆饮料、复合果蔬汁饮料、果蔬汁饮料浓浆、发酵果蔬汁饮料、水果饮料、其他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spacing w:beforeAutospacing="1" w:afterAutospacing="1" w:line="400" w:lineRule="exact"/>
              <w:jc w:val="center"/>
            </w:pPr>
            <w:r>
              <w:rPr>
                <w:rFonts w:ascii="仿宋_GB2312" w:eastAsia="仿宋_GB2312" w:hAnsi="仿宋_GB2312"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spacing w:beforeAutospacing="1" w:afterAutospacing="1" w:line="400" w:lineRule="exact"/>
              <w:jc w:val="center"/>
            </w:pPr>
            <w:r>
              <w:rPr>
                <w:rFonts w:ascii="仿宋_GB2312" w:eastAsia="仿宋_GB2312" w:hAnsi="仿宋_GB2312" w:cs="仿宋_GB2312" w:hint="eastAsia"/>
                <w:kern w:val="0"/>
                <w:sz w:val="28"/>
                <w:szCs w:val="28"/>
                <w:lang/>
              </w:rPr>
              <w:t>0605</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蛋白饮料</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1.含乳饮料</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2.植物蛋白饮料</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3.复合蛋白饮料</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spacing w:beforeAutospacing="1" w:afterAutospacing="1" w:line="400" w:lineRule="exact"/>
              <w:jc w:val="center"/>
            </w:pPr>
            <w:r>
              <w:rPr>
                <w:rFonts w:ascii="仿宋_GB2312" w:eastAsia="仿宋_GB2312" w:hAnsi="仿宋_GB2312"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spacing w:beforeAutospacing="1" w:afterAutospacing="1" w:line="400" w:lineRule="exact"/>
              <w:jc w:val="center"/>
            </w:pPr>
            <w:r>
              <w:rPr>
                <w:rFonts w:ascii="仿宋_GB2312" w:eastAsia="仿宋_GB2312" w:hAnsi="仿宋_GB2312" w:cs="仿宋_GB2312" w:hint="eastAsia"/>
                <w:kern w:val="0"/>
                <w:sz w:val="28"/>
                <w:szCs w:val="28"/>
                <w:lang/>
              </w:rPr>
              <w:t>0606</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固体饮料</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spacing w:beforeAutospacing="1" w:afterAutospacing="1" w:line="400" w:lineRule="exact"/>
              <w:jc w:val="left"/>
            </w:pPr>
            <w:r>
              <w:rPr>
                <w:rFonts w:ascii="仿宋_GB2312" w:eastAsia="仿宋_GB2312" w:hAnsi="仿宋_GB2312" w:cs="仿宋_GB2312" w:hint="eastAsia"/>
                <w:kern w:val="0"/>
                <w:sz w:val="28"/>
                <w:szCs w:val="28"/>
                <w:lang/>
              </w:rPr>
              <w:t>1.风味固体饮料</w:t>
            </w:r>
          </w:p>
          <w:p w:rsidR="00525140" w:rsidRDefault="00525140" w:rsidP="00FE5252">
            <w:pPr>
              <w:widowControl/>
              <w:spacing w:beforeAutospacing="1" w:afterAutospacing="1" w:line="400" w:lineRule="exact"/>
              <w:jc w:val="left"/>
            </w:pPr>
            <w:r>
              <w:rPr>
                <w:rFonts w:ascii="仿宋_GB2312" w:eastAsia="仿宋_GB2312" w:hAnsi="仿宋_GB2312" w:cs="仿宋_GB2312" w:hint="eastAsia"/>
                <w:kern w:val="0"/>
                <w:sz w:val="28"/>
                <w:szCs w:val="28"/>
                <w:lang/>
              </w:rPr>
              <w:t>2.蛋白固体饮料</w:t>
            </w:r>
          </w:p>
          <w:p w:rsidR="00525140" w:rsidRDefault="00525140" w:rsidP="00FE5252">
            <w:pPr>
              <w:widowControl/>
              <w:spacing w:beforeAutospacing="1" w:afterAutospacing="1" w:line="400" w:lineRule="exact"/>
              <w:jc w:val="left"/>
            </w:pPr>
            <w:r>
              <w:rPr>
                <w:rFonts w:ascii="仿宋_GB2312" w:eastAsia="仿宋_GB2312" w:hAnsi="仿宋_GB2312" w:cs="仿宋_GB2312" w:hint="eastAsia"/>
                <w:kern w:val="0"/>
                <w:sz w:val="28"/>
                <w:szCs w:val="28"/>
                <w:lang/>
              </w:rPr>
              <w:t>3.果蔬固体饮料</w:t>
            </w:r>
          </w:p>
          <w:p w:rsidR="00525140" w:rsidRDefault="00525140" w:rsidP="00FE5252">
            <w:pPr>
              <w:widowControl/>
              <w:spacing w:beforeAutospacing="1" w:afterAutospacing="1" w:line="400" w:lineRule="exact"/>
              <w:jc w:val="left"/>
            </w:pPr>
            <w:r>
              <w:rPr>
                <w:rFonts w:ascii="仿宋_GB2312" w:eastAsia="仿宋_GB2312" w:hAnsi="仿宋_GB2312" w:cs="仿宋_GB2312" w:hint="eastAsia"/>
                <w:kern w:val="0"/>
                <w:sz w:val="28"/>
                <w:szCs w:val="28"/>
                <w:lang/>
              </w:rPr>
              <w:t>4.茶固体饮料</w:t>
            </w:r>
          </w:p>
          <w:p w:rsidR="00525140" w:rsidRDefault="00525140" w:rsidP="00FE5252">
            <w:pPr>
              <w:widowControl/>
              <w:spacing w:beforeAutospacing="1" w:afterAutospacing="1" w:line="400" w:lineRule="exact"/>
              <w:jc w:val="left"/>
            </w:pPr>
            <w:r>
              <w:rPr>
                <w:rFonts w:ascii="仿宋_GB2312" w:eastAsia="仿宋_GB2312" w:hAnsi="仿宋_GB2312" w:cs="仿宋_GB2312" w:hint="eastAsia"/>
                <w:kern w:val="0"/>
                <w:sz w:val="28"/>
                <w:szCs w:val="28"/>
                <w:lang/>
              </w:rPr>
              <w:t>5.咖啡固体饮料</w:t>
            </w:r>
          </w:p>
          <w:p w:rsidR="00525140" w:rsidRDefault="00525140" w:rsidP="00FE5252">
            <w:pPr>
              <w:widowControl/>
              <w:spacing w:beforeAutospacing="1" w:afterAutospacing="1" w:line="400" w:lineRule="exact"/>
              <w:jc w:val="left"/>
            </w:pPr>
            <w:r>
              <w:rPr>
                <w:rFonts w:ascii="仿宋_GB2312" w:eastAsia="仿宋_GB2312" w:hAnsi="仿宋_GB2312" w:cs="仿宋_GB2312" w:hint="eastAsia"/>
                <w:kern w:val="0"/>
                <w:sz w:val="28"/>
                <w:szCs w:val="28"/>
                <w:lang/>
              </w:rPr>
              <w:t>6.可可粉固体饮料</w:t>
            </w:r>
          </w:p>
          <w:p w:rsidR="00525140" w:rsidRDefault="00525140" w:rsidP="00FE5252">
            <w:pPr>
              <w:widowControl/>
              <w:adjustRightInd w:val="0"/>
              <w:snapToGrid w:val="0"/>
              <w:spacing w:beforeAutospacing="1" w:afterAutospacing="1" w:line="400" w:lineRule="exact"/>
              <w:jc w:val="left"/>
            </w:pPr>
            <w:r>
              <w:rPr>
                <w:rFonts w:ascii="仿宋_GB2312" w:eastAsia="仿宋_GB2312" w:hAnsi="仿宋_GB2312" w:cs="仿宋_GB2312" w:hint="eastAsia"/>
                <w:kern w:val="0"/>
                <w:sz w:val="28"/>
                <w:szCs w:val="28"/>
                <w:lang/>
              </w:rPr>
              <w:t>7.其他固体饮料：植物固体饮料、谷物固体饮料、食用菌固体饮料、其他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spacing w:beforeAutospacing="1" w:afterAutospacing="1" w:line="400" w:lineRule="exact"/>
              <w:jc w:val="center"/>
            </w:pPr>
            <w:r>
              <w:rPr>
                <w:rFonts w:ascii="仿宋_GB2312" w:eastAsia="仿宋_GB2312" w:hAnsi="仿宋_GB2312"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spacing w:beforeAutospacing="1" w:afterAutospacing="1" w:line="400" w:lineRule="exact"/>
              <w:jc w:val="center"/>
            </w:pPr>
            <w:r>
              <w:rPr>
                <w:rFonts w:ascii="仿宋_GB2312" w:eastAsia="仿宋_GB2312" w:hAnsi="仿宋_GB2312" w:cs="仿宋_GB2312" w:hint="eastAsia"/>
                <w:kern w:val="0"/>
                <w:sz w:val="28"/>
                <w:szCs w:val="28"/>
                <w:lang/>
              </w:rPr>
              <w:t>0607</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其他饮料</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spacing w:beforeAutospacing="1" w:afterAutospacing="1" w:line="400" w:lineRule="exact"/>
              <w:jc w:val="left"/>
            </w:pPr>
            <w:r>
              <w:rPr>
                <w:rFonts w:ascii="仿宋_GB2312" w:eastAsia="仿宋_GB2312" w:hAnsi="仿宋_GB2312" w:cs="仿宋_GB2312" w:hint="eastAsia"/>
                <w:kern w:val="0"/>
                <w:sz w:val="28"/>
                <w:szCs w:val="28"/>
                <w:lang/>
              </w:rPr>
              <w:t>1.咖啡（类）饮料</w:t>
            </w:r>
          </w:p>
          <w:p w:rsidR="00525140" w:rsidRDefault="00525140" w:rsidP="00FE5252">
            <w:pPr>
              <w:widowControl/>
              <w:spacing w:beforeAutospacing="1" w:afterAutospacing="1" w:line="400" w:lineRule="exact"/>
              <w:jc w:val="left"/>
            </w:pPr>
            <w:r>
              <w:rPr>
                <w:rFonts w:ascii="仿宋_GB2312" w:eastAsia="仿宋_GB2312" w:hAnsi="仿宋_GB2312" w:cs="仿宋_GB2312" w:hint="eastAsia"/>
                <w:kern w:val="0"/>
                <w:sz w:val="28"/>
                <w:szCs w:val="28"/>
                <w:lang/>
              </w:rPr>
              <w:t>2.植物饮料</w:t>
            </w:r>
          </w:p>
          <w:p w:rsidR="00525140" w:rsidRDefault="00525140" w:rsidP="00FE5252">
            <w:pPr>
              <w:widowControl/>
              <w:spacing w:beforeAutospacing="1" w:afterAutospacing="1" w:line="400" w:lineRule="exact"/>
              <w:jc w:val="left"/>
            </w:pPr>
            <w:r>
              <w:rPr>
                <w:rFonts w:ascii="仿宋_GB2312" w:eastAsia="仿宋_GB2312" w:hAnsi="仿宋_GB2312" w:cs="仿宋_GB2312" w:hint="eastAsia"/>
                <w:kern w:val="0"/>
                <w:sz w:val="28"/>
                <w:szCs w:val="28"/>
                <w:lang/>
              </w:rPr>
              <w:t>3.风味饮料</w:t>
            </w:r>
          </w:p>
          <w:p w:rsidR="00525140" w:rsidRDefault="00525140" w:rsidP="00FE5252">
            <w:pPr>
              <w:widowControl/>
              <w:spacing w:beforeAutospacing="1" w:afterAutospacing="1" w:line="400" w:lineRule="exact"/>
              <w:jc w:val="left"/>
            </w:pPr>
            <w:r>
              <w:rPr>
                <w:rFonts w:ascii="仿宋_GB2312" w:eastAsia="仿宋_GB2312" w:hAnsi="仿宋_GB2312" w:cs="仿宋_GB2312" w:hint="eastAsia"/>
                <w:kern w:val="0"/>
                <w:sz w:val="28"/>
                <w:szCs w:val="28"/>
                <w:lang/>
              </w:rPr>
              <w:t>4.运动饮料</w:t>
            </w:r>
          </w:p>
          <w:p w:rsidR="00525140" w:rsidRDefault="00525140" w:rsidP="00FE5252">
            <w:pPr>
              <w:widowControl/>
              <w:spacing w:beforeAutospacing="1" w:afterAutospacing="1" w:line="400" w:lineRule="exact"/>
              <w:jc w:val="left"/>
            </w:pPr>
            <w:r>
              <w:rPr>
                <w:rFonts w:ascii="仿宋_GB2312" w:eastAsia="仿宋_GB2312" w:hAnsi="仿宋_GB2312" w:cs="仿宋_GB2312" w:hint="eastAsia"/>
                <w:kern w:val="0"/>
                <w:sz w:val="28"/>
                <w:szCs w:val="28"/>
                <w:lang/>
              </w:rPr>
              <w:t>5.营养素饮料</w:t>
            </w:r>
          </w:p>
          <w:p w:rsidR="00525140" w:rsidRDefault="00525140" w:rsidP="00FE5252">
            <w:pPr>
              <w:widowControl/>
              <w:spacing w:beforeAutospacing="1" w:afterAutospacing="1" w:line="400" w:lineRule="exact"/>
              <w:jc w:val="left"/>
            </w:pPr>
            <w:r>
              <w:rPr>
                <w:rFonts w:ascii="仿宋_GB2312" w:eastAsia="仿宋_GB2312" w:hAnsi="仿宋_GB2312" w:cs="仿宋_GB2312" w:hint="eastAsia"/>
                <w:kern w:val="0"/>
                <w:sz w:val="28"/>
                <w:szCs w:val="28"/>
                <w:lang/>
              </w:rPr>
              <w:t>6.能量饮料</w:t>
            </w:r>
          </w:p>
          <w:p w:rsidR="00525140" w:rsidRDefault="00525140" w:rsidP="00FE5252">
            <w:pPr>
              <w:widowControl/>
              <w:spacing w:beforeAutospacing="1" w:afterAutospacing="1" w:line="400" w:lineRule="exact"/>
              <w:jc w:val="left"/>
            </w:pPr>
            <w:r>
              <w:rPr>
                <w:rFonts w:ascii="仿宋_GB2312" w:eastAsia="仿宋_GB2312" w:hAnsi="仿宋_GB2312" w:cs="仿宋_GB2312" w:hint="eastAsia"/>
                <w:kern w:val="0"/>
                <w:sz w:val="28"/>
                <w:szCs w:val="28"/>
                <w:lang/>
              </w:rPr>
              <w:t>7.电解质饮料</w:t>
            </w:r>
          </w:p>
          <w:p w:rsidR="00525140" w:rsidRDefault="00525140" w:rsidP="00FE5252">
            <w:pPr>
              <w:widowControl/>
              <w:spacing w:beforeAutospacing="1" w:afterAutospacing="1" w:line="400" w:lineRule="exact"/>
              <w:jc w:val="left"/>
            </w:pPr>
            <w:r>
              <w:rPr>
                <w:rFonts w:ascii="仿宋_GB2312" w:eastAsia="仿宋_GB2312" w:hAnsi="仿宋_GB2312" w:cs="仿宋_GB2312" w:hint="eastAsia"/>
                <w:kern w:val="0"/>
                <w:sz w:val="28"/>
                <w:szCs w:val="28"/>
                <w:lang/>
              </w:rPr>
              <w:t>8.饮料浓浆</w:t>
            </w:r>
          </w:p>
          <w:p w:rsidR="00525140" w:rsidRDefault="00525140" w:rsidP="00FE5252">
            <w:pPr>
              <w:widowControl/>
              <w:adjustRightInd w:val="0"/>
              <w:snapToGrid w:val="0"/>
              <w:spacing w:beforeAutospacing="1" w:afterAutospacing="1" w:line="400" w:lineRule="exact"/>
              <w:jc w:val="left"/>
            </w:pPr>
            <w:r>
              <w:rPr>
                <w:rFonts w:ascii="仿宋_GB2312" w:eastAsia="仿宋_GB2312" w:hAnsi="仿宋_GB2312" w:cs="仿宋_GB2312" w:hint="eastAsia"/>
                <w:kern w:val="0"/>
                <w:sz w:val="28"/>
                <w:szCs w:val="28"/>
                <w:lang/>
              </w:rPr>
              <w:t>9.其他类饮料</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spacing w:beforeAutospacing="1" w:afterAutospacing="1" w:line="400" w:lineRule="exact"/>
              <w:jc w:val="center"/>
            </w:pPr>
            <w:r>
              <w:rPr>
                <w:rFonts w:ascii="仿宋_GB2312" w:eastAsia="仿宋_GB2312" w:hAnsi="仿宋_GB2312" w:cs="仿宋_GB2312" w:hint="eastAsia"/>
                <w:kern w:val="0"/>
                <w:sz w:val="28"/>
                <w:szCs w:val="28"/>
                <w:lang/>
              </w:rPr>
              <w:t> </w:t>
            </w:r>
          </w:p>
        </w:tc>
      </w:tr>
      <w:tr w:rsidR="00525140" w:rsidTr="00FE5252">
        <w:trPr>
          <w:cantSplit/>
          <w:trHeight w:val="20"/>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lastRenderedPageBreak/>
              <w:t>方便食品</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0701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方便面</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spacing w:beforeAutospacing="1" w:afterAutospacing="1" w:line="400" w:lineRule="exact"/>
              <w:jc w:val="left"/>
            </w:pPr>
            <w:r>
              <w:rPr>
                <w:rFonts w:ascii="仿宋_GB2312" w:eastAsia="仿宋_GB2312" w:hAnsi="仿宋_GB2312" w:cs="仿宋_GB2312" w:hint="eastAsia"/>
                <w:kern w:val="0"/>
                <w:sz w:val="28"/>
                <w:szCs w:val="28"/>
                <w:lang/>
              </w:rPr>
              <w:t>1.油炸方便面</w:t>
            </w:r>
          </w:p>
          <w:p w:rsidR="00525140" w:rsidRDefault="00525140" w:rsidP="00FE5252">
            <w:pPr>
              <w:widowControl/>
              <w:spacing w:beforeAutospacing="1" w:afterAutospacing="1" w:line="400" w:lineRule="exact"/>
              <w:jc w:val="left"/>
            </w:pPr>
            <w:r>
              <w:rPr>
                <w:rFonts w:ascii="仿宋_GB2312" w:eastAsia="仿宋_GB2312" w:hAnsi="仿宋_GB2312" w:cs="仿宋_GB2312" w:hint="eastAsia"/>
                <w:kern w:val="0"/>
                <w:sz w:val="28"/>
                <w:szCs w:val="28"/>
                <w:lang/>
              </w:rPr>
              <w:t>2.热风干燥方便面</w:t>
            </w:r>
          </w:p>
          <w:p w:rsidR="00525140" w:rsidRDefault="00525140" w:rsidP="00FE5252">
            <w:pPr>
              <w:widowControl/>
              <w:adjustRightInd w:val="0"/>
              <w:snapToGrid w:val="0"/>
              <w:spacing w:beforeAutospacing="1" w:afterAutospacing="1" w:line="400" w:lineRule="exact"/>
              <w:jc w:val="left"/>
            </w:pPr>
            <w:r>
              <w:rPr>
                <w:rFonts w:ascii="仿宋_GB2312" w:eastAsia="仿宋_GB2312" w:hAnsi="仿宋_GB2312" w:cs="仿宋_GB2312" w:hint="eastAsia"/>
                <w:kern w:val="0"/>
                <w:sz w:val="28"/>
                <w:szCs w:val="28"/>
                <w:lang/>
              </w:rPr>
              <w:t>3.其他方便面</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0702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其他方便食品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1.主食类：方便米饭、方便粥、方便米粉、方便米线、方便粉丝、方便湿米粉、方便豆花、方便湿面、凉粉、其他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2.冲调类：麦片、黑芝麻糊、红枣羹、油茶、即食谷物粉、其他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0703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调味面制品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调味面制品</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饼干</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0801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饼干</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酥性饼干、韧性饼干、发酵饼干、压缩饼干、曲奇饼干、夹心（注心）饼干、威化饼干、蛋圆饼干、蛋卷、煎饼、装饰饼干、水泡饼干、其他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罐头</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0901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畜禽水产罐头</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火腿类罐头、肉类罐头、牛肉罐头、羊肉罐头、鱼类罐头、禽类罐头、肉酱类罐头、其他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0902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果蔬罐头</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1.水果罐头：桃罐头、橘子罐头、菠萝罐头、荔枝罐头、梨罐头、其他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2.蔬菜罐头：食用菌罐头、竹笋罐头、莲藕罐头、番茄罐头、豆类罐头、其他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0903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其他罐头</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其他罐头：果仁类罐头、八宝粥罐头、其他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冷冻饮品</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1001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冷冻饮品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1.冰淇淋</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2.雪糕</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3.雪泥</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4.冰棍</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5.食用冰</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6.甜味冰</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7.其他冷冻饮品</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速冻食品</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1101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速冻面米制品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1.生制品：速冻饺子、速冻包子、速冻汤圆、速冻粽子、速冻面点、速冻其他面米制品、其他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2.熟制品：速冻饺子、速冻包子、速冻粽子、速冻其他面米制品、其他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1102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速冻调制食品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1.生制品</w:t>
            </w:r>
            <w:r>
              <w:rPr>
                <w:rFonts w:ascii="仿宋_GB2312" w:eastAsia="仿宋_GB2312" w:hAnsi="宋体" w:cs="仿宋_GB2312" w:hint="eastAsia"/>
                <w:color w:val="3E3E3E"/>
                <w:kern w:val="0"/>
                <w:sz w:val="28"/>
                <w:szCs w:val="28"/>
                <w:lang/>
              </w:rPr>
              <w:t>（具体品种明细）</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2.熟制品</w:t>
            </w:r>
            <w:r>
              <w:rPr>
                <w:rFonts w:ascii="仿宋_GB2312" w:eastAsia="仿宋_GB2312" w:hAnsi="宋体" w:cs="仿宋_GB2312" w:hint="eastAsia"/>
                <w:color w:val="3E3E3E"/>
                <w:kern w:val="0"/>
                <w:sz w:val="28"/>
                <w:szCs w:val="28"/>
                <w:lang/>
              </w:rPr>
              <w:t>（具体品种明细）</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1103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速冻其他食品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速冻其他食品</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薯类和膨化食品</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1201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膨化食品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1.焙烤型</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2.油炸型</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3.直接挤压型</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4.花色型</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1202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薯类食品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1.干制薯类</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2.冷冻薯类</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3.薯泥（酱）类</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4.薯粉类</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5.其他薯类</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lastRenderedPageBreak/>
              <w:t>糖果制品</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1301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糖果</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1.硬质糖果</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2.奶糖糖果</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3.夹心糖果</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4.酥质糖果</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5.焦香糖果（太妃糖果）</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6.充气糖果</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7.凝胶糖果</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8.胶基糖果</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9.压片糖果</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10.流质糖果</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11.膜片糖果</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12.花式糖果</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13.其他糖果</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1302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巧克力及巧克力制品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1.巧克力</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2.巧克力制品</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1303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代可可脂巧克力及代可可脂巧克力制品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1.代可可脂巧克力</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2.代可可脂巧克力制品</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1304</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果冻</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果汁型果冻、果肉型果冻、果味型果冻、含乳型果冻、其他型果冻</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lastRenderedPageBreak/>
              <w:t>茶叶及相关制品</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1401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茶叶</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1.绿茶：龙井茶、珠茶、黄山毛峰、都匀毛尖、其他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2.红茶：祁门工夫红茶、小种红茶、红碎茶、其他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3.乌龙茶：铁观音茶、武夷岩茶、凤凰单枞茶、其他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4.白茶：白毫银针茶、白牡丹茶、贡眉茶、其他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5.黄茶：蒙顶黄芽茶、霍山黄芽茶、君山银针茶、其他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6.黑茶：普洱茶（熟茶）散茶、六堡茶散茶、其他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7.花茶：茉莉花茶、珠兰花茶、桂花茶、其他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8.袋泡茶：绿茶袋泡茶、红茶袋泡茶、花茶袋泡茶、其他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9.紧压茶：普洱茶（生茶）紧压茶、普洱茶（熟茶）紧压茶、六堡茶紧压茶、白茶紧压茶、花砖茶、黑砖茶、茯砖茶、康砖茶、沱茶、紧茶、金尖茶、米砖茶、青砖茶、其他紧压茶</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1402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茶制品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1.茶粉：绿茶粉、红茶粉、其他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2.固态速溶茶：速溶红茶、速溶绿茶、其他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3.茶浓缩液：红茶浓缩液、绿茶浓缩液、其他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4.茶膏：普洱茶膏、黑茶膏、其他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5.调味茶制品：调味茶粉、调味速溶茶、调味茶浓缩液、调味茶膏、其他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6.其他茶制品：表没食子儿茶素没食子酸酯、绿茶茶氨酸、其他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1403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调味茶</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1.加料调味茶：八宝茶、三泡台、枸杞绿茶、玄米绿茶、其他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2.加香调味茶：柠檬红茶、草莓绿茶、其他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3.混合调味茶：柠檬枸杞茶、其他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4.袋泡调味茶：玫瑰袋泡红茶、其他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5.紧压调味茶：荷叶茯砖茶、其他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1404</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代用茶</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1.叶类代用茶：荷叶、桑叶、薄荷叶、苦丁茶、其他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2.花类代用茶：杭白菊、金银花、重瓣红玫瑰、其他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3.果实类代用茶：大麦茶、枸杞子、决明子、苦瓜片、罗汉果、柠檬片、其他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4.根茎类代用茶：甘草、牛蒡根、人参（人工种植）、其他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5.混合类代用茶：荷叶玫瑰茶、枸杞菊花茶、其他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6.袋泡代用茶：荷叶袋泡茶、桑叶袋泡茶、其他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7.紧压代用茶：紧压菊花、其他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酒类</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1501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白酒</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1.白酒</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2.白酒（液态）</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3.白酒（原酒）</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1502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葡萄酒及果酒</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1.葡萄酒：原酒、加工灌装</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2.冰葡萄酒：原酒、加工灌装</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3.其他特种葡萄酒：原酒、加工灌装</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4.发酵型果酒：原酒、加工灌装</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1503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啤酒</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1.熟啤酒</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2.生啤酒</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3.鲜啤酒</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4.特种啤酒</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1504</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黄酒</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黄酒：原酒、加工灌装</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1505</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其他酒</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1.配制酒：露酒、枸杞酒、枇杷酒、其他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2.其他蒸馏酒：白兰地、威士忌、俄得克、朗姆酒、水果白兰地、水果蒸馏酒、其他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3.其他发酵酒：清酒、米酒（醪糟）、奶酒、其他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1506</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食用酒精</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食用酒精</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蔬菜制品</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1601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酱腌菜</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调味榨菜、腌萝卜、腌豇豆、酱渍菜、虾油渍菜、盐水渍菜、其他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1602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蔬菜干制品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1.自然干制蔬菜</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2.热风干燥蔬菜</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3.冷冻干燥蔬菜</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4.蔬菜脆片</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5.蔬菜粉及制品</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1603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食用菌制品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1.干制食用菌</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2.腌渍食用菌</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1604</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其他蔬菜制品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其他蔬菜制品</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水果制品</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1701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蜜饯</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1.蜜饯类</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2.凉果类</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3.果脯类</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4.话化类</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5.果丹（饼）类</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6.果糕类</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1702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水果制品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1.水果干制品：葡萄干、水果脆片、荔枝干、桂圆、椰干、大枣干制品、其他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2.果酱：苹果酱、草莓酱、蓝莓酱、其他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lastRenderedPageBreak/>
              <w:t>炒货食品及坚果制品</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1801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炒货食品及坚果制品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1.烘炒类：炒瓜子、炒花生、炒豌豆、其他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2.油炸类：油炸青豆、油炸琥珀桃仁、其他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3.其他类：水煮花生、糖炒花生、糖炒瓜子仁、裹衣花生、咸干花生、其他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蛋制品</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1901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蛋制品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1.再制蛋类：皮蛋、咸蛋、糟蛋、卤蛋、咸蛋黄、其他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2.干蛋类：巴氏杀菌鸡全蛋粉、鸡蛋黄粉、鸡蛋白片、其他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3.冰蛋类：巴氏杀菌冻鸡全蛋、冻鸡蛋黄、冰鸡蛋白、其他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4.其他类：热凝固蛋制品、其他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可可及焙烤咖啡产品</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2001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可可制品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可可粉、可可脂、可可液块、可可饼块、其他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2002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焙炒咖啡</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焙炒咖啡豆、咖啡粉、其他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lastRenderedPageBreak/>
              <w:t>食糖</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2101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糖</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1.白砂糖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2.绵白糖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3.赤砂糖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4.冰糖：单晶体冰糖、多晶体冰糖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5.方糖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6.冰片糖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7.红糖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8.其他糖：具体品种明细</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水产制品</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2201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干制水产品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虾米、虾皮、干贝、鱼干、干燥裙带菜、干海带、干紫菜、干海参、其他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2202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盐渍水产品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盐渍藻类、盐渍海蜇、盐渍鱼、盐渍海参、其他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2203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鱼糜及鱼糜制品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冷冻鱼糜、冷冻鱼糜制品</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2204</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冷冻水产制品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冷冻调理制品、冷冻挂浆制品、冻煮制品、冻油炸制品、冻烧烤制品、其他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2205</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熟制水产品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烤鱼片、鱿鱼丝、烤虾、海苔、鱼松、鱼肠、鱼饼、调味鱼（鱿鱼）、即食海参（鲍鱼）、调味海带（裙带菜）、其他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2206</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生食水产品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腌制生食水产品、非腌制生食水产品</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2207</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其他水产品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其他水产品</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淀粉及淀粉制品</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2301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淀粉及淀粉制品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1.淀粉：谷类淀粉（大米、玉米、高粱、麦、其他）、薯类淀粉（木薯、马铃薯、甘薯、芋头、其他）、豆类淀粉（绿豆、蚕豆、豇豆、豌豆、其他）、其他淀粉（藕、荸荠、百合、蕨根、其他）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2.淀粉制品：粉丝、粉条、粉皮、虾味片、凉粉、其他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2302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淀粉糖</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葡萄糖、饴糖、麦芽糖、异构化糖、低聚异麦芽糖、果葡糖浆、麦芽糊精、葡萄糖浆、其他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lastRenderedPageBreak/>
              <w:t>糕点</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2401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热加工糕点</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1.烘烤类糕点：酥类、松酥类、松脆类、酥层类、酥皮类、松酥皮类、糖浆皮类、硬皮类、水油皮类、发酵类、烤蛋糕类、烘糕类、烫面类、其他类</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2.油炸类糕点：酥皮类、水油皮类、松酥类、酥层类、水调类、发酵类、其他类</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3.蒸煮类糕点：蒸蛋糕类、印模糕类、韧糕类、发糕类、松糕类、粽子类、水油皮类、片糕类、其他类</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4.炒制类糕点</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5.其他类：发酵面制品（馒头、花卷、包子、豆包、饺子、发糕、馅饼、其他）、油炸面制品（油条、油饼、炸糕、其他）、非发酵面米制品（窝头、烙饼、其他）、其他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2402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冷加工糕点</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1.熟粉糕点：热调软糕类、冷调韧糕类、冷调松糕类、印模糕类、其他类</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2.西式装饰蛋糕类</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3.上糖浆类</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4.夹心（注心）类</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5.糕团类</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6.其他类</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2403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食品馅料</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月饼馅料、其他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豆制品</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2501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豆制品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1.发酵豆制品：腐乳（红腐乳、酱腐乳、白腐乳、青腐乳）、豆豉、纳豆、豆汁、其他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2.非发酵豆制品：豆浆、豆腐、豆腐泡、熏干、豆腐脑、豆腐干、腐竹、豆腐皮、其他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3.其他豆制品：素肉、大豆组织蛋白、膨化豆制品、其他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蜂产品</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2601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蜂蜜</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蜂蜜</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2602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蜂王浆（含蜂王浆冻干品）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蜂王浆、蜂王浆冻干品</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2603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蜂花粉</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蜂花粉</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2604</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蜂产品制品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蜂产品制品</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保健食品</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2701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片剂</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具体品种</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2702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粉剂</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具体品种</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2703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颗粒剂</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具体品种</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2704</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茶剂</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具体品种</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2705</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硬胶囊剂</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具体品种</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2706</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软胶囊剂</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具体品种</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2707</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口服液</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具体品种</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2708</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丸剂</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具体品种</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2709</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膏剂</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具体品种</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2710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饮料</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具体品种</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2711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酒剂</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具体品种</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2712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饼干类</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具体品种</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2713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糖果类</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具体品种</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2714</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糕点类</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具体品种</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2715</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液体乳类</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具体品种</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2716</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原料提取物</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具体品种</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2717</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复配营养素</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具体品种</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2718</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其他类别</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具体品种</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 </w:t>
            </w:r>
          </w:p>
        </w:tc>
      </w:tr>
      <w:tr w:rsidR="00525140" w:rsidTr="00FE5252">
        <w:trPr>
          <w:cantSplit/>
          <w:trHeight w:val="20"/>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lastRenderedPageBreak/>
              <w:t>特殊医学用途配方食品</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spacing w:beforeAutospacing="1" w:afterAutospacing="1" w:line="400" w:lineRule="exact"/>
              <w:jc w:val="center"/>
            </w:pPr>
            <w:r>
              <w:rPr>
                <w:rFonts w:ascii="仿宋_GB2312" w:eastAsia="仿宋_GB2312" w:hAnsi="宋体" w:cs="仿宋_GB2312" w:hint="eastAsia"/>
                <w:kern w:val="0"/>
                <w:sz w:val="28"/>
                <w:szCs w:val="28"/>
                <w:lang/>
              </w:rPr>
              <w:t>2801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特殊医学用途配方食品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1.全营养配方食品</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特定全营养配方食品：糖尿病全营养配方食品，呼吸系统病全营养配方食品，肾病全营养配方食品，肿瘤全营养配方食品，肝病全营养配方食品，肌肉衰减综合征全营养配方食品，创伤、感染、手术及其他应激状态全营养配方食品，炎性肠病全营养配方食品，食物蛋白过敏全营养配方食品，难治性癫痫全营养配方食品，胃肠道吸收障碍、胰腺炎全营养配方食品，脂肪酸代谢异常全营养配方食品，肥胖、减脂手术全营养配方食品，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3.非全营养配方食品：营养素组件配方食品，电解质配方食品，增稠组件配方食品，流质配方食品，氨基酸代谢障碍配方食品，其他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spacing w:beforeAutospacing="1" w:afterAutospacing="1" w:line="400" w:lineRule="exact"/>
              <w:jc w:val="center"/>
            </w:pPr>
            <w:r>
              <w:rPr>
                <w:rFonts w:ascii="仿宋_GB2312" w:eastAsia="仿宋_GB2312" w:hAnsi="宋体" w:cs="仿宋_GB2312" w:hint="eastAsia"/>
                <w:kern w:val="0"/>
                <w:sz w:val="28"/>
                <w:szCs w:val="28"/>
                <w:lang/>
              </w:rPr>
              <w:t>产品（注册批准文号）</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spacing w:beforeAutospacing="1" w:afterAutospacing="1" w:line="400" w:lineRule="exact"/>
              <w:jc w:val="center"/>
            </w:pPr>
            <w:r>
              <w:rPr>
                <w:rFonts w:ascii="仿宋_GB2312" w:eastAsia="仿宋_GB2312" w:hAnsi="宋体" w:cs="仿宋_GB2312" w:hint="eastAsia"/>
                <w:kern w:val="0"/>
                <w:sz w:val="28"/>
                <w:szCs w:val="28"/>
                <w:lang/>
              </w:rPr>
              <w:t>2802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特殊医学用途婴儿配方食品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特殊医学用途婴儿配方食品：无乳糖配方或低乳糖配方食品、乳蛋白部分水解配方食品、乳蛋白深度水解配方或氨基酸配方食品、早产/低出生体重婴儿配方食品、氨基酸代谢障碍配方食品、婴儿营养补充剂、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spacing w:beforeAutospacing="1" w:afterAutospacing="1" w:line="400" w:lineRule="exact"/>
              <w:jc w:val="center"/>
            </w:pPr>
            <w:r>
              <w:rPr>
                <w:rFonts w:ascii="仿宋_GB2312" w:eastAsia="仿宋_GB2312" w:hAnsi="宋体" w:cs="仿宋_GB2312" w:hint="eastAsia"/>
                <w:kern w:val="0"/>
                <w:sz w:val="28"/>
                <w:szCs w:val="28"/>
                <w:lang/>
              </w:rPr>
              <w:t>产品（注册批准文号）</w:t>
            </w:r>
          </w:p>
        </w:tc>
      </w:tr>
      <w:tr w:rsidR="00525140" w:rsidTr="00FE5252">
        <w:trPr>
          <w:cantSplit/>
          <w:trHeight w:val="20"/>
        </w:trPr>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婴幼儿配方食品</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2901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婴幼儿配方乳粉</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1.婴儿配方乳粉：湿法工艺、干法工艺、干湿法复合工艺</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2.较大婴儿配方乳粉：湿法工艺、干法工艺、干湿法复合工艺</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3.幼儿配方乳粉：湿法工艺、干法工艺、干湿法复合工艺</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产品（配方注册批准文号）</w:t>
            </w:r>
          </w:p>
        </w:tc>
      </w:tr>
      <w:tr w:rsidR="00525140" w:rsidTr="00FE5252">
        <w:trPr>
          <w:cantSplit/>
          <w:trHeight w:val="20"/>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lastRenderedPageBreak/>
              <w:t>特殊膳食食品</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3001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婴幼儿谷类辅助食品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1.婴幼儿谷物辅助食品：婴幼儿米粉、婴幼儿小米米粉、其他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2.婴幼儿高蛋白谷物辅助食品：高蛋白婴幼儿米粉、高蛋白婴幼儿小米米粉、其他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3.婴幼儿生制类谷物辅助食品：婴幼儿面条、婴幼儿颗粒面、其他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4.婴幼儿饼干或其他婴幼儿谷物辅助食品：婴幼儿饼干、婴幼儿米饼、婴幼儿磨牙棒、其他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3002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婴幼儿罐装辅助食品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1.泥（糊）状罐装食品：婴幼儿果蔬泥、婴幼儿肉泥、婴幼儿鱼泥、其他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2.颗粒状罐装食品：婴幼儿颗粒果蔬泥、婴幼儿颗粒肉泥、婴幼儿颗粒鱼泥、其他</w:t>
            </w:r>
          </w:p>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3.汁类罐装食品：婴幼儿水果汁、婴幼儿蔬菜汁、其他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3003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其他特殊膳食食品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其他特殊膳食食品：辅助营养补充品、运动营养补充品、孕妇及乳母营养补充食品、其他</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其他食品</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3101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其他食品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其他食品：具体品种明细</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lastRenderedPageBreak/>
              <w:t>食品添加剂</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3201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食品添加剂</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食品添加剂产品名称：使用GB 2760、GB 14880或卫生健康委（原卫生计生委）公告规定的食品添加剂名称；标准中对不同工艺有明确规定的应当在括号中标明；不包括食品用香精和复配食品添加剂</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3202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食品用香精</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食品用香精：液体、乳化、浆（膏）状、粉末（拌和、胶囊）</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r w:rsidR="00525140" w:rsidTr="00FE5252">
        <w:trPr>
          <w:cantSplit/>
          <w:trHeight w:val="20"/>
        </w:trPr>
        <w:tc>
          <w:tcPr>
            <w:tcW w:w="17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rPr>
                <w:rFonts w:ascii="宋体"/>
                <w:sz w:val="24"/>
              </w:rPr>
            </w:pP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3203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kern w:val="0"/>
                <w:sz w:val="28"/>
                <w:szCs w:val="28"/>
                <w:lang/>
              </w:rPr>
              <w:t>复配食品添加剂</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left"/>
            </w:pPr>
            <w:r>
              <w:rPr>
                <w:rFonts w:ascii="仿宋_GB2312" w:eastAsia="仿宋_GB2312" w:hAnsi="宋体" w:cs="仿宋_GB2312" w:hint="eastAsia"/>
                <w:kern w:val="0"/>
                <w:sz w:val="28"/>
                <w:szCs w:val="28"/>
                <w:lang/>
              </w:rPr>
              <w:t>复配食品添加剂明细（使用GB 26687规定的名称）</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25140" w:rsidRDefault="00525140" w:rsidP="00FE5252">
            <w:pPr>
              <w:widowControl/>
              <w:adjustRightInd w:val="0"/>
              <w:snapToGrid w:val="0"/>
              <w:spacing w:beforeAutospacing="1" w:afterAutospacing="1" w:line="400" w:lineRule="exact"/>
              <w:jc w:val="center"/>
            </w:pPr>
            <w:r>
              <w:rPr>
                <w:rFonts w:ascii="仿宋_GB2312" w:eastAsia="仿宋_GB2312" w:hAnsi="宋体" w:cs="仿宋_GB2312" w:hint="eastAsia"/>
                <w:bCs/>
                <w:kern w:val="0"/>
                <w:sz w:val="28"/>
                <w:szCs w:val="28"/>
                <w:lang/>
              </w:rPr>
              <w:t> </w:t>
            </w:r>
          </w:p>
        </w:tc>
      </w:tr>
    </w:tbl>
    <w:p w:rsidR="00525140" w:rsidRDefault="00525140" w:rsidP="00525140">
      <w:pPr>
        <w:widowControl/>
        <w:adjustRightInd w:val="0"/>
        <w:snapToGrid w:val="0"/>
        <w:spacing w:beforeAutospacing="1" w:afterAutospacing="1" w:line="440" w:lineRule="exact"/>
        <w:jc w:val="left"/>
      </w:pPr>
      <w:r>
        <w:rPr>
          <w:rFonts w:ascii="仿宋_GB2312" w:eastAsia="仿宋_GB2312" w:hAnsi="宋体" w:cs="仿宋_GB2312" w:hint="eastAsia"/>
          <w:kern w:val="0"/>
          <w:sz w:val="28"/>
          <w:szCs w:val="28"/>
          <w:lang/>
        </w:rPr>
        <w:t>注：1.“备注”栏填写其他需要载明的事项，生产保健食品、特殊医学用途配方食品、婴幼儿配方食品的需载明产 品注册批准文号或者备案登记号；接受委托生产保健食品的，还应当载明委托企业名称及住所等相关信息。</w:t>
      </w:r>
    </w:p>
    <w:p w:rsidR="00525140" w:rsidRDefault="00525140" w:rsidP="00525140">
      <w:pPr>
        <w:widowControl/>
        <w:adjustRightInd w:val="0"/>
        <w:snapToGrid w:val="0"/>
        <w:spacing w:beforeAutospacing="1" w:afterAutospacing="1" w:line="440" w:lineRule="exact"/>
        <w:ind w:firstLineChars="200" w:firstLine="588"/>
        <w:jc w:val="left"/>
      </w:pPr>
      <w:r>
        <w:rPr>
          <w:rFonts w:ascii="仿宋_GB2312" w:eastAsia="仿宋_GB2312" w:hAnsi="宋体" w:cs="仿宋_GB2312" w:hint="eastAsia"/>
          <w:kern w:val="0"/>
          <w:sz w:val="28"/>
          <w:szCs w:val="28"/>
          <w:lang/>
        </w:rPr>
        <w:t>2.新修订发布的审查细则与目录表中分类不一致的，以新发布的审查细则规定为准。</w:t>
      </w:r>
    </w:p>
    <w:p w:rsidR="00525140" w:rsidRDefault="00525140" w:rsidP="00525140">
      <w:pPr>
        <w:widowControl/>
        <w:adjustRightInd w:val="0"/>
        <w:snapToGrid w:val="0"/>
        <w:spacing w:beforeAutospacing="1" w:afterAutospacing="1" w:line="440" w:lineRule="exact"/>
        <w:ind w:firstLineChars="200" w:firstLine="588"/>
        <w:jc w:val="left"/>
      </w:pPr>
      <w:r>
        <w:rPr>
          <w:rFonts w:ascii="仿宋_GB2312" w:eastAsia="仿宋_GB2312" w:hAnsi="宋体" w:cs="仿宋_GB2312" w:hint="eastAsia"/>
          <w:kern w:val="0"/>
          <w:sz w:val="28"/>
          <w:szCs w:val="28"/>
          <w:lang/>
        </w:rPr>
        <w:t>3.按照“其他食品”类别申请生产新食品原料的，其标注名称应与国家卫生健康委员会公布的可以用于普通食品的新食品原料名称一致。</w:t>
      </w:r>
    </w:p>
    <w:p w:rsidR="00663582" w:rsidRDefault="00525140"/>
    <w:sectPr w:rsidR="00663582" w:rsidSect="00B33E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0" w:usb1="080E0000" w:usb2="00000010" w:usb3="00000000" w:csb0="00040000" w:csb1="00000000"/>
  </w:font>
  <w:font w:name="仿宋_GB2312">
    <w:altName w:val="Malgun Gothic Semilight"/>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5140"/>
    <w:rsid w:val="00525140"/>
    <w:rsid w:val="00B1528D"/>
    <w:rsid w:val="00B33E90"/>
    <w:rsid w:val="00C7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4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251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25140"/>
    <w:rPr>
      <w:sz w:val="18"/>
      <w:szCs w:val="18"/>
    </w:rPr>
  </w:style>
  <w:style w:type="paragraph" w:styleId="a4">
    <w:name w:val="footer"/>
    <w:basedOn w:val="a"/>
    <w:link w:val="Char0"/>
    <w:rsid w:val="00525140"/>
    <w:pPr>
      <w:tabs>
        <w:tab w:val="center" w:pos="4153"/>
        <w:tab w:val="right" w:pos="8306"/>
      </w:tabs>
      <w:snapToGrid w:val="0"/>
      <w:jc w:val="left"/>
    </w:pPr>
    <w:rPr>
      <w:sz w:val="18"/>
      <w:szCs w:val="18"/>
    </w:rPr>
  </w:style>
  <w:style w:type="character" w:customStyle="1" w:styleId="Char0">
    <w:name w:val="页脚 Char"/>
    <w:basedOn w:val="a0"/>
    <w:link w:val="a4"/>
    <w:rsid w:val="0052514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1130</Words>
  <Characters>6444</Characters>
  <Application>Microsoft Office Word</Application>
  <DocSecurity>0</DocSecurity>
  <Lines>53</Lines>
  <Paragraphs>15</Paragraphs>
  <ScaleCrop>false</ScaleCrop>
  <Company/>
  <LinksUpToDate>false</LinksUpToDate>
  <CharactersWithSpaces>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2020-03-10T07:13:00Z</dcterms:created>
  <dcterms:modified xsi:type="dcterms:W3CDTF">2020-03-10T07:13:00Z</dcterms:modified>
</cp:coreProperties>
</file>