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FB2" w:rsidRDefault="002268FB">
      <w:pPr>
        <w:pStyle w:val="af4"/>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94" o:spid="_x0000_s1119" type="#_x0000_t75" style="position:absolute;left:0;text-align:left;margin-left:367.05pt;margin-top:42.2pt;width:125.25pt;height:51pt;z-index:251660288;mso-position-horizontal-relative:page;mso-position-vertical-relative:page;mso-width-relative:page;mso-height-relative:page">
            <v:imagedata r:id="rId10" o:title=""/>
            <w10:wrap anchorx="page" anchory="page"/>
          </v:shape>
          <o:OLEObject Type="Embed" ProgID="PBrush" ShapeID="对象 94" DrawAspect="Content" ObjectID="_1665821182" r:id="rId11"/>
        </w:pict>
      </w:r>
      <w:r w:rsidR="00D234FC">
        <w:rPr>
          <w:rFonts w:hint="eastAsia"/>
        </w:rPr>
        <w:t>贵州省地方计量技术规范</w:t>
      </w:r>
    </w:p>
    <w:p w:rsidR="00034FB2" w:rsidRDefault="00D234FC">
      <w:pPr>
        <w:pStyle w:val="JJF"/>
      </w:pPr>
      <w:r>
        <w:rPr>
          <w:rFonts w:hint="eastAsia"/>
          <w:color w:val="FF0000"/>
        </w:rPr>
        <w:t xml:space="preserve">                                    </w:t>
      </w:r>
      <w:r>
        <w:t>JJF</w:t>
      </w:r>
      <w:r>
        <w:rPr>
          <w:rFonts w:hint="eastAsia"/>
        </w:rPr>
        <w:t>（黔）43-2020</w:t>
      </w:r>
    </w:p>
    <w:p w:rsidR="00034FB2" w:rsidRDefault="00D234FC">
      <w:pPr>
        <w:ind w:firstLine="888"/>
        <w:jc w:val="center"/>
        <w:rPr>
          <w:sz w:val="44"/>
        </w:rPr>
      </w:pPr>
      <w:r>
        <w:rPr>
          <w:noProof/>
          <w:sz w:val="44"/>
        </w:rPr>
        <mc:AlternateContent>
          <mc:Choice Requires="wps">
            <w:drawing>
              <wp:anchor distT="0" distB="0" distL="114300" distR="114300" simplePos="0" relativeHeight="251655168" behindDoc="0" locked="0" layoutInCell="0" allowOverlap="1">
                <wp:simplePos x="0" y="0"/>
                <wp:positionH relativeFrom="page">
                  <wp:posOffset>1123950</wp:posOffset>
                </wp:positionH>
                <wp:positionV relativeFrom="page">
                  <wp:posOffset>2705735</wp:posOffset>
                </wp:positionV>
                <wp:extent cx="5939790" cy="0"/>
                <wp:effectExtent l="0" t="0" r="22860" b="1905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9525">
                          <a:solidFill>
                            <a:srgbClr val="000000"/>
                          </a:solidFill>
                          <a:round/>
                        </a:ln>
                        <a:effectLst/>
                      </wps:spPr>
                      <wps:bodyPr/>
                    </wps:wsp>
                  </a:graphicData>
                </a:graphic>
              </wp:anchor>
            </w:drawing>
          </mc:Choice>
          <mc:Fallback xmlns:w15="http://schemas.microsoft.com/office/word/2012/wordml" xmlns:wpsCustomData="http://www.wps.cn/officeDocument/2013/wpsCustomData">
            <w:pict>
              <v:line id="Line 3" o:spid="_x0000_s1026" o:spt="20" style="position:absolute;left:0pt;margin-left:88.5pt;margin-top:213.05pt;height:0pt;width:467.7pt;mso-position-horizontal-relative:page;mso-position-vertical-relative:page;z-index:251655168;mso-width-relative:page;mso-height-relative:page;" filled="f" stroked="t" coordsize="21600,21600" o:allowincell="f" o:gfxdata="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3PVqdgAAAAMAQAADwAAAAAAAAABACAAAAAiAAAA&#10;ZHJzL2Rvd25yZXYueG1sUEsBAhQAFAAAAAgAh07iQOFEtsbOAQAArQMAAA4AAAAAAAAAAQAgAAAA&#10;JwEAAGRycy9lMm9Eb2MueG1sUEsFBgAAAAAGAAYAWQEAAGcFAAAAAA==&#10;">
                <v:fill on="f" focussize="0,0"/>
                <v:stroke color="#000000" joinstyle="round"/>
                <v:imagedata o:title=""/>
                <o:lock v:ext="edit" aspectratio="f"/>
              </v:line>
            </w:pict>
          </mc:Fallback>
        </mc:AlternateContent>
      </w:r>
    </w:p>
    <w:p w:rsidR="00034FB2" w:rsidRDefault="00034FB2">
      <w:pPr>
        <w:ind w:firstLine="888"/>
        <w:rPr>
          <w:sz w:val="44"/>
        </w:rPr>
      </w:pPr>
    </w:p>
    <w:p w:rsidR="00034FB2" w:rsidRDefault="00034FB2">
      <w:pPr>
        <w:ind w:firstLineChars="0" w:firstLine="0"/>
        <w:rPr>
          <w:sz w:val="44"/>
        </w:rPr>
      </w:pPr>
    </w:p>
    <w:p w:rsidR="00034FB2" w:rsidRDefault="00D234FC">
      <w:pPr>
        <w:pStyle w:val="af5"/>
      </w:pPr>
      <w:r>
        <w:rPr>
          <w:rFonts w:hint="eastAsia"/>
        </w:rPr>
        <w:t>数字温湿度计</w:t>
      </w:r>
      <w:r>
        <w:t>校准规范</w:t>
      </w:r>
    </w:p>
    <w:p w:rsidR="00034FB2" w:rsidRDefault="00D234FC">
      <w:pPr>
        <w:pStyle w:val="af6"/>
      </w:pPr>
      <w:r>
        <w:t>Calibration Specification</w:t>
      </w:r>
      <w:r>
        <w:rPr>
          <w:rFonts w:hint="eastAsia"/>
        </w:rPr>
        <w:t xml:space="preserve"> of</w:t>
      </w:r>
      <w:r>
        <w:t xml:space="preserve"> </w:t>
      </w:r>
      <w:r>
        <w:rPr>
          <w:rFonts w:hint="eastAsia"/>
        </w:rPr>
        <w:t>Digital Thermo-hygrometers</w:t>
      </w:r>
    </w:p>
    <w:p w:rsidR="00034FB2" w:rsidRDefault="00034FB2">
      <w:pPr>
        <w:spacing w:line="240" w:lineRule="auto"/>
        <w:ind w:firstLineChars="0" w:firstLine="0"/>
        <w:rPr>
          <w:rFonts w:ascii="黑体" w:eastAsia="黑体" w:hAnsi="黑体"/>
          <w:color w:val="000000"/>
          <w:sz w:val="28"/>
          <w:szCs w:val="28"/>
        </w:rPr>
      </w:pPr>
    </w:p>
    <w:p w:rsidR="00034FB2" w:rsidRDefault="00034FB2">
      <w:pPr>
        <w:spacing w:line="240" w:lineRule="auto"/>
        <w:ind w:firstLineChars="0" w:firstLine="0"/>
        <w:jc w:val="both"/>
        <w:rPr>
          <w:color w:val="000000"/>
          <w:sz w:val="36"/>
          <w:szCs w:val="36"/>
        </w:rPr>
      </w:pPr>
    </w:p>
    <w:p w:rsidR="00034FB2" w:rsidRDefault="00034FB2">
      <w:pPr>
        <w:spacing w:line="240" w:lineRule="auto"/>
        <w:ind w:firstLineChars="0" w:firstLine="0"/>
        <w:jc w:val="both"/>
        <w:rPr>
          <w:color w:val="000000"/>
          <w:sz w:val="36"/>
          <w:szCs w:val="36"/>
        </w:rPr>
      </w:pPr>
    </w:p>
    <w:p w:rsidR="00034FB2" w:rsidRDefault="00034FB2">
      <w:pPr>
        <w:spacing w:line="240" w:lineRule="auto"/>
        <w:ind w:firstLineChars="0" w:firstLine="0"/>
        <w:jc w:val="both"/>
        <w:rPr>
          <w:color w:val="000000"/>
          <w:sz w:val="36"/>
          <w:szCs w:val="36"/>
        </w:rPr>
      </w:pPr>
    </w:p>
    <w:p w:rsidR="00034FB2" w:rsidRDefault="00034FB2">
      <w:pPr>
        <w:spacing w:line="240" w:lineRule="auto"/>
        <w:ind w:firstLineChars="0" w:firstLine="0"/>
        <w:jc w:val="both"/>
        <w:rPr>
          <w:color w:val="000000"/>
          <w:sz w:val="36"/>
          <w:szCs w:val="36"/>
        </w:rPr>
      </w:pPr>
    </w:p>
    <w:p w:rsidR="00034FB2" w:rsidRDefault="00034FB2">
      <w:pPr>
        <w:spacing w:line="240" w:lineRule="auto"/>
        <w:ind w:firstLineChars="0" w:firstLine="0"/>
        <w:jc w:val="both"/>
        <w:rPr>
          <w:color w:val="000000"/>
          <w:sz w:val="36"/>
          <w:szCs w:val="36"/>
        </w:rPr>
      </w:pPr>
    </w:p>
    <w:p w:rsidR="00034FB2" w:rsidRDefault="00034FB2">
      <w:pPr>
        <w:spacing w:line="240" w:lineRule="auto"/>
        <w:ind w:firstLineChars="0" w:firstLine="0"/>
        <w:jc w:val="both"/>
        <w:rPr>
          <w:color w:val="000000"/>
          <w:sz w:val="36"/>
          <w:szCs w:val="36"/>
        </w:rPr>
      </w:pPr>
    </w:p>
    <w:p w:rsidR="00034FB2" w:rsidRDefault="00034FB2">
      <w:pPr>
        <w:spacing w:line="240" w:lineRule="auto"/>
        <w:ind w:firstLineChars="0" w:firstLine="0"/>
        <w:jc w:val="both"/>
        <w:rPr>
          <w:color w:val="000000"/>
          <w:sz w:val="36"/>
          <w:szCs w:val="36"/>
        </w:rPr>
      </w:pPr>
    </w:p>
    <w:p w:rsidR="00034FB2" w:rsidRDefault="00034FB2">
      <w:pPr>
        <w:spacing w:line="240" w:lineRule="auto"/>
        <w:ind w:firstLineChars="0" w:firstLine="0"/>
        <w:jc w:val="both"/>
        <w:rPr>
          <w:color w:val="000000"/>
          <w:sz w:val="36"/>
          <w:szCs w:val="36"/>
        </w:rPr>
      </w:pPr>
    </w:p>
    <w:p w:rsidR="00034FB2" w:rsidRDefault="00034FB2">
      <w:pPr>
        <w:spacing w:line="240" w:lineRule="auto"/>
        <w:ind w:firstLineChars="0" w:firstLine="0"/>
        <w:jc w:val="both"/>
        <w:rPr>
          <w:color w:val="000000"/>
          <w:sz w:val="36"/>
          <w:szCs w:val="36"/>
        </w:rPr>
      </w:pPr>
    </w:p>
    <w:p w:rsidR="00034FB2" w:rsidRDefault="00034FB2">
      <w:pPr>
        <w:spacing w:line="240" w:lineRule="auto"/>
        <w:ind w:firstLineChars="0" w:firstLine="0"/>
        <w:jc w:val="both"/>
        <w:rPr>
          <w:color w:val="000000"/>
          <w:sz w:val="36"/>
          <w:szCs w:val="36"/>
        </w:rPr>
      </w:pPr>
    </w:p>
    <w:p w:rsidR="00034FB2" w:rsidRDefault="00034FB2">
      <w:pPr>
        <w:spacing w:line="240" w:lineRule="auto"/>
        <w:ind w:firstLineChars="0" w:firstLine="0"/>
        <w:jc w:val="both"/>
        <w:rPr>
          <w:color w:val="000000"/>
          <w:sz w:val="36"/>
          <w:szCs w:val="36"/>
        </w:rPr>
      </w:pPr>
    </w:p>
    <w:p w:rsidR="00034FB2" w:rsidRDefault="00D234FC">
      <w:pPr>
        <w:tabs>
          <w:tab w:val="left" w:pos="8820"/>
        </w:tabs>
        <w:spacing w:beforeLines="50" w:before="212" w:line="240" w:lineRule="auto"/>
        <w:ind w:firstLineChars="0" w:firstLine="0"/>
        <w:jc w:val="center"/>
        <w:rPr>
          <w:rFonts w:ascii="黑体" w:eastAsia="黑体" w:hAnsi="黑体"/>
          <w:color w:val="000000" w:themeColor="text1"/>
          <w:sz w:val="28"/>
          <w:szCs w:val="28"/>
        </w:rPr>
      </w:pPr>
      <w:r>
        <w:rPr>
          <w:rFonts w:ascii="宋体" w:hAnsi="宋体"/>
          <w:b/>
          <w:noProof/>
          <w:color w:val="000000" w:themeColor="text1"/>
          <w:spacing w:val="80"/>
          <w:w w:val="120"/>
          <w:sz w:val="32"/>
          <w:szCs w:val="32"/>
        </w:rPr>
        <mc:AlternateContent>
          <mc:Choice Requires="wps">
            <w:drawing>
              <wp:anchor distT="0" distB="0" distL="114300" distR="114300" simplePos="0" relativeHeight="251656192" behindDoc="0" locked="0" layoutInCell="1" allowOverlap="1">
                <wp:simplePos x="0" y="0"/>
                <wp:positionH relativeFrom="page">
                  <wp:posOffset>844550</wp:posOffset>
                </wp:positionH>
                <wp:positionV relativeFrom="page">
                  <wp:posOffset>9051925</wp:posOffset>
                </wp:positionV>
                <wp:extent cx="5939790" cy="0"/>
                <wp:effectExtent l="0" t="0" r="22860" b="19050"/>
                <wp:wrapNone/>
                <wp:docPr id="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9525">
                          <a:solidFill>
                            <a:srgbClr val="000000"/>
                          </a:solidFill>
                          <a:round/>
                        </a:ln>
                        <a:effectLst/>
                      </wps:spPr>
                      <wps:bodyPr/>
                    </wps:wsp>
                  </a:graphicData>
                </a:graphic>
              </wp:anchor>
            </w:drawing>
          </mc:Choice>
          <mc:Fallback xmlns:w15="http://schemas.microsoft.com/office/word/2012/wordml" xmlns:wpsCustomData="http://www.wps.cn/officeDocument/2013/wpsCustomData">
            <w:pict>
              <v:line id="Line 92" o:spid="_x0000_s1026" o:spt="20" style="position:absolute;left:0pt;margin-left:66.5pt;margin-top:712.75pt;height:0pt;width:467.7pt;mso-position-horizontal-relative:page;mso-position-vertical-relative:page;z-index:251656192;mso-width-relative:page;mso-height-relative:page;" filled="f" stroked="t" coordsize="21600,21600" o:gfxdata="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JcgsPYAAAADgEAAA8AAAAAAAAAAQAgAAAAIgAA&#10;AGRycy9kb3ducmV2LnhtbFBLAQIUABQAAAAIAIdO4kDar5fizwEAAK4DAAAOAAAAAAAAAAEAIAAA&#10;ACcBAABkcnMvZTJvRG9jLnhtbFBLBQYAAAAABgAGAFkBAABoBQAAAAA=&#10;">
                <v:fill on="f" focussize="0,0"/>
                <v:stroke color="#000000" joinstyle="round"/>
                <v:imagedata o:title=""/>
                <o:lock v:ext="edit" aspectratio="f"/>
              </v:line>
            </w:pict>
          </mc:Fallback>
        </mc:AlternateContent>
      </w:r>
      <w:r w:rsidR="002747F4">
        <w:rPr>
          <w:rFonts w:ascii="黑体" w:eastAsia="黑体" w:hAnsi="黑体" w:hint="eastAsia"/>
          <w:color w:val="000000" w:themeColor="text1"/>
          <w:sz w:val="28"/>
          <w:szCs w:val="28"/>
        </w:rPr>
        <w:t>2020</w:t>
      </w:r>
      <w:r>
        <w:rPr>
          <w:rFonts w:ascii="黑体" w:eastAsia="黑体" w:hAnsi="黑体" w:hint="eastAsia"/>
          <w:color w:val="000000" w:themeColor="text1"/>
          <w:sz w:val="28"/>
          <w:szCs w:val="28"/>
        </w:rPr>
        <w:t>-</w:t>
      </w:r>
      <w:r w:rsidR="002747F4">
        <w:rPr>
          <w:rFonts w:ascii="黑体" w:eastAsia="黑体" w:hAnsi="黑体" w:hint="eastAsia"/>
          <w:color w:val="000000" w:themeColor="text1"/>
          <w:sz w:val="28"/>
          <w:szCs w:val="28"/>
        </w:rPr>
        <w:t>10</w:t>
      </w:r>
      <w:r>
        <w:rPr>
          <w:rFonts w:ascii="黑体" w:eastAsia="黑体" w:hAnsi="黑体" w:hint="eastAsia"/>
          <w:color w:val="000000" w:themeColor="text1"/>
          <w:sz w:val="28"/>
          <w:szCs w:val="28"/>
        </w:rPr>
        <w:t>-</w:t>
      </w:r>
      <w:r w:rsidR="002747F4">
        <w:rPr>
          <w:rFonts w:ascii="黑体" w:eastAsia="黑体" w:hAnsi="黑体" w:hint="eastAsia"/>
          <w:color w:val="000000" w:themeColor="text1"/>
          <w:sz w:val="28"/>
          <w:szCs w:val="28"/>
        </w:rPr>
        <w:t>21</w:t>
      </w:r>
      <w:r>
        <w:rPr>
          <w:rFonts w:ascii="黑体" w:eastAsia="黑体" w:hAnsi="黑体" w:hint="eastAsia"/>
          <w:color w:val="000000" w:themeColor="text1"/>
          <w:sz w:val="28"/>
          <w:szCs w:val="28"/>
        </w:rPr>
        <w:t xml:space="preserve"> </w:t>
      </w:r>
      <w:r>
        <w:rPr>
          <w:rFonts w:ascii="黑体" w:eastAsia="黑体" w:hAnsi="黑体"/>
          <w:color w:val="000000" w:themeColor="text1"/>
          <w:sz w:val="28"/>
          <w:szCs w:val="28"/>
        </w:rPr>
        <w:t xml:space="preserve">发布     </w:t>
      </w:r>
      <w:r>
        <w:rPr>
          <w:rFonts w:ascii="黑体" w:eastAsia="黑体" w:hAnsi="黑体" w:hint="eastAsia"/>
          <w:color w:val="000000" w:themeColor="text1"/>
          <w:sz w:val="28"/>
          <w:szCs w:val="28"/>
        </w:rPr>
        <w:t xml:space="preserve">          </w:t>
      </w:r>
      <w:r>
        <w:rPr>
          <w:rFonts w:ascii="黑体" w:eastAsia="黑体" w:hAnsi="黑体"/>
          <w:color w:val="000000" w:themeColor="text1"/>
          <w:sz w:val="28"/>
          <w:szCs w:val="28"/>
        </w:rPr>
        <w:t xml:space="preserve">        </w:t>
      </w:r>
      <w:r>
        <w:rPr>
          <w:rFonts w:ascii="黑体" w:eastAsia="黑体" w:hAnsi="黑体" w:hint="eastAsia"/>
          <w:color w:val="000000" w:themeColor="text1"/>
          <w:sz w:val="28"/>
          <w:szCs w:val="28"/>
        </w:rPr>
        <w:t xml:space="preserve">  </w:t>
      </w:r>
      <w:r w:rsidR="002747F4">
        <w:rPr>
          <w:rFonts w:ascii="黑体" w:eastAsia="黑体" w:hAnsi="黑体" w:hint="eastAsia"/>
          <w:color w:val="000000" w:themeColor="text1"/>
          <w:sz w:val="28"/>
          <w:szCs w:val="28"/>
        </w:rPr>
        <w:t>2021</w:t>
      </w:r>
      <w:r>
        <w:rPr>
          <w:rFonts w:ascii="黑体" w:eastAsia="黑体" w:hAnsi="黑体" w:hint="eastAsia"/>
          <w:color w:val="000000" w:themeColor="text1"/>
          <w:sz w:val="28"/>
          <w:szCs w:val="28"/>
        </w:rPr>
        <w:t>-</w:t>
      </w:r>
      <w:r w:rsidR="002747F4">
        <w:rPr>
          <w:rFonts w:ascii="黑体" w:eastAsia="黑体" w:hAnsi="黑体" w:hint="eastAsia"/>
          <w:color w:val="000000" w:themeColor="text1"/>
          <w:sz w:val="28"/>
          <w:szCs w:val="28"/>
        </w:rPr>
        <w:t>01</w:t>
      </w:r>
      <w:r>
        <w:rPr>
          <w:rFonts w:ascii="黑体" w:eastAsia="黑体" w:hAnsi="黑体" w:hint="eastAsia"/>
          <w:color w:val="000000" w:themeColor="text1"/>
          <w:sz w:val="28"/>
          <w:szCs w:val="28"/>
        </w:rPr>
        <w:t>-</w:t>
      </w:r>
      <w:r w:rsidR="002747F4">
        <w:rPr>
          <w:rFonts w:ascii="黑体" w:eastAsia="黑体" w:hAnsi="黑体" w:hint="eastAsia"/>
          <w:color w:val="000000" w:themeColor="text1"/>
          <w:sz w:val="28"/>
          <w:szCs w:val="28"/>
        </w:rPr>
        <w:t>21</w:t>
      </w:r>
      <w:r>
        <w:rPr>
          <w:rFonts w:ascii="黑体" w:eastAsia="黑体" w:hAnsi="黑体" w:hint="eastAsia"/>
          <w:color w:val="000000" w:themeColor="text1"/>
          <w:sz w:val="28"/>
          <w:szCs w:val="28"/>
        </w:rPr>
        <w:t xml:space="preserve"> </w:t>
      </w:r>
      <w:r>
        <w:rPr>
          <w:rFonts w:ascii="黑体" w:eastAsia="黑体" w:hAnsi="黑体"/>
          <w:color w:val="000000" w:themeColor="text1"/>
          <w:sz w:val="28"/>
          <w:szCs w:val="28"/>
        </w:rPr>
        <w:t>实施</w:t>
      </w:r>
    </w:p>
    <w:p w:rsidR="00034FB2" w:rsidRDefault="00034FB2">
      <w:pPr>
        <w:spacing w:beforeLines="50" w:before="212"/>
        <w:ind w:firstLine="568"/>
        <w:jc w:val="center"/>
        <w:rPr>
          <w:rFonts w:ascii="黑体" w:eastAsia="黑体" w:hAnsi="黑体"/>
          <w:sz w:val="28"/>
          <w:szCs w:val="28"/>
        </w:rPr>
        <w:sectPr w:rsidR="00034FB2">
          <w:headerReference w:type="even" r:id="rId12"/>
          <w:headerReference w:type="default" r:id="rId13"/>
          <w:footerReference w:type="even" r:id="rId14"/>
          <w:footerReference w:type="default" r:id="rId15"/>
          <w:headerReference w:type="first" r:id="rId16"/>
          <w:footerReference w:type="first" r:id="rId17"/>
          <w:pgSz w:w="11906" w:h="16838"/>
          <w:pgMar w:top="1985" w:right="1134" w:bottom="1985" w:left="1418" w:header="1588" w:footer="1134" w:gutter="0"/>
          <w:pgNumType w:fmt="upperRoman" w:start="1"/>
          <w:cols w:space="720"/>
          <w:titlePg/>
          <w:docGrid w:type="linesAndChars" w:linePitch="424" w:charSpace="819"/>
        </w:sectPr>
      </w:pPr>
    </w:p>
    <w:p w:rsidR="00034FB2" w:rsidRDefault="00034FB2">
      <w:pPr>
        <w:spacing w:beforeLines="100" w:before="326"/>
        <w:ind w:firstLineChars="250" w:firstLine="1100"/>
        <w:rPr>
          <w:rFonts w:eastAsia="黑体"/>
          <w:sz w:val="44"/>
          <w:szCs w:val="44"/>
        </w:rPr>
      </w:pPr>
    </w:p>
    <w:p w:rsidR="00034FB2" w:rsidRDefault="00D234FC">
      <w:pPr>
        <w:pStyle w:val="afa"/>
        <w:rPr>
          <w:bCs/>
          <w:sz w:val="32"/>
        </w:rPr>
      </w:pPr>
      <w:r>
        <w:rPr>
          <w:noProof/>
        </w:rPr>
        <mc:AlternateContent>
          <mc:Choice Requires="wps">
            <w:drawing>
              <wp:anchor distT="0" distB="0" distL="114300" distR="114300" simplePos="0" relativeHeight="251658240" behindDoc="0" locked="0" layoutInCell="1" allowOverlap="1">
                <wp:simplePos x="0" y="0"/>
                <wp:positionH relativeFrom="column">
                  <wp:posOffset>4159885</wp:posOffset>
                </wp:positionH>
                <wp:positionV relativeFrom="paragraph">
                  <wp:posOffset>116205</wp:posOffset>
                </wp:positionV>
                <wp:extent cx="1818640" cy="786130"/>
                <wp:effectExtent l="0" t="0" r="10160" b="13970"/>
                <wp:wrapNone/>
                <wp:docPr id="3" name="流程图: 可选过程 3"/>
                <wp:cNvGraphicFramePr/>
                <a:graphic xmlns:a="http://schemas.openxmlformats.org/drawingml/2006/main">
                  <a:graphicData uri="http://schemas.microsoft.com/office/word/2010/wordprocessingShape">
                    <wps:wsp>
                      <wps:cNvSpPr/>
                      <wps:spPr>
                        <a:xfrm>
                          <a:off x="0" y="0"/>
                          <a:ext cx="1818640" cy="786130"/>
                        </a:xfrm>
                        <a:prstGeom prst="flowChartAlternateProcess">
                          <a:avLst/>
                        </a:prstGeom>
                        <a:noFill/>
                        <a:ln w="9525" cap="flat" cmpd="sng">
                          <a:solidFill>
                            <a:srgbClr val="000000"/>
                          </a:solidFill>
                          <a:prstDash val="dashDot"/>
                          <a:miter/>
                          <a:headEnd type="none" w="med" len="med"/>
                          <a:tailEnd type="none" w="med" len="med"/>
                        </a:ln>
                      </wps:spPr>
                      <wps:txbx>
                        <w:txbxContent>
                          <w:p w:rsidR="00034FB2" w:rsidRDefault="00034FB2">
                            <w:pPr>
                              <w:spacing w:line="0" w:lineRule="atLeast"/>
                              <w:ind w:firstLineChars="0" w:firstLine="480"/>
                              <w:rPr>
                                <w:rFonts w:ascii="黑体" w:eastAsia="黑体" w:hAnsi="黑体" w:cs="黑体"/>
                              </w:rPr>
                            </w:pPr>
                          </w:p>
                          <w:p w:rsidR="00034FB2" w:rsidRDefault="00D234FC">
                            <w:pPr>
                              <w:spacing w:line="0" w:lineRule="atLeast"/>
                              <w:ind w:firstLineChars="0" w:firstLine="0"/>
                              <w:rPr>
                                <w:rFonts w:ascii="黑体" w:eastAsia="黑体" w:hAnsi="黑体"/>
                                <w:sz w:val="28"/>
                                <w:szCs w:val="28"/>
                              </w:rPr>
                            </w:pPr>
                            <w:r>
                              <w:rPr>
                                <w:rFonts w:ascii="黑体" w:eastAsia="黑体" w:hAnsi="黑体" w:cs="黑体" w:hint="eastAsia"/>
                                <w:sz w:val="28"/>
                                <w:szCs w:val="28"/>
                              </w:rPr>
                              <w:t>JJF</w:t>
                            </w:r>
                            <w:r>
                              <w:rPr>
                                <w:rFonts w:ascii="黑体" w:eastAsia="黑体" w:hAnsi="黑体" w:hint="eastAsia"/>
                                <w:sz w:val="28"/>
                                <w:szCs w:val="28"/>
                              </w:rPr>
                              <w:t>(</w:t>
                            </w:r>
                            <w:r>
                              <w:rPr>
                                <w:rFonts w:ascii="黑体" w:eastAsia="黑体" w:hAnsi="黑体" w:hint="eastAsia"/>
                                <w:sz w:val="28"/>
                                <w:szCs w:val="28"/>
                              </w:rPr>
                              <w:t>黔)43—2020</w:t>
                            </w:r>
                          </w:p>
                        </w:txbxContent>
                      </wps:txbx>
                      <wps:bodyPr upright="1"/>
                    </wps:wsp>
                  </a:graphicData>
                </a:graphic>
              </wp:anchor>
            </w:drawing>
          </mc:Choice>
          <mc:Fallback xmlns:w15="http://schemas.microsoft.com/office/word/2012/wordml" xmlns:wpsCustomData="http://www.wps.cn/officeDocument/2013/wpsCustomData">
            <w:pict>
              <v:shape id="_x0000_s1026" o:spid="_x0000_s1026" o:spt="176" type="#_x0000_t176" style="position:absolute;left:0pt;margin-left:327.55pt;margin-top:9.15pt;height:61.9pt;width:143.2pt;z-index:251658240;mso-width-relative:page;mso-height-relative:page;" filled="f" stroked="t" coordsize="21600,21600" o:gfxdata="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Ao&#10;InfR1wAAAAoBAAAPAAAAAAAAAAEAIAAAACIAAABkcnMvZG93bnJldi54bWxQSwECFAAUAAAACACH&#10;TuJATocbFCUCAAAoBAAADgAAAAAAAAABACAAAAAmAQAAZHJzL2Uyb0RvYy54bWxQSwUGAAAAAAYA&#10;BgBZAQAAvQUAAAAA&#10;">
                <v:fill on="f" focussize="0,0"/>
                <v:stroke color="#000000" joinstyle="miter" dashstyle="dashDot"/>
                <v:imagedata o:title=""/>
                <o:lock v:ext="edit" aspectratio="f"/>
                <v:textbox>
                  <w:txbxContent>
                    <w:p>
                      <w:pPr>
                        <w:spacing w:line="0" w:lineRule="atLeast"/>
                        <w:ind w:firstLine="480" w:firstLineChars="0"/>
                        <w:rPr>
                          <w:rFonts w:ascii="黑体" w:hAnsi="黑体" w:eastAsia="黑体" w:cs="黑体"/>
                        </w:rPr>
                      </w:pPr>
                    </w:p>
                    <w:p>
                      <w:pPr>
                        <w:spacing w:line="0" w:lineRule="atLeast"/>
                        <w:ind w:firstLine="0" w:firstLineChars="0"/>
                        <w:rPr>
                          <w:rFonts w:ascii="黑体" w:hAnsi="黑体" w:eastAsia="黑体"/>
                          <w:sz w:val="28"/>
                          <w:szCs w:val="28"/>
                        </w:rPr>
                      </w:pPr>
                      <w:r>
                        <w:rPr>
                          <w:rFonts w:hint="eastAsia" w:ascii="黑体" w:hAnsi="黑体" w:eastAsia="黑体" w:cs="黑体"/>
                          <w:sz w:val="28"/>
                          <w:szCs w:val="28"/>
                        </w:rPr>
                        <w:t>JJF</w:t>
                      </w:r>
                      <w:r>
                        <w:rPr>
                          <w:rFonts w:hint="eastAsia" w:ascii="黑体" w:hAnsi="黑体" w:eastAsia="黑体"/>
                          <w:sz w:val="28"/>
                          <w:szCs w:val="28"/>
                        </w:rPr>
                        <w:t>(黔)</w:t>
                      </w:r>
                      <w:r>
                        <w:rPr>
                          <w:rFonts w:hint="eastAsia" w:ascii="黑体" w:hAnsi="黑体" w:eastAsia="黑体"/>
                          <w:sz w:val="28"/>
                          <w:szCs w:val="28"/>
                          <w:lang w:val="en-US" w:eastAsia="zh-CN"/>
                        </w:rPr>
                        <w:t>43</w:t>
                      </w:r>
                      <w:r>
                        <w:rPr>
                          <w:rFonts w:hint="eastAsia" w:ascii="黑体" w:hAnsi="黑体" w:eastAsia="黑体"/>
                          <w:sz w:val="28"/>
                          <w:szCs w:val="28"/>
                        </w:rPr>
                        <w:t>—2020</w:t>
                      </w:r>
                    </w:p>
                  </w:txbxContent>
                </v:textbox>
              </v:shape>
            </w:pict>
          </mc:Fallback>
        </mc:AlternateContent>
      </w:r>
      <w:r>
        <w:rPr>
          <w:rFonts w:hint="eastAsia"/>
        </w:rPr>
        <w:t>数字温湿度计</w:t>
      </w:r>
      <w:r>
        <w:t>校准规范</w:t>
      </w:r>
      <w:r>
        <w:rPr>
          <w:bCs/>
          <w:sz w:val="36"/>
        </w:rPr>
        <w:t xml:space="preserve">         </w:t>
      </w:r>
      <w:r>
        <w:rPr>
          <w:bCs/>
          <w:sz w:val="32"/>
        </w:rPr>
        <w:t xml:space="preserve"> </w:t>
      </w:r>
    </w:p>
    <w:p w:rsidR="00034FB2" w:rsidRDefault="00D234FC">
      <w:pPr>
        <w:pStyle w:val="afb"/>
      </w:pPr>
      <w:r>
        <w:t>Calibration Specification of</w:t>
      </w:r>
      <w:r>
        <w:rPr>
          <w:rFonts w:hint="eastAsia"/>
        </w:rPr>
        <w:t xml:space="preserve"> Digital</w:t>
      </w:r>
    </w:p>
    <w:p w:rsidR="00034FB2" w:rsidRDefault="00D234FC">
      <w:pPr>
        <w:pStyle w:val="afb"/>
        <w:ind w:firstLineChars="700" w:firstLine="1960"/>
        <w:rPr>
          <w:color w:val="000000"/>
        </w:rPr>
      </w:pPr>
      <w:r>
        <w:rPr>
          <w:rFonts w:hint="eastAsia"/>
        </w:rPr>
        <w:t>Thermo-hygrometers</w:t>
      </w:r>
    </w:p>
    <w:p w:rsidR="00034FB2" w:rsidRDefault="00D234FC">
      <w:pPr>
        <w:ind w:firstLine="720"/>
        <w:rPr>
          <w:sz w:val="28"/>
          <w:szCs w:val="28"/>
        </w:rPr>
      </w:pPr>
      <w:r>
        <w:rPr>
          <w:noProof/>
          <w:color w:val="000000"/>
          <w:sz w:val="36"/>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ge">
                  <wp:posOffset>3416300</wp:posOffset>
                </wp:positionV>
                <wp:extent cx="5939790" cy="0"/>
                <wp:effectExtent l="0" t="0" r="22860" b="19050"/>
                <wp:wrapNone/>
                <wp:docPr id="2" name="直接连接符 2"/>
                <wp:cNvGraphicFramePr/>
                <a:graphic xmlns:a="http://schemas.openxmlformats.org/drawingml/2006/main">
                  <a:graphicData uri="http://schemas.microsoft.com/office/word/2010/wordprocessingShape">
                    <wps:wsp>
                      <wps:cNvCnPr/>
                      <wps:spPr>
                        <a:xfrm>
                          <a:off x="0" y="0"/>
                          <a:ext cx="593979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0pt;margin-top:269pt;height:0pt;width:467.7pt;mso-position-horizontal-relative:margin;mso-position-vertical-relative:page;z-index:251657216;mso-width-relative:page;mso-height-relative:page;" filled="f" stroked="t" coordsize="21600,21600" o:allowincell="f" o:gfxdata="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Lif&#10;ZtUAAAAIAQAADwAAAAAAAAABACAAAAAiAAAAZHJzL2Rvd25yZXYueG1sUEsBAhQAFAAAAAgAh07i&#10;QFOfixfsAQAA2AMAAA4AAAAAAAAAAQAgAAAAJAEAAGRycy9lMm9Eb2MueG1sUEsFBgAAAAAGAAYA&#10;WQEAAIIFAAAAAA==&#10;">
                <v:fill on="f" focussize="0,0"/>
                <v:stroke color="#000000" joinstyle="round"/>
                <v:imagedata o:title=""/>
                <o:lock v:ext="edit" aspectratio="f"/>
              </v:line>
            </w:pict>
          </mc:Fallback>
        </mc:AlternateContent>
      </w:r>
    </w:p>
    <w:p w:rsidR="00034FB2" w:rsidRDefault="00034FB2">
      <w:pPr>
        <w:tabs>
          <w:tab w:val="left" w:pos="1260"/>
        </w:tabs>
        <w:ind w:firstLine="560"/>
        <w:rPr>
          <w:sz w:val="28"/>
          <w:szCs w:val="28"/>
        </w:rPr>
      </w:pPr>
    </w:p>
    <w:p w:rsidR="00034FB2" w:rsidRDefault="00034FB2">
      <w:pPr>
        <w:ind w:firstLineChars="150" w:firstLine="420"/>
        <w:rPr>
          <w:rFonts w:ascii="宋体" w:eastAsia="黑体" w:hAnsi="宋体"/>
          <w:kern w:val="0"/>
          <w:sz w:val="28"/>
          <w:szCs w:val="28"/>
        </w:rPr>
      </w:pPr>
    </w:p>
    <w:p w:rsidR="00034FB2" w:rsidRDefault="00D234FC">
      <w:pPr>
        <w:ind w:firstLineChars="0" w:firstLine="0"/>
        <w:rPr>
          <w:rFonts w:ascii="宋体" w:eastAsia="黑体" w:hAnsi="宋体"/>
          <w:kern w:val="0"/>
          <w:sz w:val="28"/>
          <w:szCs w:val="28"/>
        </w:rPr>
      </w:pPr>
      <w:r>
        <w:rPr>
          <w:rFonts w:ascii="宋体" w:eastAsia="黑体" w:hAnsi="宋体" w:hint="eastAsia"/>
          <w:kern w:val="0"/>
          <w:sz w:val="28"/>
          <w:szCs w:val="28"/>
        </w:rPr>
        <w:t xml:space="preserve">   </w:t>
      </w:r>
    </w:p>
    <w:p w:rsidR="00034FB2" w:rsidRDefault="00034FB2">
      <w:pPr>
        <w:ind w:firstLineChars="0" w:firstLine="0"/>
        <w:rPr>
          <w:rFonts w:ascii="宋体" w:eastAsia="黑体" w:hAnsi="宋体"/>
          <w:kern w:val="0"/>
          <w:sz w:val="28"/>
          <w:szCs w:val="28"/>
        </w:rPr>
      </w:pPr>
    </w:p>
    <w:p w:rsidR="00034FB2" w:rsidRDefault="00034FB2">
      <w:pPr>
        <w:ind w:firstLineChars="0" w:firstLine="0"/>
        <w:rPr>
          <w:rFonts w:ascii="宋体" w:eastAsia="黑体" w:hAnsi="宋体"/>
          <w:kern w:val="0"/>
          <w:sz w:val="28"/>
          <w:szCs w:val="28"/>
        </w:rPr>
      </w:pPr>
    </w:p>
    <w:p w:rsidR="00034FB2" w:rsidRDefault="00034FB2">
      <w:pPr>
        <w:ind w:firstLineChars="0" w:firstLine="0"/>
        <w:rPr>
          <w:rFonts w:ascii="宋体" w:eastAsia="黑体" w:hAnsi="宋体"/>
          <w:kern w:val="0"/>
          <w:sz w:val="28"/>
          <w:szCs w:val="28"/>
        </w:rPr>
      </w:pPr>
    </w:p>
    <w:p w:rsidR="00034FB2" w:rsidRDefault="00D234FC">
      <w:pPr>
        <w:ind w:firstLineChars="273" w:firstLine="1272"/>
        <w:rPr>
          <w:rFonts w:ascii="宋体" w:hAnsi="宋体"/>
          <w:sz w:val="28"/>
          <w:szCs w:val="28"/>
        </w:rPr>
      </w:pPr>
      <w:r>
        <w:rPr>
          <w:rStyle w:val="Chara"/>
          <w:rFonts w:hint="eastAsia"/>
          <w:spacing w:val="93"/>
          <w:kern w:val="0"/>
        </w:rPr>
        <w:t>归口单</w:t>
      </w:r>
      <w:r>
        <w:rPr>
          <w:rStyle w:val="Chara"/>
          <w:rFonts w:hint="eastAsia"/>
          <w:spacing w:val="1"/>
          <w:kern w:val="0"/>
        </w:rPr>
        <w:t>位</w:t>
      </w:r>
      <w:r>
        <w:rPr>
          <w:rFonts w:ascii="宋体" w:eastAsia="黑体" w:hAnsi="宋体" w:hint="eastAsia"/>
          <w:sz w:val="28"/>
          <w:szCs w:val="28"/>
        </w:rPr>
        <w:t>：</w:t>
      </w:r>
      <w:r>
        <w:rPr>
          <w:rStyle w:val="Charc"/>
        </w:rPr>
        <w:t>贵州省</w:t>
      </w:r>
      <w:r>
        <w:rPr>
          <w:rStyle w:val="Charc"/>
          <w:rFonts w:hint="eastAsia"/>
        </w:rPr>
        <w:t>市场监督</w:t>
      </w:r>
      <w:r>
        <w:rPr>
          <w:rStyle w:val="Charc"/>
        </w:rPr>
        <w:t>管理局</w:t>
      </w:r>
    </w:p>
    <w:p w:rsidR="00034FB2" w:rsidRDefault="00D234FC">
      <w:pPr>
        <w:ind w:firstLineChars="455" w:firstLine="1274"/>
        <w:rPr>
          <w:rStyle w:val="Charc"/>
        </w:rPr>
      </w:pPr>
      <w:r>
        <w:rPr>
          <w:rStyle w:val="Chara"/>
          <w:rFonts w:hint="eastAsia"/>
          <w:kern w:val="0"/>
          <w:fitText w:val="1680"/>
        </w:rPr>
        <w:t>主要起草单位</w:t>
      </w:r>
      <w:r>
        <w:rPr>
          <w:rFonts w:ascii="宋体" w:eastAsia="黑体" w:hAnsi="宋体" w:hint="eastAsia"/>
          <w:sz w:val="28"/>
          <w:szCs w:val="28"/>
        </w:rPr>
        <w:t>：</w:t>
      </w:r>
      <w:r>
        <w:rPr>
          <w:rStyle w:val="Charc"/>
        </w:rPr>
        <w:t>贵州省计量测试院</w:t>
      </w:r>
    </w:p>
    <w:p w:rsidR="00034FB2" w:rsidRDefault="00D234FC">
      <w:pPr>
        <w:ind w:firstLineChars="455" w:firstLine="1274"/>
        <w:rPr>
          <w:rStyle w:val="Charc"/>
        </w:rPr>
      </w:pPr>
      <w:r>
        <w:rPr>
          <w:rStyle w:val="Charc"/>
          <w:rFonts w:hint="eastAsia"/>
        </w:rPr>
        <w:t xml:space="preserve">              </w:t>
      </w:r>
      <w:hyperlink r:id="rId18" w:tgtFrame="http://amr.guizhou.gov.cn/zwgk/xxgkml/jcxxgk/jgsz/zsdw/_blank" w:tooltip="贵州省机械电子产品质量检验检测院" w:history="1">
        <w:r>
          <w:rPr>
            <w:rFonts w:ascii="宋体" w:hAnsi="宋体" w:hint="eastAsia"/>
            <w:sz w:val="28"/>
            <w:szCs w:val="28"/>
          </w:rPr>
          <w:t>贵州省机械电子产品质量检验检测院</w:t>
        </w:r>
      </w:hyperlink>
    </w:p>
    <w:p w:rsidR="00034FB2" w:rsidRDefault="00D234FC">
      <w:pPr>
        <w:ind w:firstLineChars="455" w:firstLine="1274"/>
        <w:rPr>
          <w:rFonts w:ascii="宋体" w:eastAsia="黑体" w:hAnsi="宋体"/>
          <w:sz w:val="28"/>
          <w:szCs w:val="28"/>
        </w:rPr>
      </w:pPr>
      <w:r>
        <w:rPr>
          <w:rStyle w:val="Chara"/>
          <w:rFonts w:hint="eastAsia"/>
          <w:kern w:val="0"/>
          <w:fitText w:val="1680" w:id="1"/>
        </w:rPr>
        <w:t>参加起草单位</w:t>
      </w:r>
      <w:r>
        <w:rPr>
          <w:rFonts w:ascii="宋体" w:eastAsia="黑体" w:hAnsi="宋体" w:hint="eastAsia"/>
          <w:sz w:val="28"/>
          <w:szCs w:val="28"/>
        </w:rPr>
        <w:t>：</w:t>
      </w:r>
      <w:r>
        <w:rPr>
          <w:rFonts w:ascii="宋体" w:hAnsi="宋体" w:hint="eastAsia"/>
          <w:sz w:val="28"/>
          <w:szCs w:val="20"/>
        </w:rPr>
        <w:t>贵州新长征实业发展有限责任公司</w:t>
      </w:r>
    </w:p>
    <w:p w:rsidR="00034FB2" w:rsidRDefault="00D234FC">
      <w:pPr>
        <w:ind w:firstLineChars="1155" w:firstLine="3234"/>
        <w:rPr>
          <w:rFonts w:ascii="宋体" w:eastAsia="黑体" w:hAnsi="宋体"/>
          <w:sz w:val="28"/>
          <w:szCs w:val="28"/>
        </w:rPr>
      </w:pPr>
      <w:r>
        <w:rPr>
          <w:rStyle w:val="Charc"/>
          <w:rFonts w:hint="eastAsia"/>
        </w:rPr>
        <w:t>贵州省大气探测技术与保障中心</w:t>
      </w:r>
    </w:p>
    <w:p w:rsidR="00034FB2" w:rsidRDefault="00D234FC">
      <w:pPr>
        <w:ind w:firstLine="560"/>
        <w:rPr>
          <w:rFonts w:ascii="宋体" w:eastAsia="黑体" w:hAnsi="宋体"/>
          <w:bCs/>
          <w:sz w:val="28"/>
          <w:szCs w:val="28"/>
        </w:rPr>
      </w:pPr>
      <w:r>
        <w:rPr>
          <w:rFonts w:ascii="宋体" w:eastAsia="黑体" w:hAnsi="宋体" w:hint="eastAsia"/>
          <w:sz w:val="28"/>
          <w:szCs w:val="28"/>
        </w:rPr>
        <w:t xml:space="preserve">                   </w:t>
      </w:r>
    </w:p>
    <w:p w:rsidR="00034FB2" w:rsidRDefault="00D234FC">
      <w:pPr>
        <w:ind w:firstLine="560"/>
        <w:rPr>
          <w:sz w:val="28"/>
        </w:rPr>
      </w:pPr>
      <w:r>
        <w:rPr>
          <w:rFonts w:ascii="宋体" w:eastAsia="黑体" w:hAnsi="宋体" w:hint="eastAsia"/>
          <w:bCs/>
          <w:sz w:val="28"/>
          <w:szCs w:val="28"/>
        </w:rPr>
        <w:t xml:space="preserve">                  </w:t>
      </w:r>
    </w:p>
    <w:p w:rsidR="00034FB2" w:rsidRDefault="00034FB2">
      <w:pPr>
        <w:spacing w:line="0" w:lineRule="atLeast"/>
        <w:ind w:firstLine="560"/>
        <w:rPr>
          <w:sz w:val="28"/>
        </w:rPr>
      </w:pPr>
    </w:p>
    <w:p w:rsidR="00034FB2" w:rsidRDefault="00034FB2">
      <w:pPr>
        <w:spacing w:line="0" w:lineRule="atLeast"/>
        <w:ind w:firstLineChars="0" w:firstLine="0"/>
        <w:rPr>
          <w:sz w:val="28"/>
        </w:rPr>
      </w:pPr>
    </w:p>
    <w:p w:rsidR="00034FB2" w:rsidRDefault="00034FB2">
      <w:pPr>
        <w:ind w:firstLine="560"/>
        <w:rPr>
          <w:sz w:val="28"/>
        </w:rPr>
      </w:pPr>
    </w:p>
    <w:p w:rsidR="00034FB2" w:rsidRDefault="00D234FC">
      <w:pPr>
        <w:pStyle w:val="12"/>
        <w:ind w:firstLine="360"/>
        <w:rPr>
          <w:sz w:val="28"/>
          <w:szCs w:val="28"/>
        </w:rPr>
      </w:pPr>
      <w:r>
        <w:rPr>
          <w:rFonts w:ascii="宋体" w:hAnsi="宋体"/>
          <w:sz w:val="28"/>
          <w:szCs w:val="28"/>
        </w:rPr>
        <w:t>本</w:t>
      </w:r>
      <w:r>
        <w:rPr>
          <w:rFonts w:ascii="宋体" w:hAnsi="宋体" w:hint="eastAsia"/>
          <w:sz w:val="28"/>
          <w:szCs w:val="28"/>
        </w:rPr>
        <w:t>规范委托贵州省计量测试院</w:t>
      </w:r>
      <w:r>
        <w:rPr>
          <w:rFonts w:ascii="宋体" w:hAnsi="宋体"/>
          <w:sz w:val="28"/>
          <w:szCs w:val="28"/>
        </w:rPr>
        <w:t>负责解释</w:t>
      </w:r>
    </w:p>
    <w:p w:rsidR="00034FB2" w:rsidRDefault="00034FB2">
      <w:pPr>
        <w:ind w:firstLine="560"/>
        <w:rPr>
          <w:sz w:val="28"/>
        </w:rPr>
      </w:pPr>
    </w:p>
    <w:p w:rsidR="00034FB2" w:rsidRDefault="00034FB2">
      <w:pPr>
        <w:ind w:firstLine="560"/>
        <w:rPr>
          <w:rFonts w:eastAsia="黑体"/>
          <w:sz w:val="28"/>
          <w:szCs w:val="20"/>
        </w:rPr>
      </w:pPr>
    </w:p>
    <w:p w:rsidR="00034FB2" w:rsidRDefault="00034FB2">
      <w:pPr>
        <w:ind w:firstLine="560"/>
        <w:rPr>
          <w:rFonts w:eastAsia="黑体"/>
          <w:sz w:val="28"/>
          <w:szCs w:val="20"/>
        </w:rPr>
      </w:pPr>
    </w:p>
    <w:p w:rsidR="00034FB2" w:rsidRDefault="00D234FC">
      <w:pPr>
        <w:ind w:firstLine="560"/>
        <w:rPr>
          <w:rFonts w:eastAsia="黑体"/>
          <w:sz w:val="28"/>
          <w:szCs w:val="20"/>
        </w:rPr>
      </w:pPr>
      <w:r>
        <w:rPr>
          <w:rFonts w:eastAsia="黑体"/>
          <w:sz w:val="28"/>
          <w:szCs w:val="20"/>
        </w:rPr>
        <w:t>本</w:t>
      </w:r>
      <w:r>
        <w:rPr>
          <w:rFonts w:eastAsia="黑体" w:hint="eastAsia"/>
          <w:sz w:val="28"/>
          <w:szCs w:val="20"/>
        </w:rPr>
        <w:t>规范</w:t>
      </w:r>
      <w:r>
        <w:rPr>
          <w:rFonts w:eastAsia="黑体"/>
          <w:sz w:val="28"/>
          <w:szCs w:val="20"/>
        </w:rPr>
        <w:t>主要起草人：</w:t>
      </w:r>
    </w:p>
    <w:p w:rsidR="00034FB2" w:rsidRDefault="00D234FC">
      <w:pPr>
        <w:ind w:firstLine="560"/>
        <w:rPr>
          <w:rFonts w:ascii="宋体" w:hAnsi="宋体"/>
          <w:sz w:val="28"/>
          <w:szCs w:val="20"/>
        </w:rPr>
      </w:pPr>
      <w:r>
        <w:rPr>
          <w:rFonts w:eastAsia="黑体"/>
          <w:sz w:val="28"/>
          <w:szCs w:val="20"/>
        </w:rPr>
        <w:t xml:space="preserve">          </w:t>
      </w:r>
      <w:r>
        <w:rPr>
          <w:rFonts w:ascii="宋体" w:hAnsi="宋体" w:hint="eastAsia"/>
          <w:sz w:val="28"/>
          <w:szCs w:val="20"/>
        </w:rPr>
        <w:t>倪雪飞（</w:t>
      </w:r>
      <w:r>
        <w:rPr>
          <w:rFonts w:ascii="宋体" w:hAnsi="宋体"/>
          <w:sz w:val="28"/>
          <w:szCs w:val="28"/>
        </w:rPr>
        <w:t>贵州省计量测试院</w:t>
      </w:r>
      <w:r>
        <w:rPr>
          <w:rFonts w:ascii="宋体" w:hAnsi="宋体" w:hint="eastAsia"/>
          <w:sz w:val="28"/>
          <w:szCs w:val="20"/>
        </w:rPr>
        <w:t>）</w:t>
      </w:r>
    </w:p>
    <w:p w:rsidR="00034FB2" w:rsidRDefault="00D234FC">
      <w:pPr>
        <w:ind w:firstLine="560"/>
        <w:rPr>
          <w:rFonts w:ascii="宋体" w:hAnsi="宋体"/>
          <w:sz w:val="28"/>
          <w:szCs w:val="20"/>
        </w:rPr>
      </w:pPr>
      <w:r>
        <w:rPr>
          <w:rFonts w:ascii="宋体" w:hAnsi="宋体"/>
          <w:sz w:val="28"/>
          <w:szCs w:val="20"/>
        </w:rPr>
        <w:t xml:space="preserve">          </w:t>
      </w:r>
      <w:r>
        <w:rPr>
          <w:rFonts w:ascii="宋体" w:hAnsi="宋体" w:hint="eastAsia"/>
          <w:sz w:val="28"/>
          <w:szCs w:val="20"/>
        </w:rPr>
        <w:t>王</w:t>
      </w:r>
      <w:r>
        <w:rPr>
          <w:rFonts w:ascii="宋体" w:hAnsi="宋体"/>
          <w:sz w:val="28"/>
          <w:szCs w:val="20"/>
        </w:rPr>
        <w:t xml:space="preserve">  </w:t>
      </w:r>
      <w:r>
        <w:rPr>
          <w:rFonts w:ascii="宋体" w:hAnsi="宋体" w:hint="eastAsia"/>
          <w:sz w:val="28"/>
          <w:szCs w:val="20"/>
        </w:rPr>
        <w:t>宁（</w:t>
      </w:r>
      <w:r>
        <w:rPr>
          <w:rFonts w:ascii="宋体" w:hAnsi="宋体"/>
          <w:sz w:val="28"/>
          <w:szCs w:val="28"/>
        </w:rPr>
        <w:t>贵州省计量测试院</w:t>
      </w:r>
      <w:r>
        <w:rPr>
          <w:rFonts w:ascii="宋体" w:hAnsi="宋体" w:hint="eastAsia"/>
          <w:sz w:val="28"/>
          <w:szCs w:val="20"/>
        </w:rPr>
        <w:t>）</w:t>
      </w:r>
    </w:p>
    <w:p w:rsidR="00034FB2" w:rsidRDefault="00D234FC">
      <w:pPr>
        <w:ind w:firstLineChars="700" w:firstLine="1960"/>
        <w:rPr>
          <w:rFonts w:ascii="宋体" w:hAnsi="宋体"/>
          <w:sz w:val="28"/>
          <w:szCs w:val="20"/>
        </w:rPr>
      </w:pPr>
      <w:r>
        <w:rPr>
          <w:rFonts w:ascii="宋体" w:hAnsi="宋体" w:hint="eastAsia"/>
          <w:sz w:val="28"/>
          <w:szCs w:val="20"/>
        </w:rPr>
        <w:t>肖小庭（</w:t>
      </w:r>
      <w:r>
        <w:rPr>
          <w:rFonts w:ascii="宋体" w:hAnsi="宋体"/>
          <w:sz w:val="28"/>
          <w:szCs w:val="28"/>
        </w:rPr>
        <w:t>贵州省计量测试院</w:t>
      </w:r>
      <w:r>
        <w:rPr>
          <w:rFonts w:ascii="宋体" w:hAnsi="宋体" w:hint="eastAsia"/>
          <w:sz w:val="28"/>
          <w:szCs w:val="20"/>
        </w:rPr>
        <w:t>）</w:t>
      </w:r>
    </w:p>
    <w:p w:rsidR="00034FB2" w:rsidRDefault="00D234FC">
      <w:pPr>
        <w:ind w:firstLineChars="700" w:firstLine="1960"/>
        <w:rPr>
          <w:rFonts w:ascii="宋体" w:hAnsi="宋体"/>
          <w:sz w:val="28"/>
          <w:szCs w:val="20"/>
        </w:rPr>
      </w:pPr>
      <w:r>
        <w:rPr>
          <w:rFonts w:ascii="宋体" w:hAnsi="宋体" w:hint="eastAsia"/>
          <w:sz w:val="28"/>
          <w:szCs w:val="20"/>
        </w:rPr>
        <w:t>陈  静（</w:t>
      </w:r>
      <w:r w:rsidR="002268FB">
        <w:fldChar w:fldCharType="begin"/>
      </w:r>
      <w:r w:rsidR="002268FB">
        <w:instrText xml:space="preserve"> HYPERLINK "http://amr.guizhou.gov.cn/zwgk/xxgkml/jcxxgk/jgsz/zsdw/202007/t20200720_61664052.html" \t "http://amr.guizhou.gov.cn/zwgk/xxgkml/jcxxgk/jgsz/zsdw/_blank" \o "</w:instrText>
      </w:r>
      <w:r w:rsidR="002268FB">
        <w:instrText>贵州省机械电子产品质量检验检测院</w:instrText>
      </w:r>
      <w:r w:rsidR="002268FB">
        <w:instrText xml:space="preserve">" </w:instrText>
      </w:r>
      <w:r w:rsidR="002268FB">
        <w:fldChar w:fldCharType="separate"/>
      </w:r>
      <w:r>
        <w:rPr>
          <w:rFonts w:ascii="宋体" w:hAnsi="宋体" w:hint="eastAsia"/>
          <w:sz w:val="28"/>
          <w:szCs w:val="28"/>
        </w:rPr>
        <w:t>贵州省机械电子产品质量检验检测院</w:t>
      </w:r>
      <w:r w:rsidR="002268FB">
        <w:rPr>
          <w:rFonts w:ascii="宋体" w:hAnsi="宋体"/>
          <w:sz w:val="28"/>
          <w:szCs w:val="28"/>
        </w:rPr>
        <w:fldChar w:fldCharType="end"/>
      </w:r>
      <w:r>
        <w:rPr>
          <w:rFonts w:ascii="宋体" w:hAnsi="宋体" w:hint="eastAsia"/>
          <w:sz w:val="28"/>
          <w:szCs w:val="20"/>
        </w:rPr>
        <w:t>）</w:t>
      </w:r>
    </w:p>
    <w:p w:rsidR="00034FB2" w:rsidRDefault="00D234FC">
      <w:pPr>
        <w:ind w:firstLineChars="500" w:firstLine="1400"/>
        <w:rPr>
          <w:rFonts w:eastAsia="黑体"/>
          <w:sz w:val="28"/>
          <w:szCs w:val="20"/>
        </w:rPr>
      </w:pPr>
      <w:r>
        <w:rPr>
          <w:rFonts w:eastAsia="黑体"/>
          <w:sz w:val="28"/>
          <w:szCs w:val="20"/>
        </w:rPr>
        <w:t>参加起草人：</w:t>
      </w:r>
    </w:p>
    <w:p w:rsidR="00034FB2" w:rsidRDefault="00D234FC">
      <w:pPr>
        <w:ind w:firstLine="560"/>
        <w:rPr>
          <w:rFonts w:ascii="宋体" w:hAnsi="宋体"/>
          <w:sz w:val="28"/>
          <w:szCs w:val="20"/>
        </w:rPr>
      </w:pPr>
      <w:r>
        <w:rPr>
          <w:rFonts w:eastAsia="黑体"/>
          <w:sz w:val="28"/>
          <w:szCs w:val="20"/>
        </w:rPr>
        <w:t xml:space="preserve">          </w:t>
      </w:r>
      <w:r>
        <w:rPr>
          <w:rFonts w:ascii="宋体" w:hAnsi="宋体" w:hint="eastAsia"/>
          <w:sz w:val="28"/>
          <w:szCs w:val="20"/>
        </w:rPr>
        <w:t>凌政珺（贵州新长征实业发展有限责任公司）</w:t>
      </w:r>
    </w:p>
    <w:p w:rsidR="00034FB2" w:rsidRDefault="00D234FC">
      <w:pPr>
        <w:ind w:firstLineChars="700" w:firstLine="1960"/>
        <w:rPr>
          <w:rFonts w:ascii="宋体" w:hAnsi="宋体"/>
          <w:sz w:val="28"/>
          <w:szCs w:val="20"/>
        </w:rPr>
      </w:pPr>
      <w:r>
        <w:rPr>
          <w:rFonts w:ascii="宋体" w:hAnsi="宋体" w:hint="eastAsia"/>
          <w:sz w:val="28"/>
          <w:szCs w:val="20"/>
        </w:rPr>
        <w:t>杨</w:t>
      </w:r>
      <w:r>
        <w:rPr>
          <w:rFonts w:ascii="宋体" w:hAnsi="宋体"/>
          <w:sz w:val="28"/>
          <w:szCs w:val="20"/>
        </w:rPr>
        <w:t xml:space="preserve">  </w:t>
      </w:r>
      <w:r>
        <w:rPr>
          <w:rFonts w:ascii="宋体" w:hAnsi="宋体" w:hint="eastAsia"/>
          <w:sz w:val="28"/>
          <w:szCs w:val="20"/>
        </w:rPr>
        <w:t>震（</w:t>
      </w:r>
      <w:r>
        <w:rPr>
          <w:rFonts w:ascii="宋体" w:hAnsi="宋体" w:hint="eastAsia"/>
          <w:sz w:val="28"/>
          <w:szCs w:val="28"/>
        </w:rPr>
        <w:t>贵州省大气探测技术与保障中心</w:t>
      </w:r>
      <w:r>
        <w:rPr>
          <w:rFonts w:ascii="宋体" w:hAnsi="宋体" w:hint="eastAsia"/>
          <w:sz w:val="28"/>
          <w:szCs w:val="20"/>
        </w:rPr>
        <w:t>）</w:t>
      </w:r>
    </w:p>
    <w:p w:rsidR="00034FB2" w:rsidRDefault="00034FB2">
      <w:pPr>
        <w:ind w:firstLine="560"/>
        <w:rPr>
          <w:rFonts w:ascii="宋体" w:hAnsi="宋体"/>
          <w:sz w:val="28"/>
          <w:szCs w:val="20"/>
        </w:rPr>
      </w:pPr>
    </w:p>
    <w:p w:rsidR="00034FB2" w:rsidRDefault="00034FB2">
      <w:pPr>
        <w:ind w:firstLine="560"/>
        <w:rPr>
          <w:rFonts w:ascii="宋体" w:hAnsi="宋体"/>
          <w:sz w:val="28"/>
          <w:szCs w:val="20"/>
        </w:rPr>
      </w:pPr>
    </w:p>
    <w:p w:rsidR="00034FB2" w:rsidRDefault="00034FB2">
      <w:pPr>
        <w:ind w:firstLine="560"/>
        <w:rPr>
          <w:rFonts w:ascii="宋体" w:hAnsi="宋体"/>
          <w:sz w:val="28"/>
          <w:szCs w:val="20"/>
        </w:rPr>
      </w:pPr>
    </w:p>
    <w:p w:rsidR="00034FB2" w:rsidRDefault="00034FB2">
      <w:pPr>
        <w:ind w:firstLine="560"/>
        <w:rPr>
          <w:rFonts w:ascii="宋体" w:hAnsi="宋体"/>
          <w:sz w:val="28"/>
          <w:szCs w:val="20"/>
        </w:rPr>
      </w:pPr>
    </w:p>
    <w:p w:rsidR="00034FB2" w:rsidRDefault="00034FB2">
      <w:pPr>
        <w:ind w:firstLine="560"/>
        <w:rPr>
          <w:rFonts w:ascii="宋体" w:hAnsi="宋体"/>
          <w:sz w:val="28"/>
          <w:szCs w:val="20"/>
        </w:rPr>
      </w:pPr>
    </w:p>
    <w:p w:rsidR="00034FB2" w:rsidRDefault="00034FB2">
      <w:pPr>
        <w:ind w:firstLine="560"/>
        <w:rPr>
          <w:rFonts w:ascii="宋体" w:hAnsi="宋体"/>
          <w:sz w:val="28"/>
          <w:szCs w:val="20"/>
        </w:rPr>
      </w:pPr>
    </w:p>
    <w:p w:rsidR="00034FB2" w:rsidRDefault="00034FB2">
      <w:pPr>
        <w:ind w:firstLine="560"/>
        <w:rPr>
          <w:rFonts w:ascii="宋体" w:hAnsi="宋体"/>
          <w:sz w:val="28"/>
          <w:szCs w:val="20"/>
        </w:rPr>
      </w:pPr>
    </w:p>
    <w:p w:rsidR="00034FB2" w:rsidRDefault="00034FB2">
      <w:pPr>
        <w:ind w:firstLine="560"/>
        <w:rPr>
          <w:rFonts w:ascii="宋体" w:hAnsi="宋体"/>
          <w:sz w:val="28"/>
          <w:szCs w:val="20"/>
        </w:rPr>
      </w:pPr>
    </w:p>
    <w:p w:rsidR="00034FB2" w:rsidRDefault="00034FB2">
      <w:pPr>
        <w:ind w:firstLine="560"/>
        <w:rPr>
          <w:rFonts w:ascii="宋体" w:hAnsi="宋体"/>
          <w:sz w:val="28"/>
          <w:szCs w:val="20"/>
        </w:rPr>
      </w:pPr>
    </w:p>
    <w:p w:rsidR="00034FB2" w:rsidRDefault="00034FB2">
      <w:pPr>
        <w:ind w:firstLine="560"/>
        <w:rPr>
          <w:rFonts w:ascii="宋体" w:hAnsi="宋体"/>
          <w:sz w:val="28"/>
          <w:szCs w:val="20"/>
        </w:rPr>
      </w:pPr>
    </w:p>
    <w:p w:rsidR="00034FB2" w:rsidRDefault="00034FB2">
      <w:pPr>
        <w:ind w:firstLineChars="83" w:firstLine="199"/>
      </w:pPr>
    </w:p>
    <w:p w:rsidR="00034FB2" w:rsidRDefault="00034FB2">
      <w:pPr>
        <w:ind w:firstLineChars="83" w:firstLine="199"/>
      </w:pPr>
    </w:p>
    <w:p w:rsidR="00034FB2" w:rsidRDefault="00D234FC">
      <w:pPr>
        <w:pStyle w:val="aff"/>
      </w:pPr>
      <w:r>
        <w:t>目</w:t>
      </w:r>
      <w:r>
        <w:rPr>
          <w:rFonts w:hint="eastAsia"/>
        </w:rPr>
        <w:t xml:space="preserve">    </w:t>
      </w:r>
      <w:r>
        <w:t>录</w:t>
      </w:r>
    </w:p>
    <w:p w:rsidR="00034FB2" w:rsidRDefault="00D234FC">
      <w:pPr>
        <w:pStyle w:val="21"/>
        <w:rPr>
          <w:rFonts w:ascii="Times New Roman" w:eastAsiaTheme="minorEastAsia" w:hAnsi="Times New Roman" w:cs="Times New Roman"/>
          <w:smallCaps w:val="0"/>
          <w:sz w:val="24"/>
          <w:szCs w:val="24"/>
        </w:rPr>
      </w:pPr>
      <w:r>
        <w:rPr>
          <w:rFonts w:ascii="Times New Roman" w:eastAsiaTheme="minorEastAsia" w:hAnsi="Times New Roman" w:cs="Times New Roman"/>
          <w:smallCaps w:val="0"/>
          <w:color w:val="000000"/>
          <w:sz w:val="24"/>
          <w:szCs w:val="24"/>
        </w:rPr>
        <w:fldChar w:fldCharType="begin"/>
      </w:r>
      <w:r>
        <w:rPr>
          <w:rFonts w:ascii="Times New Roman" w:eastAsiaTheme="minorEastAsia" w:hAnsi="Times New Roman" w:cs="Times New Roman"/>
          <w:smallCaps w:val="0"/>
          <w:color w:val="000000"/>
          <w:sz w:val="24"/>
          <w:szCs w:val="24"/>
        </w:rPr>
        <w:instrText xml:space="preserve"> TOC \o "1-3" \h \z \u </w:instrText>
      </w:r>
      <w:r>
        <w:rPr>
          <w:rFonts w:ascii="Times New Roman" w:eastAsiaTheme="minorEastAsia" w:hAnsi="Times New Roman" w:cs="Times New Roman"/>
          <w:smallCaps w:val="0"/>
          <w:color w:val="000000"/>
          <w:sz w:val="24"/>
          <w:szCs w:val="24"/>
        </w:rPr>
        <w:fldChar w:fldCharType="separate"/>
      </w:r>
      <w:hyperlink w:anchor="_Toc52291928" w:history="1">
        <w:r>
          <w:rPr>
            <w:rStyle w:val="ae"/>
            <w:rFonts w:ascii="Times New Roman" w:eastAsiaTheme="minorEastAsia" w:hAnsi="Times New Roman" w:cs="Times New Roman"/>
            <w:sz w:val="24"/>
            <w:szCs w:val="24"/>
          </w:rPr>
          <w:t>引言</w:t>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fldChar w:fldCharType="begin"/>
        </w:r>
        <w:r>
          <w:rPr>
            <w:rFonts w:ascii="Times New Roman" w:eastAsiaTheme="minorEastAsia" w:hAnsi="Times New Roman" w:cs="Times New Roman"/>
            <w:sz w:val="24"/>
            <w:szCs w:val="24"/>
          </w:rPr>
          <w:instrText xml:space="preserve"> PAGEREF _Toc52291928 \h </w:instrText>
        </w:r>
        <w:r>
          <w:rPr>
            <w:rFonts w:ascii="Times New Roman" w:eastAsiaTheme="minorEastAsia" w:hAnsi="Times New Roman" w:cs="Times New Roman"/>
            <w:sz w:val="24"/>
            <w:szCs w:val="24"/>
          </w:rPr>
        </w:r>
        <w:r>
          <w:rPr>
            <w:rFonts w:ascii="Times New Roman" w:eastAsiaTheme="minorEastAsia" w:hAnsi="Times New Roman" w:cs="Times New Roman"/>
            <w:sz w:val="24"/>
            <w:szCs w:val="24"/>
          </w:rPr>
          <w:fldChar w:fldCharType="separate"/>
        </w:r>
        <w:r>
          <w:rPr>
            <w:rFonts w:ascii="Times New Roman" w:eastAsiaTheme="minorEastAsia" w:hAnsi="Times New Roman" w:cs="Times New Roman"/>
            <w:sz w:val="24"/>
            <w:szCs w:val="24"/>
          </w:rPr>
          <w:t>IV</w:t>
        </w:r>
        <w:r>
          <w:rPr>
            <w:rFonts w:ascii="Times New Roman" w:eastAsiaTheme="minorEastAsia" w:hAnsi="Times New Roman" w:cs="Times New Roman"/>
            <w:sz w:val="24"/>
            <w:szCs w:val="24"/>
          </w:rPr>
          <w:fldChar w:fldCharType="end"/>
        </w:r>
      </w:hyperlink>
    </w:p>
    <w:p w:rsidR="00034FB2" w:rsidRDefault="002268FB">
      <w:pPr>
        <w:pStyle w:val="10"/>
        <w:rPr>
          <w:rFonts w:ascii="Times New Roman" w:eastAsiaTheme="minorEastAsia" w:hAnsi="Times New Roman" w:cs="Times New Roman"/>
          <w:b w:val="0"/>
          <w:bCs w:val="0"/>
          <w:caps w:val="0"/>
          <w:sz w:val="24"/>
          <w:szCs w:val="24"/>
        </w:rPr>
      </w:pPr>
      <w:hyperlink w:anchor="_Toc52291929" w:history="1">
        <w:r w:rsidR="00D234FC">
          <w:rPr>
            <w:rStyle w:val="ae"/>
            <w:rFonts w:ascii="Times New Roman" w:eastAsiaTheme="minorEastAsia" w:hAnsi="Times New Roman" w:cs="Times New Roman"/>
            <w:b w:val="0"/>
            <w:sz w:val="24"/>
            <w:szCs w:val="24"/>
          </w:rPr>
          <w:t xml:space="preserve">1 </w:t>
        </w:r>
        <w:r w:rsidR="00D234FC">
          <w:rPr>
            <w:rStyle w:val="ae"/>
            <w:rFonts w:ascii="Times New Roman" w:eastAsiaTheme="minorEastAsia" w:hAnsi="Times New Roman" w:cs="Times New Roman"/>
            <w:b w:val="0"/>
            <w:sz w:val="24"/>
            <w:szCs w:val="24"/>
          </w:rPr>
          <w:t>范围</w:t>
        </w:r>
        <w:r w:rsidR="00D234FC">
          <w:rPr>
            <w:rFonts w:ascii="Times New Roman" w:eastAsiaTheme="minorEastAsia" w:hAnsi="Times New Roman" w:cs="Times New Roman"/>
            <w:b w:val="0"/>
            <w:sz w:val="24"/>
            <w:szCs w:val="24"/>
          </w:rPr>
          <w:tab/>
        </w:r>
        <w:r w:rsidR="00D234FC">
          <w:rPr>
            <w:rFonts w:ascii="Times New Roman" w:eastAsiaTheme="minorEastAsia" w:hAnsi="Times New Roman" w:cs="Times New Roman"/>
            <w:b w:val="0"/>
            <w:sz w:val="24"/>
            <w:szCs w:val="24"/>
          </w:rPr>
          <w:fldChar w:fldCharType="begin"/>
        </w:r>
        <w:r w:rsidR="00D234FC">
          <w:rPr>
            <w:rFonts w:ascii="Times New Roman" w:eastAsiaTheme="minorEastAsia" w:hAnsi="Times New Roman" w:cs="Times New Roman"/>
            <w:b w:val="0"/>
            <w:sz w:val="24"/>
            <w:szCs w:val="24"/>
          </w:rPr>
          <w:instrText xml:space="preserve"> PAGEREF _Toc52291929 \h </w:instrText>
        </w:r>
        <w:r w:rsidR="00D234FC">
          <w:rPr>
            <w:rFonts w:ascii="Times New Roman" w:eastAsiaTheme="minorEastAsia" w:hAnsi="Times New Roman" w:cs="Times New Roman"/>
            <w:b w:val="0"/>
            <w:sz w:val="24"/>
            <w:szCs w:val="24"/>
          </w:rPr>
        </w:r>
        <w:r w:rsidR="00D234FC">
          <w:rPr>
            <w:rFonts w:ascii="Times New Roman" w:eastAsiaTheme="minorEastAsia" w:hAnsi="Times New Roman" w:cs="Times New Roman"/>
            <w:b w:val="0"/>
            <w:sz w:val="24"/>
            <w:szCs w:val="24"/>
          </w:rPr>
          <w:fldChar w:fldCharType="separate"/>
        </w:r>
        <w:r w:rsidR="00D234FC">
          <w:rPr>
            <w:rFonts w:ascii="Times New Roman" w:eastAsiaTheme="minorEastAsia" w:hAnsi="Times New Roman" w:cs="Times New Roman"/>
            <w:b w:val="0"/>
            <w:sz w:val="24"/>
            <w:szCs w:val="24"/>
          </w:rPr>
          <w:t>1</w:t>
        </w:r>
        <w:r w:rsidR="00D234FC">
          <w:rPr>
            <w:rFonts w:ascii="Times New Roman" w:eastAsiaTheme="minorEastAsia" w:hAnsi="Times New Roman" w:cs="Times New Roman"/>
            <w:b w:val="0"/>
            <w:sz w:val="24"/>
            <w:szCs w:val="24"/>
          </w:rPr>
          <w:fldChar w:fldCharType="end"/>
        </w:r>
      </w:hyperlink>
    </w:p>
    <w:p w:rsidR="00034FB2" w:rsidRDefault="002268FB">
      <w:pPr>
        <w:pStyle w:val="10"/>
        <w:rPr>
          <w:rFonts w:ascii="Times New Roman" w:eastAsiaTheme="minorEastAsia" w:hAnsi="Times New Roman" w:cs="Times New Roman"/>
          <w:b w:val="0"/>
          <w:bCs w:val="0"/>
          <w:caps w:val="0"/>
          <w:sz w:val="24"/>
          <w:szCs w:val="24"/>
        </w:rPr>
      </w:pPr>
      <w:hyperlink w:anchor="_Toc52291930" w:history="1">
        <w:r w:rsidR="00D234FC">
          <w:rPr>
            <w:rStyle w:val="ae"/>
            <w:rFonts w:ascii="Times New Roman" w:eastAsiaTheme="minorEastAsia" w:hAnsi="Times New Roman" w:cs="Times New Roman"/>
            <w:b w:val="0"/>
            <w:sz w:val="24"/>
            <w:szCs w:val="24"/>
          </w:rPr>
          <w:t xml:space="preserve">2 </w:t>
        </w:r>
        <w:r w:rsidR="00D234FC">
          <w:rPr>
            <w:rStyle w:val="ae"/>
            <w:rFonts w:ascii="Times New Roman" w:eastAsiaTheme="minorEastAsia" w:hAnsi="Times New Roman" w:cs="Times New Roman"/>
            <w:b w:val="0"/>
            <w:sz w:val="24"/>
            <w:szCs w:val="24"/>
          </w:rPr>
          <w:t>引用文件</w:t>
        </w:r>
        <w:r w:rsidR="00D234FC">
          <w:rPr>
            <w:rFonts w:ascii="Times New Roman" w:eastAsiaTheme="minorEastAsia" w:hAnsi="Times New Roman" w:cs="Times New Roman"/>
            <w:b w:val="0"/>
            <w:sz w:val="24"/>
            <w:szCs w:val="24"/>
          </w:rPr>
          <w:tab/>
        </w:r>
        <w:r w:rsidR="00D234FC">
          <w:rPr>
            <w:rFonts w:ascii="Times New Roman" w:eastAsiaTheme="minorEastAsia" w:hAnsi="Times New Roman" w:cs="Times New Roman"/>
            <w:b w:val="0"/>
            <w:sz w:val="24"/>
            <w:szCs w:val="24"/>
          </w:rPr>
          <w:fldChar w:fldCharType="begin"/>
        </w:r>
        <w:r w:rsidR="00D234FC">
          <w:rPr>
            <w:rFonts w:ascii="Times New Roman" w:eastAsiaTheme="minorEastAsia" w:hAnsi="Times New Roman" w:cs="Times New Roman"/>
            <w:b w:val="0"/>
            <w:sz w:val="24"/>
            <w:szCs w:val="24"/>
          </w:rPr>
          <w:instrText xml:space="preserve"> PAGEREF _Toc52291930 \h </w:instrText>
        </w:r>
        <w:r w:rsidR="00D234FC">
          <w:rPr>
            <w:rFonts w:ascii="Times New Roman" w:eastAsiaTheme="minorEastAsia" w:hAnsi="Times New Roman" w:cs="Times New Roman"/>
            <w:b w:val="0"/>
            <w:sz w:val="24"/>
            <w:szCs w:val="24"/>
          </w:rPr>
        </w:r>
        <w:r w:rsidR="00D234FC">
          <w:rPr>
            <w:rFonts w:ascii="Times New Roman" w:eastAsiaTheme="minorEastAsia" w:hAnsi="Times New Roman" w:cs="Times New Roman"/>
            <w:b w:val="0"/>
            <w:sz w:val="24"/>
            <w:szCs w:val="24"/>
          </w:rPr>
          <w:fldChar w:fldCharType="separate"/>
        </w:r>
        <w:r w:rsidR="00D234FC">
          <w:rPr>
            <w:rFonts w:ascii="Times New Roman" w:eastAsiaTheme="minorEastAsia" w:hAnsi="Times New Roman" w:cs="Times New Roman"/>
            <w:b w:val="0"/>
            <w:sz w:val="24"/>
            <w:szCs w:val="24"/>
          </w:rPr>
          <w:t>1</w:t>
        </w:r>
        <w:r w:rsidR="00D234FC">
          <w:rPr>
            <w:rFonts w:ascii="Times New Roman" w:eastAsiaTheme="minorEastAsia" w:hAnsi="Times New Roman" w:cs="Times New Roman"/>
            <w:b w:val="0"/>
            <w:sz w:val="24"/>
            <w:szCs w:val="24"/>
          </w:rPr>
          <w:fldChar w:fldCharType="end"/>
        </w:r>
      </w:hyperlink>
    </w:p>
    <w:p w:rsidR="00034FB2" w:rsidRDefault="002268FB">
      <w:pPr>
        <w:pStyle w:val="10"/>
        <w:rPr>
          <w:rFonts w:ascii="Times New Roman" w:eastAsiaTheme="minorEastAsia" w:hAnsi="Times New Roman" w:cs="Times New Roman"/>
          <w:b w:val="0"/>
          <w:bCs w:val="0"/>
          <w:caps w:val="0"/>
          <w:sz w:val="24"/>
          <w:szCs w:val="24"/>
        </w:rPr>
      </w:pPr>
      <w:hyperlink w:anchor="_Toc52291931" w:history="1">
        <w:r w:rsidR="00D234FC">
          <w:rPr>
            <w:rStyle w:val="ae"/>
            <w:rFonts w:ascii="Times New Roman" w:eastAsiaTheme="minorEastAsia" w:hAnsi="Times New Roman" w:cs="Times New Roman"/>
            <w:b w:val="0"/>
            <w:sz w:val="24"/>
            <w:szCs w:val="24"/>
          </w:rPr>
          <w:t xml:space="preserve">3 </w:t>
        </w:r>
        <w:r w:rsidR="00D234FC">
          <w:rPr>
            <w:rStyle w:val="ae"/>
            <w:rFonts w:ascii="Times New Roman" w:eastAsiaTheme="minorEastAsia" w:hAnsi="Times New Roman" w:cs="Times New Roman"/>
            <w:b w:val="0"/>
            <w:sz w:val="24"/>
            <w:szCs w:val="24"/>
          </w:rPr>
          <w:t>术语和计量单位</w:t>
        </w:r>
        <w:r w:rsidR="00D234FC">
          <w:rPr>
            <w:rFonts w:ascii="Times New Roman" w:eastAsiaTheme="minorEastAsia" w:hAnsi="Times New Roman" w:cs="Times New Roman"/>
            <w:b w:val="0"/>
            <w:sz w:val="24"/>
            <w:szCs w:val="24"/>
          </w:rPr>
          <w:tab/>
        </w:r>
        <w:r w:rsidR="00D234FC">
          <w:rPr>
            <w:rFonts w:ascii="Times New Roman" w:eastAsiaTheme="minorEastAsia" w:hAnsi="Times New Roman" w:cs="Times New Roman"/>
            <w:b w:val="0"/>
            <w:sz w:val="24"/>
            <w:szCs w:val="24"/>
          </w:rPr>
          <w:fldChar w:fldCharType="begin"/>
        </w:r>
        <w:r w:rsidR="00D234FC">
          <w:rPr>
            <w:rFonts w:ascii="Times New Roman" w:eastAsiaTheme="minorEastAsia" w:hAnsi="Times New Roman" w:cs="Times New Roman"/>
            <w:b w:val="0"/>
            <w:sz w:val="24"/>
            <w:szCs w:val="24"/>
          </w:rPr>
          <w:instrText xml:space="preserve"> PAGEREF _Toc52291931 \h </w:instrText>
        </w:r>
        <w:r w:rsidR="00D234FC">
          <w:rPr>
            <w:rFonts w:ascii="Times New Roman" w:eastAsiaTheme="minorEastAsia" w:hAnsi="Times New Roman" w:cs="Times New Roman"/>
            <w:b w:val="0"/>
            <w:sz w:val="24"/>
            <w:szCs w:val="24"/>
          </w:rPr>
        </w:r>
        <w:r w:rsidR="00D234FC">
          <w:rPr>
            <w:rFonts w:ascii="Times New Roman" w:eastAsiaTheme="minorEastAsia" w:hAnsi="Times New Roman" w:cs="Times New Roman"/>
            <w:b w:val="0"/>
            <w:sz w:val="24"/>
            <w:szCs w:val="24"/>
          </w:rPr>
          <w:fldChar w:fldCharType="separate"/>
        </w:r>
        <w:r w:rsidR="00D234FC">
          <w:rPr>
            <w:rFonts w:ascii="Times New Roman" w:eastAsiaTheme="minorEastAsia" w:hAnsi="Times New Roman" w:cs="Times New Roman"/>
            <w:b w:val="0"/>
            <w:sz w:val="24"/>
            <w:szCs w:val="24"/>
          </w:rPr>
          <w:t>1</w:t>
        </w:r>
        <w:r w:rsidR="00D234FC">
          <w:rPr>
            <w:rFonts w:ascii="Times New Roman" w:eastAsiaTheme="minorEastAsia" w:hAnsi="Times New Roman" w:cs="Times New Roman"/>
            <w:b w:val="0"/>
            <w:sz w:val="24"/>
            <w:szCs w:val="24"/>
          </w:rPr>
          <w:fldChar w:fldCharType="end"/>
        </w:r>
      </w:hyperlink>
    </w:p>
    <w:p w:rsidR="00034FB2" w:rsidRDefault="002268FB">
      <w:pPr>
        <w:pStyle w:val="10"/>
        <w:rPr>
          <w:rFonts w:ascii="Times New Roman" w:eastAsiaTheme="minorEastAsia" w:hAnsi="Times New Roman" w:cs="Times New Roman"/>
          <w:b w:val="0"/>
          <w:bCs w:val="0"/>
          <w:caps w:val="0"/>
          <w:sz w:val="24"/>
          <w:szCs w:val="24"/>
        </w:rPr>
      </w:pPr>
      <w:hyperlink w:anchor="_Toc52291937" w:history="1">
        <w:r w:rsidR="00D234FC">
          <w:rPr>
            <w:rStyle w:val="ae"/>
            <w:rFonts w:ascii="Times New Roman" w:eastAsiaTheme="minorEastAsia" w:hAnsi="Times New Roman" w:cs="Times New Roman"/>
            <w:b w:val="0"/>
            <w:sz w:val="24"/>
            <w:szCs w:val="24"/>
          </w:rPr>
          <w:t xml:space="preserve">4 </w:t>
        </w:r>
        <w:r w:rsidR="00D234FC">
          <w:rPr>
            <w:rStyle w:val="ae"/>
            <w:rFonts w:ascii="Times New Roman" w:eastAsiaTheme="minorEastAsia" w:hAnsi="Times New Roman" w:cs="Times New Roman"/>
            <w:b w:val="0"/>
            <w:sz w:val="24"/>
            <w:szCs w:val="24"/>
          </w:rPr>
          <w:t>概述</w:t>
        </w:r>
        <w:r w:rsidR="00D234FC">
          <w:rPr>
            <w:rFonts w:ascii="Times New Roman" w:eastAsiaTheme="minorEastAsia" w:hAnsi="Times New Roman" w:cs="Times New Roman"/>
            <w:b w:val="0"/>
            <w:sz w:val="24"/>
            <w:szCs w:val="24"/>
          </w:rPr>
          <w:tab/>
        </w:r>
        <w:r w:rsidR="00D234FC">
          <w:rPr>
            <w:rFonts w:ascii="Times New Roman" w:eastAsiaTheme="minorEastAsia" w:hAnsi="Times New Roman" w:cs="Times New Roman"/>
            <w:b w:val="0"/>
            <w:sz w:val="24"/>
            <w:szCs w:val="24"/>
          </w:rPr>
          <w:fldChar w:fldCharType="begin"/>
        </w:r>
        <w:r w:rsidR="00D234FC">
          <w:rPr>
            <w:rFonts w:ascii="Times New Roman" w:eastAsiaTheme="minorEastAsia" w:hAnsi="Times New Roman" w:cs="Times New Roman"/>
            <w:b w:val="0"/>
            <w:sz w:val="24"/>
            <w:szCs w:val="24"/>
          </w:rPr>
          <w:instrText xml:space="preserve"> PAGEREF _Toc52291937 \h </w:instrText>
        </w:r>
        <w:r w:rsidR="00D234FC">
          <w:rPr>
            <w:rFonts w:ascii="Times New Roman" w:eastAsiaTheme="minorEastAsia" w:hAnsi="Times New Roman" w:cs="Times New Roman"/>
            <w:b w:val="0"/>
            <w:sz w:val="24"/>
            <w:szCs w:val="24"/>
          </w:rPr>
        </w:r>
        <w:r w:rsidR="00D234FC">
          <w:rPr>
            <w:rFonts w:ascii="Times New Roman" w:eastAsiaTheme="minorEastAsia" w:hAnsi="Times New Roman" w:cs="Times New Roman"/>
            <w:b w:val="0"/>
            <w:sz w:val="24"/>
            <w:szCs w:val="24"/>
          </w:rPr>
          <w:fldChar w:fldCharType="separate"/>
        </w:r>
        <w:r w:rsidR="00D234FC">
          <w:rPr>
            <w:rFonts w:ascii="Times New Roman" w:eastAsiaTheme="minorEastAsia" w:hAnsi="Times New Roman" w:cs="Times New Roman"/>
            <w:b w:val="0"/>
            <w:sz w:val="24"/>
            <w:szCs w:val="24"/>
          </w:rPr>
          <w:t>1</w:t>
        </w:r>
        <w:r w:rsidR="00D234FC">
          <w:rPr>
            <w:rFonts w:ascii="Times New Roman" w:eastAsiaTheme="minorEastAsia" w:hAnsi="Times New Roman" w:cs="Times New Roman"/>
            <w:b w:val="0"/>
            <w:sz w:val="24"/>
            <w:szCs w:val="24"/>
          </w:rPr>
          <w:fldChar w:fldCharType="end"/>
        </w:r>
      </w:hyperlink>
    </w:p>
    <w:p w:rsidR="00034FB2" w:rsidRDefault="002268FB">
      <w:pPr>
        <w:pStyle w:val="10"/>
        <w:rPr>
          <w:rFonts w:ascii="Times New Roman" w:eastAsiaTheme="minorEastAsia" w:hAnsi="Times New Roman" w:cs="Times New Roman"/>
          <w:b w:val="0"/>
          <w:bCs w:val="0"/>
          <w:caps w:val="0"/>
          <w:sz w:val="24"/>
          <w:szCs w:val="24"/>
        </w:rPr>
      </w:pPr>
      <w:hyperlink w:anchor="_Toc52291938" w:history="1">
        <w:r w:rsidR="00D234FC">
          <w:rPr>
            <w:rStyle w:val="ae"/>
            <w:rFonts w:ascii="Times New Roman" w:eastAsiaTheme="minorEastAsia" w:hAnsi="Times New Roman" w:cs="Times New Roman"/>
            <w:b w:val="0"/>
            <w:sz w:val="24"/>
            <w:szCs w:val="24"/>
          </w:rPr>
          <w:t xml:space="preserve">5 </w:t>
        </w:r>
        <w:r w:rsidR="00D234FC">
          <w:rPr>
            <w:rStyle w:val="ae"/>
            <w:rFonts w:ascii="Times New Roman" w:eastAsiaTheme="minorEastAsia" w:hAnsi="Times New Roman" w:cs="Times New Roman"/>
            <w:b w:val="0"/>
            <w:sz w:val="24"/>
            <w:szCs w:val="24"/>
          </w:rPr>
          <w:t>计量特性</w:t>
        </w:r>
        <w:r w:rsidR="00D234FC">
          <w:rPr>
            <w:rFonts w:ascii="Times New Roman" w:eastAsiaTheme="minorEastAsia" w:hAnsi="Times New Roman" w:cs="Times New Roman"/>
            <w:b w:val="0"/>
            <w:sz w:val="24"/>
            <w:szCs w:val="24"/>
          </w:rPr>
          <w:tab/>
        </w:r>
        <w:r w:rsidR="00D234FC">
          <w:rPr>
            <w:rFonts w:ascii="Times New Roman" w:eastAsiaTheme="minorEastAsia" w:hAnsi="Times New Roman" w:cs="Times New Roman"/>
            <w:b w:val="0"/>
            <w:sz w:val="24"/>
            <w:szCs w:val="24"/>
          </w:rPr>
          <w:fldChar w:fldCharType="begin"/>
        </w:r>
        <w:r w:rsidR="00D234FC">
          <w:rPr>
            <w:rFonts w:ascii="Times New Roman" w:eastAsiaTheme="minorEastAsia" w:hAnsi="Times New Roman" w:cs="Times New Roman"/>
            <w:b w:val="0"/>
            <w:sz w:val="24"/>
            <w:szCs w:val="24"/>
          </w:rPr>
          <w:instrText xml:space="preserve"> PAGEREF _Toc52291938 \h </w:instrText>
        </w:r>
        <w:r w:rsidR="00D234FC">
          <w:rPr>
            <w:rFonts w:ascii="Times New Roman" w:eastAsiaTheme="minorEastAsia" w:hAnsi="Times New Roman" w:cs="Times New Roman"/>
            <w:b w:val="0"/>
            <w:sz w:val="24"/>
            <w:szCs w:val="24"/>
          </w:rPr>
        </w:r>
        <w:r w:rsidR="00D234FC">
          <w:rPr>
            <w:rFonts w:ascii="Times New Roman" w:eastAsiaTheme="minorEastAsia" w:hAnsi="Times New Roman" w:cs="Times New Roman"/>
            <w:b w:val="0"/>
            <w:sz w:val="24"/>
            <w:szCs w:val="24"/>
          </w:rPr>
          <w:fldChar w:fldCharType="separate"/>
        </w:r>
        <w:r w:rsidR="00D234FC">
          <w:rPr>
            <w:rFonts w:ascii="Times New Roman" w:eastAsiaTheme="minorEastAsia" w:hAnsi="Times New Roman" w:cs="Times New Roman"/>
            <w:b w:val="0"/>
            <w:sz w:val="24"/>
            <w:szCs w:val="24"/>
          </w:rPr>
          <w:t>2</w:t>
        </w:r>
        <w:r w:rsidR="00D234FC">
          <w:rPr>
            <w:rFonts w:ascii="Times New Roman" w:eastAsiaTheme="minorEastAsia" w:hAnsi="Times New Roman" w:cs="Times New Roman"/>
            <w:b w:val="0"/>
            <w:sz w:val="24"/>
            <w:szCs w:val="24"/>
          </w:rPr>
          <w:fldChar w:fldCharType="end"/>
        </w:r>
      </w:hyperlink>
    </w:p>
    <w:p w:rsidR="00034FB2" w:rsidRDefault="002268FB">
      <w:pPr>
        <w:pStyle w:val="21"/>
        <w:rPr>
          <w:rFonts w:ascii="Times New Roman" w:eastAsiaTheme="minorEastAsia" w:hAnsi="Times New Roman" w:cs="Times New Roman"/>
          <w:smallCaps w:val="0"/>
          <w:sz w:val="24"/>
          <w:szCs w:val="24"/>
        </w:rPr>
      </w:pPr>
      <w:hyperlink w:anchor="_Toc52291939" w:history="1">
        <w:r w:rsidR="00D234FC">
          <w:rPr>
            <w:rStyle w:val="ae"/>
            <w:rFonts w:ascii="Times New Roman" w:eastAsiaTheme="minorEastAsia" w:hAnsi="Times New Roman" w:cs="Times New Roman"/>
            <w:sz w:val="24"/>
            <w:szCs w:val="24"/>
          </w:rPr>
          <w:t xml:space="preserve">5.1 </w:t>
        </w:r>
        <w:r w:rsidR="00D234FC">
          <w:rPr>
            <w:rStyle w:val="ae"/>
            <w:rFonts w:ascii="Times New Roman" w:eastAsiaTheme="minorEastAsia" w:hAnsi="Times New Roman" w:cs="Times New Roman"/>
            <w:sz w:val="24"/>
            <w:szCs w:val="24"/>
          </w:rPr>
          <w:t>温度示值误差</w:t>
        </w:r>
        <w:r w:rsidR="00D234FC">
          <w:rPr>
            <w:rFonts w:ascii="Times New Roman" w:eastAsiaTheme="minorEastAsia" w:hAnsi="Times New Roman" w:cs="Times New Roman"/>
            <w:sz w:val="24"/>
            <w:szCs w:val="24"/>
          </w:rPr>
          <w:tab/>
        </w:r>
        <w:r w:rsidR="00D234FC">
          <w:rPr>
            <w:rFonts w:ascii="Times New Roman" w:eastAsiaTheme="minorEastAsia" w:hAnsi="Times New Roman" w:cs="Times New Roman"/>
            <w:sz w:val="24"/>
            <w:szCs w:val="24"/>
          </w:rPr>
          <w:fldChar w:fldCharType="begin"/>
        </w:r>
        <w:r w:rsidR="00D234FC">
          <w:rPr>
            <w:rFonts w:ascii="Times New Roman" w:eastAsiaTheme="minorEastAsia" w:hAnsi="Times New Roman" w:cs="Times New Roman"/>
            <w:sz w:val="24"/>
            <w:szCs w:val="24"/>
          </w:rPr>
          <w:instrText xml:space="preserve"> PAGEREF _Toc52291939 \h </w:instrText>
        </w:r>
        <w:r w:rsidR="00D234FC">
          <w:rPr>
            <w:rFonts w:ascii="Times New Roman" w:eastAsiaTheme="minorEastAsia" w:hAnsi="Times New Roman" w:cs="Times New Roman"/>
            <w:sz w:val="24"/>
            <w:szCs w:val="24"/>
          </w:rPr>
        </w:r>
        <w:r w:rsidR="00D234FC">
          <w:rPr>
            <w:rFonts w:ascii="Times New Roman" w:eastAsiaTheme="minorEastAsia" w:hAnsi="Times New Roman" w:cs="Times New Roman"/>
            <w:sz w:val="24"/>
            <w:szCs w:val="24"/>
          </w:rPr>
          <w:fldChar w:fldCharType="separate"/>
        </w:r>
        <w:r w:rsidR="00D234FC">
          <w:rPr>
            <w:rFonts w:ascii="Times New Roman" w:eastAsiaTheme="minorEastAsia" w:hAnsi="Times New Roman" w:cs="Times New Roman"/>
            <w:sz w:val="24"/>
            <w:szCs w:val="24"/>
          </w:rPr>
          <w:t>2</w:t>
        </w:r>
        <w:r w:rsidR="00D234FC">
          <w:rPr>
            <w:rFonts w:ascii="Times New Roman" w:eastAsiaTheme="minorEastAsia" w:hAnsi="Times New Roman" w:cs="Times New Roman"/>
            <w:sz w:val="24"/>
            <w:szCs w:val="24"/>
          </w:rPr>
          <w:fldChar w:fldCharType="end"/>
        </w:r>
      </w:hyperlink>
    </w:p>
    <w:p w:rsidR="00034FB2" w:rsidRDefault="002268FB">
      <w:pPr>
        <w:pStyle w:val="21"/>
        <w:rPr>
          <w:rFonts w:ascii="Times New Roman" w:eastAsiaTheme="minorEastAsia" w:hAnsi="Times New Roman" w:cs="Times New Roman"/>
          <w:smallCaps w:val="0"/>
          <w:sz w:val="24"/>
          <w:szCs w:val="24"/>
        </w:rPr>
      </w:pPr>
      <w:hyperlink w:anchor="_Toc52291940" w:history="1">
        <w:r w:rsidR="00D234FC">
          <w:rPr>
            <w:rStyle w:val="ae"/>
            <w:rFonts w:ascii="Times New Roman" w:eastAsiaTheme="minorEastAsia" w:hAnsi="Times New Roman" w:cs="Times New Roman"/>
            <w:sz w:val="24"/>
            <w:szCs w:val="24"/>
          </w:rPr>
          <w:t xml:space="preserve">5.2 </w:t>
        </w:r>
        <w:r w:rsidR="00D234FC">
          <w:rPr>
            <w:rStyle w:val="ae"/>
            <w:rFonts w:ascii="Times New Roman" w:eastAsiaTheme="minorEastAsia" w:hAnsi="Times New Roman" w:cs="Times New Roman"/>
            <w:sz w:val="24"/>
            <w:szCs w:val="24"/>
          </w:rPr>
          <w:t>相对湿度示值误差</w:t>
        </w:r>
        <w:r w:rsidR="00D234FC">
          <w:rPr>
            <w:rFonts w:ascii="Times New Roman" w:eastAsiaTheme="minorEastAsia" w:hAnsi="Times New Roman" w:cs="Times New Roman"/>
            <w:sz w:val="24"/>
            <w:szCs w:val="24"/>
          </w:rPr>
          <w:tab/>
        </w:r>
        <w:r w:rsidR="00D234FC">
          <w:rPr>
            <w:rFonts w:ascii="Times New Roman" w:eastAsiaTheme="minorEastAsia" w:hAnsi="Times New Roman" w:cs="Times New Roman"/>
            <w:sz w:val="24"/>
            <w:szCs w:val="24"/>
          </w:rPr>
          <w:fldChar w:fldCharType="begin"/>
        </w:r>
        <w:r w:rsidR="00D234FC">
          <w:rPr>
            <w:rFonts w:ascii="Times New Roman" w:eastAsiaTheme="minorEastAsia" w:hAnsi="Times New Roman" w:cs="Times New Roman"/>
            <w:sz w:val="24"/>
            <w:szCs w:val="24"/>
          </w:rPr>
          <w:instrText xml:space="preserve"> PAGEREF _Toc52291940 \h </w:instrText>
        </w:r>
        <w:r w:rsidR="00D234FC">
          <w:rPr>
            <w:rFonts w:ascii="Times New Roman" w:eastAsiaTheme="minorEastAsia" w:hAnsi="Times New Roman" w:cs="Times New Roman"/>
            <w:sz w:val="24"/>
            <w:szCs w:val="24"/>
          </w:rPr>
        </w:r>
        <w:r w:rsidR="00D234FC">
          <w:rPr>
            <w:rFonts w:ascii="Times New Roman" w:eastAsiaTheme="minorEastAsia" w:hAnsi="Times New Roman" w:cs="Times New Roman"/>
            <w:sz w:val="24"/>
            <w:szCs w:val="24"/>
          </w:rPr>
          <w:fldChar w:fldCharType="separate"/>
        </w:r>
        <w:r w:rsidR="00D234FC">
          <w:rPr>
            <w:rFonts w:ascii="Times New Roman" w:eastAsiaTheme="minorEastAsia" w:hAnsi="Times New Roman" w:cs="Times New Roman"/>
            <w:sz w:val="24"/>
            <w:szCs w:val="24"/>
          </w:rPr>
          <w:t>2</w:t>
        </w:r>
        <w:r w:rsidR="00D234FC">
          <w:rPr>
            <w:rFonts w:ascii="Times New Roman" w:eastAsiaTheme="minorEastAsia" w:hAnsi="Times New Roman" w:cs="Times New Roman"/>
            <w:sz w:val="24"/>
            <w:szCs w:val="24"/>
          </w:rPr>
          <w:fldChar w:fldCharType="end"/>
        </w:r>
      </w:hyperlink>
    </w:p>
    <w:p w:rsidR="00034FB2" w:rsidRDefault="002268FB">
      <w:pPr>
        <w:pStyle w:val="21"/>
        <w:rPr>
          <w:rFonts w:ascii="Times New Roman" w:eastAsiaTheme="minorEastAsia" w:hAnsi="Times New Roman" w:cs="Times New Roman"/>
          <w:smallCaps w:val="0"/>
          <w:sz w:val="24"/>
          <w:szCs w:val="24"/>
        </w:rPr>
      </w:pPr>
      <w:hyperlink w:anchor="_Toc52291941" w:history="1">
        <w:r w:rsidR="00D234FC">
          <w:rPr>
            <w:rStyle w:val="ae"/>
            <w:rFonts w:ascii="Times New Roman" w:eastAsiaTheme="minorEastAsia" w:hAnsi="Times New Roman" w:cs="Times New Roman"/>
            <w:sz w:val="24"/>
            <w:szCs w:val="24"/>
          </w:rPr>
          <w:t xml:space="preserve">5.3 </w:t>
        </w:r>
        <w:r w:rsidR="00D234FC">
          <w:rPr>
            <w:rStyle w:val="ae"/>
            <w:rFonts w:ascii="Times New Roman" w:eastAsiaTheme="minorEastAsia" w:hAnsi="Times New Roman" w:cs="Times New Roman"/>
            <w:sz w:val="24"/>
            <w:szCs w:val="24"/>
          </w:rPr>
          <w:t>温度回差</w:t>
        </w:r>
        <w:r w:rsidR="00D234FC">
          <w:rPr>
            <w:rStyle w:val="ae"/>
            <w:rFonts w:ascii="Times New Roman" w:eastAsiaTheme="minorEastAsia" w:hAnsi="Times New Roman" w:cs="Times New Roman"/>
            <w:sz w:val="24"/>
            <w:szCs w:val="24"/>
          </w:rPr>
          <w:t>/</w:t>
        </w:r>
        <w:r w:rsidR="00D234FC">
          <w:rPr>
            <w:rStyle w:val="ae"/>
            <w:rFonts w:ascii="Times New Roman" w:eastAsiaTheme="minorEastAsia" w:hAnsi="Times New Roman" w:cs="Times New Roman"/>
            <w:sz w:val="24"/>
            <w:szCs w:val="24"/>
          </w:rPr>
          <w:t>相对湿滞误差</w:t>
        </w:r>
        <w:r w:rsidR="00D234FC">
          <w:rPr>
            <w:rFonts w:ascii="Times New Roman" w:eastAsiaTheme="minorEastAsia" w:hAnsi="Times New Roman" w:cs="Times New Roman"/>
            <w:sz w:val="24"/>
            <w:szCs w:val="24"/>
          </w:rPr>
          <w:tab/>
        </w:r>
        <w:r w:rsidR="00D234FC">
          <w:rPr>
            <w:rFonts w:ascii="Times New Roman" w:eastAsiaTheme="minorEastAsia" w:hAnsi="Times New Roman" w:cs="Times New Roman"/>
            <w:sz w:val="24"/>
            <w:szCs w:val="24"/>
          </w:rPr>
          <w:fldChar w:fldCharType="begin"/>
        </w:r>
        <w:r w:rsidR="00D234FC">
          <w:rPr>
            <w:rFonts w:ascii="Times New Roman" w:eastAsiaTheme="minorEastAsia" w:hAnsi="Times New Roman" w:cs="Times New Roman"/>
            <w:sz w:val="24"/>
            <w:szCs w:val="24"/>
          </w:rPr>
          <w:instrText xml:space="preserve"> PAGEREF _Toc52291941 \h </w:instrText>
        </w:r>
        <w:r w:rsidR="00D234FC">
          <w:rPr>
            <w:rFonts w:ascii="Times New Roman" w:eastAsiaTheme="minorEastAsia" w:hAnsi="Times New Roman" w:cs="Times New Roman"/>
            <w:sz w:val="24"/>
            <w:szCs w:val="24"/>
          </w:rPr>
        </w:r>
        <w:r w:rsidR="00D234FC">
          <w:rPr>
            <w:rFonts w:ascii="Times New Roman" w:eastAsiaTheme="minorEastAsia" w:hAnsi="Times New Roman" w:cs="Times New Roman"/>
            <w:sz w:val="24"/>
            <w:szCs w:val="24"/>
          </w:rPr>
          <w:fldChar w:fldCharType="separate"/>
        </w:r>
        <w:r w:rsidR="00D234FC">
          <w:rPr>
            <w:rFonts w:ascii="Times New Roman" w:eastAsiaTheme="minorEastAsia" w:hAnsi="Times New Roman" w:cs="Times New Roman"/>
            <w:sz w:val="24"/>
            <w:szCs w:val="24"/>
          </w:rPr>
          <w:t>2</w:t>
        </w:r>
        <w:r w:rsidR="00D234FC">
          <w:rPr>
            <w:rFonts w:ascii="Times New Roman" w:eastAsiaTheme="minorEastAsia" w:hAnsi="Times New Roman" w:cs="Times New Roman"/>
            <w:sz w:val="24"/>
            <w:szCs w:val="24"/>
          </w:rPr>
          <w:fldChar w:fldCharType="end"/>
        </w:r>
      </w:hyperlink>
    </w:p>
    <w:p w:rsidR="00034FB2" w:rsidRDefault="002268FB">
      <w:pPr>
        <w:pStyle w:val="21"/>
        <w:rPr>
          <w:rFonts w:ascii="Times New Roman" w:eastAsiaTheme="minorEastAsia" w:hAnsi="Times New Roman" w:cs="Times New Roman"/>
          <w:smallCaps w:val="0"/>
          <w:sz w:val="24"/>
          <w:szCs w:val="24"/>
        </w:rPr>
      </w:pPr>
      <w:hyperlink w:anchor="_Toc52291942" w:history="1">
        <w:r w:rsidR="00D234FC">
          <w:rPr>
            <w:rStyle w:val="ae"/>
            <w:rFonts w:ascii="Times New Roman" w:eastAsiaTheme="minorEastAsia" w:hAnsi="Times New Roman" w:cs="Times New Roman"/>
            <w:sz w:val="24"/>
            <w:szCs w:val="24"/>
          </w:rPr>
          <w:t xml:space="preserve">5.4 </w:t>
        </w:r>
        <w:r w:rsidR="00D234FC">
          <w:rPr>
            <w:rStyle w:val="ae"/>
            <w:rFonts w:ascii="Times New Roman" w:eastAsiaTheme="minorEastAsia" w:hAnsi="Times New Roman" w:cs="Times New Roman"/>
            <w:sz w:val="24"/>
            <w:szCs w:val="24"/>
          </w:rPr>
          <w:t>重复性</w:t>
        </w:r>
        <w:r w:rsidR="00D234FC">
          <w:rPr>
            <w:rFonts w:ascii="Times New Roman" w:eastAsiaTheme="minorEastAsia" w:hAnsi="Times New Roman" w:cs="Times New Roman"/>
            <w:sz w:val="24"/>
            <w:szCs w:val="24"/>
          </w:rPr>
          <w:tab/>
        </w:r>
        <w:r w:rsidR="00D234FC">
          <w:rPr>
            <w:rFonts w:ascii="Times New Roman" w:eastAsiaTheme="minorEastAsia" w:hAnsi="Times New Roman" w:cs="Times New Roman"/>
            <w:sz w:val="24"/>
            <w:szCs w:val="24"/>
          </w:rPr>
          <w:fldChar w:fldCharType="begin"/>
        </w:r>
        <w:r w:rsidR="00D234FC">
          <w:rPr>
            <w:rFonts w:ascii="Times New Roman" w:eastAsiaTheme="minorEastAsia" w:hAnsi="Times New Roman" w:cs="Times New Roman"/>
            <w:sz w:val="24"/>
            <w:szCs w:val="24"/>
          </w:rPr>
          <w:instrText xml:space="preserve"> PAGEREF _Toc52291942 \h </w:instrText>
        </w:r>
        <w:r w:rsidR="00D234FC">
          <w:rPr>
            <w:rFonts w:ascii="Times New Roman" w:eastAsiaTheme="minorEastAsia" w:hAnsi="Times New Roman" w:cs="Times New Roman"/>
            <w:sz w:val="24"/>
            <w:szCs w:val="24"/>
          </w:rPr>
        </w:r>
        <w:r w:rsidR="00D234FC">
          <w:rPr>
            <w:rFonts w:ascii="Times New Roman" w:eastAsiaTheme="minorEastAsia" w:hAnsi="Times New Roman" w:cs="Times New Roman"/>
            <w:sz w:val="24"/>
            <w:szCs w:val="24"/>
          </w:rPr>
          <w:fldChar w:fldCharType="separate"/>
        </w:r>
        <w:r w:rsidR="00D234FC">
          <w:rPr>
            <w:rFonts w:ascii="Times New Roman" w:eastAsiaTheme="minorEastAsia" w:hAnsi="Times New Roman" w:cs="Times New Roman"/>
            <w:sz w:val="24"/>
            <w:szCs w:val="24"/>
          </w:rPr>
          <w:t>2</w:t>
        </w:r>
        <w:r w:rsidR="00D234FC">
          <w:rPr>
            <w:rFonts w:ascii="Times New Roman" w:eastAsiaTheme="minorEastAsia" w:hAnsi="Times New Roman" w:cs="Times New Roman"/>
            <w:sz w:val="24"/>
            <w:szCs w:val="24"/>
          </w:rPr>
          <w:fldChar w:fldCharType="end"/>
        </w:r>
      </w:hyperlink>
    </w:p>
    <w:p w:rsidR="00034FB2" w:rsidRDefault="002268FB">
      <w:pPr>
        <w:pStyle w:val="10"/>
        <w:rPr>
          <w:rFonts w:ascii="Times New Roman" w:eastAsiaTheme="minorEastAsia" w:hAnsi="Times New Roman" w:cs="Times New Roman"/>
          <w:b w:val="0"/>
          <w:bCs w:val="0"/>
          <w:caps w:val="0"/>
          <w:sz w:val="24"/>
          <w:szCs w:val="24"/>
        </w:rPr>
      </w:pPr>
      <w:hyperlink w:anchor="_Toc52291943" w:history="1">
        <w:r w:rsidR="00D234FC">
          <w:rPr>
            <w:rStyle w:val="ae"/>
            <w:rFonts w:ascii="Times New Roman" w:eastAsiaTheme="minorEastAsia" w:hAnsi="Times New Roman" w:cs="Times New Roman"/>
            <w:b w:val="0"/>
            <w:sz w:val="24"/>
            <w:szCs w:val="24"/>
          </w:rPr>
          <w:t xml:space="preserve">6 </w:t>
        </w:r>
        <w:r w:rsidR="00D234FC">
          <w:rPr>
            <w:rStyle w:val="ae"/>
            <w:rFonts w:ascii="Times New Roman" w:eastAsiaTheme="minorEastAsia" w:hAnsi="Times New Roman" w:cs="Times New Roman"/>
            <w:b w:val="0"/>
            <w:sz w:val="24"/>
            <w:szCs w:val="24"/>
          </w:rPr>
          <w:t>校准条件</w:t>
        </w:r>
        <w:r w:rsidR="00D234FC">
          <w:rPr>
            <w:rFonts w:ascii="Times New Roman" w:eastAsiaTheme="minorEastAsia" w:hAnsi="Times New Roman" w:cs="Times New Roman"/>
            <w:b w:val="0"/>
            <w:sz w:val="24"/>
            <w:szCs w:val="24"/>
          </w:rPr>
          <w:tab/>
        </w:r>
        <w:r w:rsidR="00D234FC">
          <w:rPr>
            <w:rFonts w:ascii="Times New Roman" w:eastAsiaTheme="minorEastAsia" w:hAnsi="Times New Roman" w:cs="Times New Roman"/>
            <w:b w:val="0"/>
            <w:sz w:val="24"/>
            <w:szCs w:val="24"/>
          </w:rPr>
          <w:fldChar w:fldCharType="begin"/>
        </w:r>
        <w:r w:rsidR="00D234FC">
          <w:rPr>
            <w:rFonts w:ascii="Times New Roman" w:eastAsiaTheme="minorEastAsia" w:hAnsi="Times New Roman" w:cs="Times New Roman"/>
            <w:b w:val="0"/>
            <w:sz w:val="24"/>
            <w:szCs w:val="24"/>
          </w:rPr>
          <w:instrText xml:space="preserve"> PAGEREF _Toc52291943 \h </w:instrText>
        </w:r>
        <w:r w:rsidR="00D234FC">
          <w:rPr>
            <w:rFonts w:ascii="Times New Roman" w:eastAsiaTheme="minorEastAsia" w:hAnsi="Times New Roman" w:cs="Times New Roman"/>
            <w:b w:val="0"/>
            <w:sz w:val="24"/>
            <w:szCs w:val="24"/>
          </w:rPr>
        </w:r>
        <w:r w:rsidR="00D234FC">
          <w:rPr>
            <w:rFonts w:ascii="Times New Roman" w:eastAsiaTheme="minorEastAsia" w:hAnsi="Times New Roman" w:cs="Times New Roman"/>
            <w:b w:val="0"/>
            <w:sz w:val="24"/>
            <w:szCs w:val="24"/>
          </w:rPr>
          <w:fldChar w:fldCharType="separate"/>
        </w:r>
        <w:r w:rsidR="00D234FC">
          <w:rPr>
            <w:rFonts w:ascii="Times New Roman" w:eastAsiaTheme="minorEastAsia" w:hAnsi="Times New Roman" w:cs="Times New Roman"/>
            <w:b w:val="0"/>
            <w:sz w:val="24"/>
            <w:szCs w:val="24"/>
          </w:rPr>
          <w:t>2</w:t>
        </w:r>
        <w:r w:rsidR="00D234FC">
          <w:rPr>
            <w:rFonts w:ascii="Times New Roman" w:eastAsiaTheme="minorEastAsia" w:hAnsi="Times New Roman" w:cs="Times New Roman"/>
            <w:b w:val="0"/>
            <w:sz w:val="24"/>
            <w:szCs w:val="24"/>
          </w:rPr>
          <w:fldChar w:fldCharType="end"/>
        </w:r>
      </w:hyperlink>
    </w:p>
    <w:p w:rsidR="00034FB2" w:rsidRDefault="002268FB">
      <w:pPr>
        <w:pStyle w:val="21"/>
        <w:rPr>
          <w:rFonts w:ascii="Times New Roman" w:eastAsiaTheme="minorEastAsia" w:hAnsi="Times New Roman" w:cs="Times New Roman"/>
          <w:smallCaps w:val="0"/>
          <w:sz w:val="24"/>
          <w:szCs w:val="24"/>
        </w:rPr>
      </w:pPr>
      <w:hyperlink w:anchor="_Toc52291944" w:history="1">
        <w:r w:rsidR="00D234FC">
          <w:rPr>
            <w:rStyle w:val="ae"/>
            <w:rFonts w:ascii="Times New Roman" w:eastAsiaTheme="minorEastAsia" w:hAnsi="Times New Roman" w:cs="Times New Roman"/>
            <w:sz w:val="24"/>
            <w:szCs w:val="24"/>
          </w:rPr>
          <w:t xml:space="preserve">6.1 </w:t>
        </w:r>
        <w:r w:rsidR="00D234FC">
          <w:rPr>
            <w:rStyle w:val="ae"/>
            <w:rFonts w:ascii="Times New Roman" w:eastAsiaTheme="minorEastAsia" w:hAnsi="Times New Roman" w:cs="Times New Roman"/>
            <w:sz w:val="24"/>
            <w:szCs w:val="24"/>
          </w:rPr>
          <w:t>环境条件</w:t>
        </w:r>
        <w:r w:rsidR="00D234FC">
          <w:rPr>
            <w:rFonts w:ascii="Times New Roman" w:eastAsiaTheme="minorEastAsia" w:hAnsi="Times New Roman" w:cs="Times New Roman"/>
            <w:sz w:val="24"/>
            <w:szCs w:val="24"/>
          </w:rPr>
          <w:tab/>
        </w:r>
        <w:r w:rsidR="00D234FC">
          <w:rPr>
            <w:rFonts w:ascii="Times New Roman" w:eastAsiaTheme="minorEastAsia" w:hAnsi="Times New Roman" w:cs="Times New Roman"/>
            <w:sz w:val="24"/>
            <w:szCs w:val="24"/>
          </w:rPr>
          <w:fldChar w:fldCharType="begin"/>
        </w:r>
        <w:r w:rsidR="00D234FC">
          <w:rPr>
            <w:rFonts w:ascii="Times New Roman" w:eastAsiaTheme="minorEastAsia" w:hAnsi="Times New Roman" w:cs="Times New Roman"/>
            <w:sz w:val="24"/>
            <w:szCs w:val="24"/>
          </w:rPr>
          <w:instrText xml:space="preserve"> PAGEREF _Toc52291944 \h </w:instrText>
        </w:r>
        <w:r w:rsidR="00D234FC">
          <w:rPr>
            <w:rFonts w:ascii="Times New Roman" w:eastAsiaTheme="minorEastAsia" w:hAnsi="Times New Roman" w:cs="Times New Roman"/>
            <w:sz w:val="24"/>
            <w:szCs w:val="24"/>
          </w:rPr>
        </w:r>
        <w:r w:rsidR="00D234FC">
          <w:rPr>
            <w:rFonts w:ascii="Times New Roman" w:eastAsiaTheme="minorEastAsia" w:hAnsi="Times New Roman" w:cs="Times New Roman"/>
            <w:sz w:val="24"/>
            <w:szCs w:val="24"/>
          </w:rPr>
          <w:fldChar w:fldCharType="separate"/>
        </w:r>
        <w:r w:rsidR="00D234FC">
          <w:rPr>
            <w:rFonts w:ascii="Times New Roman" w:eastAsiaTheme="minorEastAsia" w:hAnsi="Times New Roman" w:cs="Times New Roman"/>
            <w:sz w:val="24"/>
            <w:szCs w:val="24"/>
          </w:rPr>
          <w:t>2</w:t>
        </w:r>
        <w:r w:rsidR="00D234FC">
          <w:rPr>
            <w:rFonts w:ascii="Times New Roman" w:eastAsiaTheme="minorEastAsia" w:hAnsi="Times New Roman" w:cs="Times New Roman"/>
            <w:sz w:val="24"/>
            <w:szCs w:val="24"/>
          </w:rPr>
          <w:fldChar w:fldCharType="end"/>
        </w:r>
      </w:hyperlink>
    </w:p>
    <w:p w:rsidR="00034FB2" w:rsidRDefault="002268FB">
      <w:pPr>
        <w:pStyle w:val="21"/>
        <w:rPr>
          <w:rFonts w:ascii="Times New Roman" w:eastAsiaTheme="minorEastAsia" w:hAnsi="Times New Roman" w:cs="Times New Roman"/>
          <w:smallCaps w:val="0"/>
          <w:sz w:val="24"/>
          <w:szCs w:val="24"/>
        </w:rPr>
      </w:pPr>
      <w:hyperlink w:anchor="_Toc52291945" w:history="1">
        <w:r w:rsidR="00D234FC">
          <w:rPr>
            <w:rStyle w:val="ae"/>
            <w:rFonts w:ascii="Times New Roman" w:eastAsiaTheme="minorEastAsia" w:hAnsi="Times New Roman" w:cs="Times New Roman"/>
            <w:sz w:val="24"/>
            <w:szCs w:val="24"/>
          </w:rPr>
          <w:t xml:space="preserve">6.2 </w:t>
        </w:r>
        <w:r w:rsidR="00D234FC">
          <w:rPr>
            <w:rStyle w:val="ae"/>
            <w:rFonts w:ascii="Times New Roman" w:eastAsiaTheme="minorEastAsia" w:hAnsi="Times New Roman" w:cs="Times New Roman"/>
            <w:sz w:val="24"/>
            <w:szCs w:val="24"/>
          </w:rPr>
          <w:t>测量标准及其他设备</w:t>
        </w:r>
        <w:r w:rsidR="00D234FC">
          <w:rPr>
            <w:rFonts w:ascii="Times New Roman" w:eastAsiaTheme="minorEastAsia" w:hAnsi="Times New Roman" w:cs="Times New Roman"/>
            <w:sz w:val="24"/>
            <w:szCs w:val="24"/>
          </w:rPr>
          <w:tab/>
        </w:r>
        <w:r w:rsidR="00D234FC">
          <w:rPr>
            <w:rFonts w:ascii="Times New Roman" w:eastAsiaTheme="minorEastAsia" w:hAnsi="Times New Roman" w:cs="Times New Roman"/>
            <w:sz w:val="24"/>
            <w:szCs w:val="24"/>
          </w:rPr>
          <w:fldChar w:fldCharType="begin"/>
        </w:r>
        <w:r w:rsidR="00D234FC">
          <w:rPr>
            <w:rFonts w:ascii="Times New Roman" w:eastAsiaTheme="minorEastAsia" w:hAnsi="Times New Roman" w:cs="Times New Roman"/>
            <w:sz w:val="24"/>
            <w:szCs w:val="24"/>
          </w:rPr>
          <w:instrText xml:space="preserve"> PAGEREF _Toc52291945 \h </w:instrText>
        </w:r>
        <w:r w:rsidR="00D234FC">
          <w:rPr>
            <w:rFonts w:ascii="Times New Roman" w:eastAsiaTheme="minorEastAsia" w:hAnsi="Times New Roman" w:cs="Times New Roman"/>
            <w:sz w:val="24"/>
            <w:szCs w:val="24"/>
          </w:rPr>
        </w:r>
        <w:r w:rsidR="00D234FC">
          <w:rPr>
            <w:rFonts w:ascii="Times New Roman" w:eastAsiaTheme="minorEastAsia" w:hAnsi="Times New Roman" w:cs="Times New Roman"/>
            <w:sz w:val="24"/>
            <w:szCs w:val="24"/>
          </w:rPr>
          <w:fldChar w:fldCharType="separate"/>
        </w:r>
        <w:r w:rsidR="00D234FC">
          <w:rPr>
            <w:rFonts w:ascii="Times New Roman" w:eastAsiaTheme="minorEastAsia" w:hAnsi="Times New Roman" w:cs="Times New Roman"/>
            <w:sz w:val="24"/>
            <w:szCs w:val="24"/>
          </w:rPr>
          <w:t>3</w:t>
        </w:r>
        <w:r w:rsidR="00D234FC">
          <w:rPr>
            <w:rFonts w:ascii="Times New Roman" w:eastAsiaTheme="minorEastAsia" w:hAnsi="Times New Roman" w:cs="Times New Roman"/>
            <w:sz w:val="24"/>
            <w:szCs w:val="24"/>
          </w:rPr>
          <w:fldChar w:fldCharType="end"/>
        </w:r>
      </w:hyperlink>
    </w:p>
    <w:p w:rsidR="00034FB2" w:rsidRDefault="002268FB">
      <w:pPr>
        <w:pStyle w:val="10"/>
        <w:rPr>
          <w:rFonts w:ascii="Times New Roman" w:eastAsiaTheme="minorEastAsia" w:hAnsi="Times New Roman" w:cs="Times New Roman"/>
          <w:b w:val="0"/>
          <w:bCs w:val="0"/>
          <w:caps w:val="0"/>
          <w:sz w:val="24"/>
          <w:szCs w:val="24"/>
        </w:rPr>
      </w:pPr>
      <w:hyperlink w:anchor="_Toc52291946" w:history="1">
        <w:r w:rsidR="00D234FC">
          <w:rPr>
            <w:rStyle w:val="ae"/>
            <w:rFonts w:ascii="Times New Roman" w:eastAsiaTheme="minorEastAsia" w:hAnsi="Times New Roman" w:cs="Times New Roman"/>
            <w:b w:val="0"/>
            <w:sz w:val="24"/>
            <w:szCs w:val="24"/>
          </w:rPr>
          <w:t xml:space="preserve">7 </w:t>
        </w:r>
        <w:r w:rsidR="00D234FC">
          <w:rPr>
            <w:rStyle w:val="ae"/>
            <w:rFonts w:ascii="Times New Roman" w:eastAsiaTheme="minorEastAsia" w:hAnsi="Times New Roman" w:cs="Times New Roman"/>
            <w:b w:val="0"/>
            <w:sz w:val="24"/>
            <w:szCs w:val="24"/>
          </w:rPr>
          <w:t>校准项目和校准方法</w:t>
        </w:r>
        <w:r w:rsidR="00D234FC">
          <w:rPr>
            <w:rFonts w:ascii="Times New Roman" w:eastAsiaTheme="minorEastAsia" w:hAnsi="Times New Roman" w:cs="Times New Roman"/>
            <w:b w:val="0"/>
            <w:sz w:val="24"/>
            <w:szCs w:val="24"/>
          </w:rPr>
          <w:tab/>
        </w:r>
        <w:r w:rsidR="00D234FC">
          <w:rPr>
            <w:rFonts w:ascii="Times New Roman" w:eastAsiaTheme="minorEastAsia" w:hAnsi="Times New Roman" w:cs="Times New Roman"/>
            <w:b w:val="0"/>
            <w:sz w:val="24"/>
            <w:szCs w:val="24"/>
          </w:rPr>
          <w:fldChar w:fldCharType="begin"/>
        </w:r>
        <w:r w:rsidR="00D234FC">
          <w:rPr>
            <w:rFonts w:ascii="Times New Roman" w:eastAsiaTheme="minorEastAsia" w:hAnsi="Times New Roman" w:cs="Times New Roman"/>
            <w:b w:val="0"/>
            <w:sz w:val="24"/>
            <w:szCs w:val="24"/>
          </w:rPr>
          <w:instrText xml:space="preserve"> PAGEREF _Toc52291946 \h </w:instrText>
        </w:r>
        <w:r w:rsidR="00D234FC">
          <w:rPr>
            <w:rFonts w:ascii="Times New Roman" w:eastAsiaTheme="minorEastAsia" w:hAnsi="Times New Roman" w:cs="Times New Roman"/>
            <w:b w:val="0"/>
            <w:sz w:val="24"/>
            <w:szCs w:val="24"/>
          </w:rPr>
        </w:r>
        <w:r w:rsidR="00D234FC">
          <w:rPr>
            <w:rFonts w:ascii="Times New Roman" w:eastAsiaTheme="minorEastAsia" w:hAnsi="Times New Roman" w:cs="Times New Roman"/>
            <w:b w:val="0"/>
            <w:sz w:val="24"/>
            <w:szCs w:val="24"/>
          </w:rPr>
          <w:fldChar w:fldCharType="separate"/>
        </w:r>
        <w:r w:rsidR="00D234FC">
          <w:rPr>
            <w:rFonts w:ascii="Times New Roman" w:eastAsiaTheme="minorEastAsia" w:hAnsi="Times New Roman" w:cs="Times New Roman"/>
            <w:b w:val="0"/>
            <w:sz w:val="24"/>
            <w:szCs w:val="24"/>
          </w:rPr>
          <w:t>4</w:t>
        </w:r>
        <w:r w:rsidR="00D234FC">
          <w:rPr>
            <w:rFonts w:ascii="Times New Roman" w:eastAsiaTheme="minorEastAsia" w:hAnsi="Times New Roman" w:cs="Times New Roman"/>
            <w:b w:val="0"/>
            <w:sz w:val="24"/>
            <w:szCs w:val="24"/>
          </w:rPr>
          <w:fldChar w:fldCharType="end"/>
        </w:r>
      </w:hyperlink>
    </w:p>
    <w:p w:rsidR="00034FB2" w:rsidRDefault="002268FB">
      <w:pPr>
        <w:pStyle w:val="21"/>
        <w:rPr>
          <w:rFonts w:ascii="Times New Roman" w:eastAsiaTheme="minorEastAsia" w:hAnsi="Times New Roman" w:cs="Times New Roman"/>
          <w:smallCaps w:val="0"/>
          <w:sz w:val="24"/>
          <w:szCs w:val="24"/>
        </w:rPr>
      </w:pPr>
      <w:hyperlink w:anchor="_Toc52291947" w:history="1">
        <w:r w:rsidR="00D234FC">
          <w:rPr>
            <w:rStyle w:val="ae"/>
            <w:rFonts w:ascii="Times New Roman" w:eastAsiaTheme="minorEastAsia" w:hAnsi="Times New Roman" w:cs="Times New Roman"/>
            <w:sz w:val="24"/>
            <w:szCs w:val="24"/>
          </w:rPr>
          <w:t xml:space="preserve">7.1 </w:t>
        </w:r>
        <w:r w:rsidR="00D234FC">
          <w:rPr>
            <w:rStyle w:val="ae"/>
            <w:rFonts w:ascii="Times New Roman" w:eastAsiaTheme="minorEastAsia" w:hAnsi="Times New Roman" w:cs="Times New Roman"/>
            <w:sz w:val="24"/>
            <w:szCs w:val="24"/>
          </w:rPr>
          <w:t>校准项目</w:t>
        </w:r>
        <w:r w:rsidR="00D234FC">
          <w:rPr>
            <w:rFonts w:ascii="Times New Roman" w:eastAsiaTheme="minorEastAsia" w:hAnsi="Times New Roman" w:cs="Times New Roman"/>
            <w:sz w:val="24"/>
            <w:szCs w:val="24"/>
          </w:rPr>
          <w:tab/>
        </w:r>
        <w:r w:rsidR="00D234FC">
          <w:rPr>
            <w:rFonts w:ascii="Times New Roman" w:eastAsiaTheme="minorEastAsia" w:hAnsi="Times New Roman" w:cs="Times New Roman"/>
            <w:sz w:val="24"/>
            <w:szCs w:val="24"/>
          </w:rPr>
          <w:fldChar w:fldCharType="begin"/>
        </w:r>
        <w:r w:rsidR="00D234FC">
          <w:rPr>
            <w:rFonts w:ascii="Times New Roman" w:eastAsiaTheme="minorEastAsia" w:hAnsi="Times New Roman" w:cs="Times New Roman"/>
            <w:sz w:val="24"/>
            <w:szCs w:val="24"/>
          </w:rPr>
          <w:instrText xml:space="preserve"> PAGEREF _Toc52291947 \h </w:instrText>
        </w:r>
        <w:r w:rsidR="00D234FC">
          <w:rPr>
            <w:rFonts w:ascii="Times New Roman" w:eastAsiaTheme="minorEastAsia" w:hAnsi="Times New Roman" w:cs="Times New Roman"/>
            <w:sz w:val="24"/>
            <w:szCs w:val="24"/>
          </w:rPr>
        </w:r>
        <w:r w:rsidR="00D234FC">
          <w:rPr>
            <w:rFonts w:ascii="Times New Roman" w:eastAsiaTheme="minorEastAsia" w:hAnsi="Times New Roman" w:cs="Times New Roman"/>
            <w:sz w:val="24"/>
            <w:szCs w:val="24"/>
          </w:rPr>
          <w:fldChar w:fldCharType="separate"/>
        </w:r>
        <w:r w:rsidR="00D234FC">
          <w:rPr>
            <w:rFonts w:ascii="Times New Roman" w:eastAsiaTheme="minorEastAsia" w:hAnsi="Times New Roman" w:cs="Times New Roman"/>
            <w:sz w:val="24"/>
            <w:szCs w:val="24"/>
          </w:rPr>
          <w:t>4</w:t>
        </w:r>
        <w:r w:rsidR="00D234FC">
          <w:rPr>
            <w:rFonts w:ascii="Times New Roman" w:eastAsiaTheme="minorEastAsia" w:hAnsi="Times New Roman" w:cs="Times New Roman"/>
            <w:sz w:val="24"/>
            <w:szCs w:val="24"/>
          </w:rPr>
          <w:fldChar w:fldCharType="end"/>
        </w:r>
      </w:hyperlink>
    </w:p>
    <w:p w:rsidR="00034FB2" w:rsidRDefault="002268FB">
      <w:pPr>
        <w:pStyle w:val="21"/>
        <w:rPr>
          <w:rFonts w:ascii="Times New Roman" w:eastAsiaTheme="minorEastAsia" w:hAnsi="Times New Roman" w:cs="Times New Roman"/>
          <w:smallCaps w:val="0"/>
          <w:sz w:val="24"/>
          <w:szCs w:val="24"/>
        </w:rPr>
      </w:pPr>
      <w:hyperlink w:anchor="_Toc52291948" w:history="1">
        <w:r w:rsidR="00D234FC">
          <w:rPr>
            <w:rStyle w:val="ae"/>
            <w:rFonts w:ascii="Times New Roman" w:eastAsiaTheme="minorEastAsia" w:hAnsi="Times New Roman" w:cs="Times New Roman"/>
            <w:sz w:val="24"/>
            <w:szCs w:val="24"/>
          </w:rPr>
          <w:t>7.2</w:t>
        </w:r>
        <w:r w:rsidR="00D234FC">
          <w:rPr>
            <w:rStyle w:val="ae"/>
            <w:rFonts w:ascii="Times New Roman" w:eastAsiaTheme="minorEastAsia" w:hAnsi="Times New Roman" w:cs="Times New Roman"/>
            <w:sz w:val="24"/>
            <w:szCs w:val="24"/>
          </w:rPr>
          <w:t>校准方法</w:t>
        </w:r>
        <w:r w:rsidR="00D234FC">
          <w:rPr>
            <w:rFonts w:ascii="Times New Roman" w:eastAsiaTheme="minorEastAsia" w:hAnsi="Times New Roman" w:cs="Times New Roman"/>
            <w:sz w:val="24"/>
            <w:szCs w:val="24"/>
          </w:rPr>
          <w:tab/>
        </w:r>
        <w:r w:rsidR="00D234FC">
          <w:rPr>
            <w:rFonts w:ascii="Times New Roman" w:eastAsiaTheme="minorEastAsia" w:hAnsi="Times New Roman" w:cs="Times New Roman"/>
            <w:sz w:val="24"/>
            <w:szCs w:val="24"/>
          </w:rPr>
          <w:fldChar w:fldCharType="begin"/>
        </w:r>
        <w:r w:rsidR="00D234FC">
          <w:rPr>
            <w:rFonts w:ascii="Times New Roman" w:eastAsiaTheme="minorEastAsia" w:hAnsi="Times New Roman" w:cs="Times New Roman"/>
            <w:sz w:val="24"/>
            <w:szCs w:val="24"/>
          </w:rPr>
          <w:instrText xml:space="preserve"> PAGEREF _Toc52291948 \h </w:instrText>
        </w:r>
        <w:r w:rsidR="00D234FC">
          <w:rPr>
            <w:rFonts w:ascii="Times New Roman" w:eastAsiaTheme="minorEastAsia" w:hAnsi="Times New Roman" w:cs="Times New Roman"/>
            <w:sz w:val="24"/>
            <w:szCs w:val="24"/>
          </w:rPr>
        </w:r>
        <w:r w:rsidR="00D234FC">
          <w:rPr>
            <w:rFonts w:ascii="Times New Roman" w:eastAsiaTheme="minorEastAsia" w:hAnsi="Times New Roman" w:cs="Times New Roman"/>
            <w:sz w:val="24"/>
            <w:szCs w:val="24"/>
          </w:rPr>
          <w:fldChar w:fldCharType="separate"/>
        </w:r>
        <w:r w:rsidR="00D234FC">
          <w:rPr>
            <w:rFonts w:ascii="Times New Roman" w:eastAsiaTheme="minorEastAsia" w:hAnsi="Times New Roman" w:cs="Times New Roman"/>
            <w:sz w:val="24"/>
            <w:szCs w:val="24"/>
          </w:rPr>
          <w:t>4</w:t>
        </w:r>
        <w:r w:rsidR="00D234FC">
          <w:rPr>
            <w:rFonts w:ascii="Times New Roman" w:eastAsiaTheme="minorEastAsia" w:hAnsi="Times New Roman" w:cs="Times New Roman"/>
            <w:sz w:val="24"/>
            <w:szCs w:val="24"/>
          </w:rPr>
          <w:fldChar w:fldCharType="end"/>
        </w:r>
      </w:hyperlink>
    </w:p>
    <w:p w:rsidR="00034FB2" w:rsidRDefault="002268FB">
      <w:pPr>
        <w:pStyle w:val="10"/>
        <w:rPr>
          <w:rFonts w:ascii="Times New Roman" w:eastAsiaTheme="minorEastAsia" w:hAnsi="Times New Roman" w:cs="Times New Roman"/>
          <w:b w:val="0"/>
          <w:bCs w:val="0"/>
          <w:caps w:val="0"/>
          <w:sz w:val="24"/>
          <w:szCs w:val="24"/>
        </w:rPr>
      </w:pPr>
      <w:hyperlink w:anchor="_Toc52291978" w:history="1">
        <w:r w:rsidR="00D234FC">
          <w:rPr>
            <w:rStyle w:val="ae"/>
            <w:rFonts w:ascii="Times New Roman" w:eastAsiaTheme="minorEastAsia" w:hAnsi="Times New Roman" w:cs="Times New Roman"/>
            <w:b w:val="0"/>
            <w:sz w:val="24"/>
            <w:szCs w:val="24"/>
          </w:rPr>
          <w:t xml:space="preserve">8 </w:t>
        </w:r>
        <w:r w:rsidR="00D234FC">
          <w:rPr>
            <w:rStyle w:val="ae"/>
            <w:rFonts w:ascii="Times New Roman" w:eastAsiaTheme="minorEastAsia" w:hAnsi="Times New Roman" w:cs="Times New Roman"/>
            <w:b w:val="0"/>
            <w:sz w:val="24"/>
            <w:szCs w:val="24"/>
          </w:rPr>
          <w:t>校准结果表达</w:t>
        </w:r>
        <w:r w:rsidR="00D234FC">
          <w:rPr>
            <w:rFonts w:ascii="Times New Roman" w:eastAsiaTheme="minorEastAsia" w:hAnsi="Times New Roman" w:cs="Times New Roman"/>
            <w:b w:val="0"/>
            <w:sz w:val="24"/>
            <w:szCs w:val="24"/>
          </w:rPr>
          <w:tab/>
        </w:r>
        <w:r w:rsidR="00D234FC">
          <w:rPr>
            <w:rFonts w:ascii="Times New Roman" w:eastAsiaTheme="minorEastAsia" w:hAnsi="Times New Roman" w:cs="Times New Roman"/>
            <w:b w:val="0"/>
            <w:sz w:val="24"/>
            <w:szCs w:val="24"/>
          </w:rPr>
          <w:fldChar w:fldCharType="begin"/>
        </w:r>
        <w:r w:rsidR="00D234FC">
          <w:rPr>
            <w:rFonts w:ascii="Times New Roman" w:eastAsiaTheme="minorEastAsia" w:hAnsi="Times New Roman" w:cs="Times New Roman"/>
            <w:b w:val="0"/>
            <w:sz w:val="24"/>
            <w:szCs w:val="24"/>
          </w:rPr>
          <w:instrText xml:space="preserve"> PAGEREF _Toc52291978 \h </w:instrText>
        </w:r>
        <w:r w:rsidR="00D234FC">
          <w:rPr>
            <w:rFonts w:ascii="Times New Roman" w:eastAsiaTheme="minorEastAsia" w:hAnsi="Times New Roman" w:cs="Times New Roman"/>
            <w:b w:val="0"/>
            <w:sz w:val="24"/>
            <w:szCs w:val="24"/>
          </w:rPr>
        </w:r>
        <w:r w:rsidR="00D234FC">
          <w:rPr>
            <w:rFonts w:ascii="Times New Roman" w:eastAsiaTheme="minorEastAsia" w:hAnsi="Times New Roman" w:cs="Times New Roman"/>
            <w:b w:val="0"/>
            <w:sz w:val="24"/>
            <w:szCs w:val="24"/>
          </w:rPr>
          <w:fldChar w:fldCharType="separate"/>
        </w:r>
        <w:r w:rsidR="00D234FC">
          <w:rPr>
            <w:rFonts w:ascii="Times New Roman" w:eastAsiaTheme="minorEastAsia" w:hAnsi="Times New Roman" w:cs="Times New Roman"/>
            <w:b w:val="0"/>
            <w:sz w:val="24"/>
            <w:szCs w:val="24"/>
          </w:rPr>
          <w:t>6</w:t>
        </w:r>
        <w:r w:rsidR="00D234FC">
          <w:rPr>
            <w:rFonts w:ascii="Times New Roman" w:eastAsiaTheme="minorEastAsia" w:hAnsi="Times New Roman" w:cs="Times New Roman"/>
            <w:b w:val="0"/>
            <w:sz w:val="24"/>
            <w:szCs w:val="24"/>
          </w:rPr>
          <w:fldChar w:fldCharType="end"/>
        </w:r>
      </w:hyperlink>
    </w:p>
    <w:p w:rsidR="00034FB2" w:rsidRDefault="002268FB">
      <w:pPr>
        <w:pStyle w:val="21"/>
        <w:rPr>
          <w:rFonts w:ascii="Times New Roman" w:eastAsiaTheme="minorEastAsia" w:hAnsi="Times New Roman" w:cs="Times New Roman"/>
          <w:smallCaps w:val="0"/>
          <w:sz w:val="24"/>
          <w:szCs w:val="24"/>
        </w:rPr>
      </w:pPr>
      <w:hyperlink w:anchor="_Toc52291979" w:history="1">
        <w:r w:rsidR="00D234FC">
          <w:rPr>
            <w:rStyle w:val="ae"/>
            <w:rFonts w:ascii="Times New Roman" w:eastAsiaTheme="minorEastAsia" w:hAnsi="Times New Roman" w:cs="Times New Roman"/>
            <w:sz w:val="24"/>
            <w:szCs w:val="24"/>
          </w:rPr>
          <w:t>8.1</w:t>
        </w:r>
        <w:r w:rsidR="00D234FC">
          <w:rPr>
            <w:rStyle w:val="ae"/>
            <w:rFonts w:ascii="Times New Roman" w:eastAsiaTheme="minorEastAsia" w:hAnsi="Times New Roman" w:cs="Times New Roman"/>
            <w:sz w:val="24"/>
            <w:szCs w:val="24"/>
          </w:rPr>
          <w:t>校准记录</w:t>
        </w:r>
        <w:r w:rsidR="00D234FC">
          <w:rPr>
            <w:rFonts w:ascii="Times New Roman" w:eastAsiaTheme="minorEastAsia" w:hAnsi="Times New Roman" w:cs="Times New Roman"/>
            <w:sz w:val="24"/>
            <w:szCs w:val="24"/>
          </w:rPr>
          <w:tab/>
        </w:r>
        <w:r w:rsidR="00D234FC">
          <w:rPr>
            <w:rFonts w:ascii="Times New Roman" w:eastAsiaTheme="minorEastAsia" w:hAnsi="Times New Roman" w:cs="Times New Roman"/>
            <w:sz w:val="24"/>
            <w:szCs w:val="24"/>
          </w:rPr>
          <w:fldChar w:fldCharType="begin"/>
        </w:r>
        <w:r w:rsidR="00D234FC">
          <w:rPr>
            <w:rFonts w:ascii="Times New Roman" w:eastAsiaTheme="minorEastAsia" w:hAnsi="Times New Roman" w:cs="Times New Roman"/>
            <w:sz w:val="24"/>
            <w:szCs w:val="24"/>
          </w:rPr>
          <w:instrText xml:space="preserve"> PAGEREF _Toc52291979 \h </w:instrText>
        </w:r>
        <w:r w:rsidR="00D234FC">
          <w:rPr>
            <w:rFonts w:ascii="Times New Roman" w:eastAsiaTheme="minorEastAsia" w:hAnsi="Times New Roman" w:cs="Times New Roman"/>
            <w:sz w:val="24"/>
            <w:szCs w:val="24"/>
          </w:rPr>
        </w:r>
        <w:r w:rsidR="00D234FC">
          <w:rPr>
            <w:rFonts w:ascii="Times New Roman" w:eastAsiaTheme="minorEastAsia" w:hAnsi="Times New Roman" w:cs="Times New Roman"/>
            <w:sz w:val="24"/>
            <w:szCs w:val="24"/>
          </w:rPr>
          <w:fldChar w:fldCharType="separate"/>
        </w:r>
        <w:r w:rsidR="00D234FC">
          <w:rPr>
            <w:rFonts w:ascii="Times New Roman" w:eastAsiaTheme="minorEastAsia" w:hAnsi="Times New Roman" w:cs="Times New Roman"/>
            <w:sz w:val="24"/>
            <w:szCs w:val="24"/>
          </w:rPr>
          <w:t>6</w:t>
        </w:r>
        <w:r w:rsidR="00D234FC">
          <w:rPr>
            <w:rFonts w:ascii="Times New Roman" w:eastAsiaTheme="minorEastAsia" w:hAnsi="Times New Roman" w:cs="Times New Roman"/>
            <w:sz w:val="24"/>
            <w:szCs w:val="24"/>
          </w:rPr>
          <w:fldChar w:fldCharType="end"/>
        </w:r>
      </w:hyperlink>
    </w:p>
    <w:p w:rsidR="00034FB2" w:rsidRDefault="002268FB">
      <w:pPr>
        <w:pStyle w:val="21"/>
        <w:rPr>
          <w:rFonts w:ascii="Times New Roman" w:eastAsiaTheme="minorEastAsia" w:hAnsi="Times New Roman" w:cs="Times New Roman"/>
          <w:smallCaps w:val="0"/>
          <w:sz w:val="24"/>
          <w:szCs w:val="24"/>
        </w:rPr>
      </w:pPr>
      <w:hyperlink w:anchor="_Toc52291980" w:history="1">
        <w:r w:rsidR="00D234FC">
          <w:rPr>
            <w:rStyle w:val="ae"/>
            <w:rFonts w:ascii="Times New Roman" w:eastAsiaTheme="minorEastAsia" w:hAnsi="Times New Roman" w:cs="Times New Roman"/>
            <w:sz w:val="24"/>
            <w:szCs w:val="24"/>
          </w:rPr>
          <w:t>8.2</w:t>
        </w:r>
        <w:r w:rsidR="00D234FC">
          <w:rPr>
            <w:rStyle w:val="ae"/>
            <w:rFonts w:ascii="Times New Roman" w:eastAsiaTheme="minorEastAsia" w:hAnsi="Times New Roman" w:cs="Times New Roman"/>
            <w:sz w:val="24"/>
            <w:szCs w:val="24"/>
          </w:rPr>
          <w:t>校准结果的处理</w:t>
        </w:r>
        <w:r w:rsidR="00D234FC">
          <w:rPr>
            <w:rFonts w:ascii="Times New Roman" w:eastAsiaTheme="minorEastAsia" w:hAnsi="Times New Roman" w:cs="Times New Roman"/>
            <w:sz w:val="24"/>
            <w:szCs w:val="24"/>
          </w:rPr>
          <w:tab/>
        </w:r>
        <w:r w:rsidR="00D234FC">
          <w:rPr>
            <w:rFonts w:ascii="Times New Roman" w:eastAsiaTheme="minorEastAsia" w:hAnsi="Times New Roman" w:cs="Times New Roman"/>
            <w:sz w:val="24"/>
            <w:szCs w:val="24"/>
          </w:rPr>
          <w:fldChar w:fldCharType="begin"/>
        </w:r>
        <w:r w:rsidR="00D234FC">
          <w:rPr>
            <w:rFonts w:ascii="Times New Roman" w:eastAsiaTheme="minorEastAsia" w:hAnsi="Times New Roman" w:cs="Times New Roman"/>
            <w:sz w:val="24"/>
            <w:szCs w:val="24"/>
          </w:rPr>
          <w:instrText xml:space="preserve"> PAGEREF _Toc52291980 \h </w:instrText>
        </w:r>
        <w:r w:rsidR="00D234FC">
          <w:rPr>
            <w:rFonts w:ascii="Times New Roman" w:eastAsiaTheme="minorEastAsia" w:hAnsi="Times New Roman" w:cs="Times New Roman"/>
            <w:sz w:val="24"/>
            <w:szCs w:val="24"/>
          </w:rPr>
        </w:r>
        <w:r w:rsidR="00D234FC">
          <w:rPr>
            <w:rFonts w:ascii="Times New Roman" w:eastAsiaTheme="minorEastAsia" w:hAnsi="Times New Roman" w:cs="Times New Roman"/>
            <w:sz w:val="24"/>
            <w:szCs w:val="24"/>
          </w:rPr>
          <w:fldChar w:fldCharType="separate"/>
        </w:r>
        <w:r w:rsidR="00D234FC">
          <w:rPr>
            <w:rFonts w:ascii="Times New Roman" w:eastAsiaTheme="minorEastAsia" w:hAnsi="Times New Roman" w:cs="Times New Roman"/>
            <w:sz w:val="24"/>
            <w:szCs w:val="24"/>
          </w:rPr>
          <w:t>6</w:t>
        </w:r>
        <w:r w:rsidR="00D234FC">
          <w:rPr>
            <w:rFonts w:ascii="Times New Roman" w:eastAsiaTheme="minorEastAsia" w:hAnsi="Times New Roman" w:cs="Times New Roman"/>
            <w:sz w:val="24"/>
            <w:szCs w:val="24"/>
          </w:rPr>
          <w:fldChar w:fldCharType="end"/>
        </w:r>
      </w:hyperlink>
    </w:p>
    <w:p w:rsidR="00034FB2" w:rsidRDefault="002268FB">
      <w:pPr>
        <w:pStyle w:val="10"/>
        <w:rPr>
          <w:rFonts w:ascii="Times New Roman" w:eastAsiaTheme="minorEastAsia" w:hAnsi="Times New Roman" w:cs="Times New Roman"/>
          <w:b w:val="0"/>
          <w:bCs w:val="0"/>
          <w:caps w:val="0"/>
          <w:sz w:val="24"/>
          <w:szCs w:val="24"/>
        </w:rPr>
      </w:pPr>
      <w:hyperlink w:anchor="_Toc52291981" w:history="1">
        <w:r w:rsidR="00D234FC">
          <w:rPr>
            <w:rStyle w:val="ae"/>
            <w:rFonts w:ascii="Times New Roman" w:eastAsiaTheme="minorEastAsia" w:hAnsi="Times New Roman" w:cs="Times New Roman"/>
            <w:b w:val="0"/>
            <w:sz w:val="24"/>
            <w:szCs w:val="24"/>
          </w:rPr>
          <w:t>附录</w:t>
        </w:r>
        <w:r w:rsidR="00D234FC">
          <w:rPr>
            <w:rStyle w:val="ae"/>
            <w:rFonts w:ascii="Times New Roman" w:eastAsiaTheme="minorEastAsia" w:hAnsi="Times New Roman" w:cs="Times New Roman"/>
            <w:b w:val="0"/>
            <w:sz w:val="24"/>
            <w:szCs w:val="24"/>
          </w:rPr>
          <w:t>A</w:t>
        </w:r>
      </w:hyperlink>
      <w:hyperlink w:anchor="_Toc52291982" w:history="1">
        <w:r w:rsidR="00D234FC">
          <w:rPr>
            <w:rStyle w:val="ae"/>
            <w:rFonts w:ascii="Times New Roman" w:eastAsiaTheme="minorEastAsia" w:hAnsi="Times New Roman" w:cs="Times New Roman"/>
            <w:b w:val="0"/>
            <w:sz w:val="24"/>
            <w:szCs w:val="24"/>
          </w:rPr>
          <w:t>温度示值误差测量结果的不确定度评定示例</w:t>
        </w:r>
        <w:r w:rsidR="00D234FC">
          <w:rPr>
            <w:rFonts w:ascii="Times New Roman" w:eastAsiaTheme="minorEastAsia" w:hAnsi="Times New Roman" w:cs="Times New Roman"/>
            <w:b w:val="0"/>
            <w:sz w:val="24"/>
            <w:szCs w:val="24"/>
          </w:rPr>
          <w:tab/>
        </w:r>
        <w:r w:rsidR="00D234FC">
          <w:rPr>
            <w:rFonts w:ascii="Times New Roman" w:eastAsiaTheme="minorEastAsia" w:hAnsi="Times New Roman" w:cs="Times New Roman"/>
            <w:b w:val="0"/>
            <w:sz w:val="24"/>
            <w:szCs w:val="24"/>
          </w:rPr>
          <w:fldChar w:fldCharType="begin"/>
        </w:r>
        <w:r w:rsidR="00D234FC">
          <w:rPr>
            <w:rFonts w:ascii="Times New Roman" w:eastAsiaTheme="minorEastAsia" w:hAnsi="Times New Roman" w:cs="Times New Roman"/>
            <w:b w:val="0"/>
            <w:sz w:val="24"/>
            <w:szCs w:val="24"/>
          </w:rPr>
          <w:instrText xml:space="preserve"> PAGEREF _Toc52291982 \h </w:instrText>
        </w:r>
        <w:r w:rsidR="00D234FC">
          <w:rPr>
            <w:rFonts w:ascii="Times New Roman" w:eastAsiaTheme="minorEastAsia" w:hAnsi="Times New Roman" w:cs="Times New Roman"/>
            <w:b w:val="0"/>
            <w:sz w:val="24"/>
            <w:szCs w:val="24"/>
          </w:rPr>
        </w:r>
        <w:r w:rsidR="00D234FC">
          <w:rPr>
            <w:rFonts w:ascii="Times New Roman" w:eastAsiaTheme="minorEastAsia" w:hAnsi="Times New Roman" w:cs="Times New Roman"/>
            <w:b w:val="0"/>
            <w:sz w:val="24"/>
            <w:szCs w:val="24"/>
          </w:rPr>
          <w:fldChar w:fldCharType="separate"/>
        </w:r>
        <w:r w:rsidR="00D234FC">
          <w:rPr>
            <w:rFonts w:ascii="Times New Roman" w:eastAsiaTheme="minorEastAsia" w:hAnsi="Times New Roman" w:cs="Times New Roman"/>
            <w:b w:val="0"/>
            <w:sz w:val="24"/>
            <w:szCs w:val="24"/>
          </w:rPr>
          <w:t>8</w:t>
        </w:r>
        <w:r w:rsidR="00D234FC">
          <w:rPr>
            <w:rFonts w:ascii="Times New Roman" w:eastAsiaTheme="minorEastAsia" w:hAnsi="Times New Roman" w:cs="Times New Roman"/>
            <w:b w:val="0"/>
            <w:sz w:val="24"/>
            <w:szCs w:val="24"/>
          </w:rPr>
          <w:fldChar w:fldCharType="end"/>
        </w:r>
      </w:hyperlink>
    </w:p>
    <w:p w:rsidR="00034FB2" w:rsidRDefault="002268FB">
      <w:pPr>
        <w:pStyle w:val="10"/>
        <w:rPr>
          <w:rFonts w:ascii="Times New Roman" w:eastAsiaTheme="minorEastAsia" w:hAnsi="Times New Roman" w:cs="Times New Roman"/>
          <w:b w:val="0"/>
          <w:bCs w:val="0"/>
          <w:caps w:val="0"/>
          <w:sz w:val="24"/>
          <w:szCs w:val="24"/>
        </w:rPr>
      </w:pPr>
      <w:hyperlink w:anchor="_Toc52291986" w:history="1">
        <w:r w:rsidR="00D234FC">
          <w:rPr>
            <w:rStyle w:val="ae"/>
            <w:rFonts w:ascii="Times New Roman" w:eastAsiaTheme="minorEastAsia" w:hAnsi="Times New Roman" w:cs="Times New Roman"/>
            <w:b w:val="0"/>
            <w:sz w:val="24"/>
            <w:szCs w:val="24"/>
          </w:rPr>
          <w:t>附录</w:t>
        </w:r>
        <w:r w:rsidR="00D234FC">
          <w:rPr>
            <w:rStyle w:val="ae"/>
            <w:rFonts w:ascii="Times New Roman" w:eastAsiaTheme="minorEastAsia" w:hAnsi="Times New Roman" w:cs="Times New Roman"/>
            <w:b w:val="0"/>
            <w:sz w:val="24"/>
            <w:szCs w:val="24"/>
          </w:rPr>
          <w:t>B</w:t>
        </w:r>
      </w:hyperlink>
      <w:hyperlink w:anchor="_Toc52291987" w:history="1">
        <w:r w:rsidR="00D234FC">
          <w:rPr>
            <w:rStyle w:val="ae"/>
            <w:rFonts w:ascii="Times New Roman" w:eastAsiaTheme="minorEastAsia" w:hAnsi="Times New Roman" w:cs="Times New Roman"/>
            <w:b w:val="0"/>
            <w:sz w:val="24"/>
            <w:szCs w:val="24"/>
          </w:rPr>
          <w:t>相对湿度示值误差测量结果的不确定度评定示例</w:t>
        </w:r>
        <w:r w:rsidR="00D234FC">
          <w:rPr>
            <w:rFonts w:ascii="Times New Roman" w:eastAsiaTheme="minorEastAsia" w:hAnsi="Times New Roman" w:cs="Times New Roman"/>
            <w:b w:val="0"/>
            <w:sz w:val="24"/>
            <w:szCs w:val="24"/>
          </w:rPr>
          <w:tab/>
        </w:r>
        <w:r w:rsidR="00D234FC">
          <w:rPr>
            <w:rFonts w:ascii="Times New Roman" w:eastAsiaTheme="minorEastAsia" w:hAnsi="Times New Roman" w:cs="Times New Roman"/>
            <w:b w:val="0"/>
            <w:sz w:val="24"/>
            <w:szCs w:val="24"/>
          </w:rPr>
          <w:fldChar w:fldCharType="begin"/>
        </w:r>
        <w:r w:rsidR="00D234FC">
          <w:rPr>
            <w:rFonts w:ascii="Times New Roman" w:eastAsiaTheme="minorEastAsia" w:hAnsi="Times New Roman" w:cs="Times New Roman"/>
            <w:b w:val="0"/>
            <w:sz w:val="24"/>
            <w:szCs w:val="24"/>
          </w:rPr>
          <w:instrText xml:space="preserve"> PAGEREF _Toc52291987 \h </w:instrText>
        </w:r>
        <w:r w:rsidR="00D234FC">
          <w:rPr>
            <w:rFonts w:ascii="Times New Roman" w:eastAsiaTheme="minorEastAsia" w:hAnsi="Times New Roman" w:cs="Times New Roman"/>
            <w:b w:val="0"/>
            <w:sz w:val="24"/>
            <w:szCs w:val="24"/>
          </w:rPr>
        </w:r>
        <w:r w:rsidR="00D234FC">
          <w:rPr>
            <w:rFonts w:ascii="Times New Roman" w:eastAsiaTheme="minorEastAsia" w:hAnsi="Times New Roman" w:cs="Times New Roman"/>
            <w:b w:val="0"/>
            <w:sz w:val="24"/>
            <w:szCs w:val="24"/>
          </w:rPr>
          <w:fldChar w:fldCharType="separate"/>
        </w:r>
        <w:r w:rsidR="00D234FC">
          <w:rPr>
            <w:rFonts w:ascii="Times New Roman" w:eastAsiaTheme="minorEastAsia" w:hAnsi="Times New Roman" w:cs="Times New Roman"/>
            <w:b w:val="0"/>
            <w:sz w:val="24"/>
            <w:szCs w:val="24"/>
          </w:rPr>
          <w:t>12</w:t>
        </w:r>
        <w:r w:rsidR="00D234FC">
          <w:rPr>
            <w:rFonts w:ascii="Times New Roman" w:eastAsiaTheme="minorEastAsia" w:hAnsi="Times New Roman" w:cs="Times New Roman"/>
            <w:b w:val="0"/>
            <w:sz w:val="24"/>
            <w:szCs w:val="24"/>
          </w:rPr>
          <w:fldChar w:fldCharType="end"/>
        </w:r>
      </w:hyperlink>
    </w:p>
    <w:p w:rsidR="00034FB2" w:rsidRDefault="002268FB">
      <w:pPr>
        <w:pStyle w:val="10"/>
        <w:rPr>
          <w:rFonts w:ascii="Times New Roman" w:eastAsiaTheme="minorEastAsia" w:hAnsi="Times New Roman" w:cs="Times New Roman"/>
          <w:b w:val="0"/>
          <w:bCs w:val="0"/>
          <w:caps w:val="0"/>
          <w:sz w:val="24"/>
          <w:szCs w:val="24"/>
        </w:rPr>
      </w:pPr>
      <w:hyperlink w:anchor="_Toc52291994" w:history="1">
        <w:r w:rsidR="00D234FC">
          <w:rPr>
            <w:rStyle w:val="ae"/>
            <w:rFonts w:ascii="Times New Roman" w:eastAsiaTheme="minorEastAsia" w:hAnsi="Times New Roman" w:cs="Times New Roman"/>
            <w:b w:val="0"/>
            <w:sz w:val="24"/>
            <w:szCs w:val="24"/>
          </w:rPr>
          <w:t>附录</w:t>
        </w:r>
        <w:r w:rsidR="00D234FC">
          <w:rPr>
            <w:rStyle w:val="ae"/>
            <w:rFonts w:ascii="Times New Roman" w:eastAsiaTheme="minorEastAsia" w:hAnsi="Times New Roman" w:cs="Times New Roman"/>
            <w:b w:val="0"/>
            <w:sz w:val="24"/>
            <w:szCs w:val="24"/>
          </w:rPr>
          <w:t>C</w:t>
        </w:r>
      </w:hyperlink>
      <w:hyperlink w:anchor="_Toc52291995" w:history="1">
        <w:r w:rsidR="00D234FC">
          <w:rPr>
            <w:rStyle w:val="ae"/>
            <w:rFonts w:ascii="Times New Roman" w:eastAsiaTheme="minorEastAsia" w:hAnsi="Times New Roman" w:cs="Times New Roman"/>
            <w:b w:val="0"/>
            <w:sz w:val="24"/>
            <w:szCs w:val="24"/>
          </w:rPr>
          <w:t>校准原始记录格式</w:t>
        </w:r>
        <w:r w:rsidR="00D234FC">
          <w:rPr>
            <w:rFonts w:ascii="Times New Roman" w:eastAsiaTheme="minorEastAsia" w:hAnsi="Times New Roman" w:cs="Times New Roman"/>
            <w:b w:val="0"/>
            <w:sz w:val="24"/>
            <w:szCs w:val="24"/>
          </w:rPr>
          <w:tab/>
        </w:r>
        <w:r w:rsidR="00D234FC">
          <w:rPr>
            <w:rFonts w:ascii="Times New Roman" w:eastAsiaTheme="minorEastAsia" w:hAnsi="Times New Roman" w:cs="Times New Roman"/>
            <w:b w:val="0"/>
            <w:sz w:val="24"/>
            <w:szCs w:val="24"/>
          </w:rPr>
          <w:fldChar w:fldCharType="begin"/>
        </w:r>
        <w:r w:rsidR="00D234FC">
          <w:rPr>
            <w:rFonts w:ascii="Times New Roman" w:eastAsiaTheme="minorEastAsia" w:hAnsi="Times New Roman" w:cs="Times New Roman"/>
            <w:b w:val="0"/>
            <w:sz w:val="24"/>
            <w:szCs w:val="24"/>
          </w:rPr>
          <w:instrText xml:space="preserve"> PAGEREF _Toc52291995 \h </w:instrText>
        </w:r>
        <w:r w:rsidR="00D234FC">
          <w:rPr>
            <w:rFonts w:ascii="Times New Roman" w:eastAsiaTheme="minorEastAsia" w:hAnsi="Times New Roman" w:cs="Times New Roman"/>
            <w:b w:val="0"/>
            <w:sz w:val="24"/>
            <w:szCs w:val="24"/>
          </w:rPr>
        </w:r>
        <w:r w:rsidR="00D234FC">
          <w:rPr>
            <w:rFonts w:ascii="Times New Roman" w:eastAsiaTheme="minorEastAsia" w:hAnsi="Times New Roman" w:cs="Times New Roman"/>
            <w:b w:val="0"/>
            <w:sz w:val="24"/>
            <w:szCs w:val="24"/>
          </w:rPr>
          <w:fldChar w:fldCharType="separate"/>
        </w:r>
        <w:r w:rsidR="00D234FC">
          <w:rPr>
            <w:rFonts w:ascii="Times New Roman" w:eastAsiaTheme="minorEastAsia" w:hAnsi="Times New Roman" w:cs="Times New Roman"/>
            <w:b w:val="0"/>
            <w:sz w:val="24"/>
            <w:szCs w:val="24"/>
          </w:rPr>
          <w:t>16</w:t>
        </w:r>
        <w:r w:rsidR="00D234FC">
          <w:rPr>
            <w:rFonts w:ascii="Times New Roman" w:eastAsiaTheme="minorEastAsia" w:hAnsi="Times New Roman" w:cs="Times New Roman"/>
            <w:b w:val="0"/>
            <w:sz w:val="24"/>
            <w:szCs w:val="24"/>
          </w:rPr>
          <w:fldChar w:fldCharType="end"/>
        </w:r>
      </w:hyperlink>
    </w:p>
    <w:p w:rsidR="00034FB2" w:rsidRDefault="002268FB">
      <w:pPr>
        <w:pStyle w:val="10"/>
        <w:rPr>
          <w:rFonts w:ascii="Times New Roman" w:eastAsiaTheme="minorEastAsia" w:hAnsi="Times New Roman" w:cs="Times New Roman"/>
          <w:b w:val="0"/>
          <w:bCs w:val="0"/>
          <w:caps w:val="0"/>
          <w:sz w:val="24"/>
          <w:szCs w:val="24"/>
        </w:rPr>
      </w:pPr>
      <w:hyperlink w:anchor="_Toc52291996" w:history="1">
        <w:r w:rsidR="00D234FC">
          <w:rPr>
            <w:rStyle w:val="ae"/>
            <w:rFonts w:ascii="Times New Roman" w:eastAsiaTheme="minorEastAsia" w:hAnsi="Times New Roman" w:cs="Times New Roman"/>
            <w:b w:val="0"/>
            <w:sz w:val="24"/>
            <w:szCs w:val="24"/>
          </w:rPr>
          <w:t>附录</w:t>
        </w:r>
        <w:r w:rsidR="00D234FC">
          <w:rPr>
            <w:rStyle w:val="ae"/>
            <w:rFonts w:ascii="Times New Roman" w:eastAsiaTheme="minorEastAsia" w:hAnsi="Times New Roman" w:cs="Times New Roman"/>
            <w:b w:val="0"/>
            <w:sz w:val="24"/>
            <w:szCs w:val="24"/>
          </w:rPr>
          <w:t>D</w:t>
        </w:r>
      </w:hyperlink>
      <w:hyperlink w:anchor="_Toc52291997" w:history="1">
        <w:r w:rsidR="00D234FC">
          <w:rPr>
            <w:rStyle w:val="ae"/>
            <w:rFonts w:ascii="Times New Roman" w:eastAsiaTheme="minorEastAsia" w:hAnsi="Times New Roman" w:cs="Times New Roman"/>
            <w:b w:val="0"/>
            <w:sz w:val="24"/>
            <w:szCs w:val="24"/>
          </w:rPr>
          <w:t>校准证书内页格式</w:t>
        </w:r>
        <w:r w:rsidR="00D234FC">
          <w:rPr>
            <w:rFonts w:ascii="Times New Roman" w:eastAsiaTheme="minorEastAsia" w:hAnsi="Times New Roman" w:cs="Times New Roman"/>
            <w:b w:val="0"/>
            <w:sz w:val="24"/>
            <w:szCs w:val="24"/>
          </w:rPr>
          <w:tab/>
        </w:r>
        <w:r w:rsidR="00D234FC">
          <w:rPr>
            <w:rFonts w:ascii="Times New Roman" w:eastAsiaTheme="minorEastAsia" w:hAnsi="Times New Roman" w:cs="Times New Roman"/>
            <w:b w:val="0"/>
            <w:sz w:val="24"/>
            <w:szCs w:val="24"/>
          </w:rPr>
          <w:fldChar w:fldCharType="begin"/>
        </w:r>
        <w:r w:rsidR="00D234FC">
          <w:rPr>
            <w:rFonts w:ascii="Times New Roman" w:eastAsiaTheme="minorEastAsia" w:hAnsi="Times New Roman" w:cs="Times New Roman"/>
            <w:b w:val="0"/>
            <w:sz w:val="24"/>
            <w:szCs w:val="24"/>
          </w:rPr>
          <w:instrText xml:space="preserve"> PAGEREF _Toc52291997 \h </w:instrText>
        </w:r>
        <w:r w:rsidR="00D234FC">
          <w:rPr>
            <w:rFonts w:ascii="Times New Roman" w:eastAsiaTheme="minorEastAsia" w:hAnsi="Times New Roman" w:cs="Times New Roman"/>
            <w:b w:val="0"/>
            <w:sz w:val="24"/>
            <w:szCs w:val="24"/>
          </w:rPr>
        </w:r>
        <w:r w:rsidR="00D234FC">
          <w:rPr>
            <w:rFonts w:ascii="Times New Roman" w:eastAsiaTheme="minorEastAsia" w:hAnsi="Times New Roman" w:cs="Times New Roman"/>
            <w:b w:val="0"/>
            <w:sz w:val="24"/>
            <w:szCs w:val="24"/>
          </w:rPr>
          <w:fldChar w:fldCharType="separate"/>
        </w:r>
        <w:r w:rsidR="00D234FC">
          <w:rPr>
            <w:rFonts w:ascii="Times New Roman" w:eastAsiaTheme="minorEastAsia" w:hAnsi="Times New Roman" w:cs="Times New Roman"/>
            <w:b w:val="0"/>
            <w:sz w:val="24"/>
            <w:szCs w:val="24"/>
          </w:rPr>
          <w:t>18</w:t>
        </w:r>
        <w:r w:rsidR="00D234FC">
          <w:rPr>
            <w:rFonts w:ascii="Times New Roman" w:eastAsiaTheme="minorEastAsia" w:hAnsi="Times New Roman" w:cs="Times New Roman"/>
            <w:b w:val="0"/>
            <w:sz w:val="24"/>
            <w:szCs w:val="24"/>
          </w:rPr>
          <w:fldChar w:fldCharType="end"/>
        </w:r>
      </w:hyperlink>
    </w:p>
    <w:p w:rsidR="00034FB2" w:rsidRDefault="00D234FC">
      <w:pPr>
        <w:tabs>
          <w:tab w:val="left" w:pos="2400"/>
          <w:tab w:val="right" w:leader="middleDot" w:pos="8647"/>
        </w:tabs>
        <w:ind w:firstLine="480"/>
        <w:rPr>
          <w:rFonts w:eastAsiaTheme="minorEastAsia"/>
          <w:color w:val="000000"/>
          <w:sz w:val="28"/>
          <w:szCs w:val="28"/>
        </w:rPr>
      </w:pPr>
      <w:r>
        <w:rPr>
          <w:rFonts w:eastAsiaTheme="minorEastAsia"/>
          <w:smallCaps/>
          <w:color w:val="000000"/>
        </w:rPr>
        <w:fldChar w:fldCharType="end"/>
      </w:r>
      <w:r>
        <w:rPr>
          <w:rFonts w:eastAsiaTheme="minorEastAsia"/>
          <w:color w:val="000000"/>
          <w:sz w:val="28"/>
          <w:szCs w:val="28"/>
        </w:rPr>
        <w:tab/>
      </w:r>
      <w:bookmarkStart w:id="0" w:name="_Toc3324385"/>
      <w:bookmarkStart w:id="1" w:name="_Toc3324014"/>
      <w:bookmarkStart w:id="2" w:name="_Toc16779034"/>
      <w:bookmarkStart w:id="3" w:name="_Toc3324135"/>
    </w:p>
    <w:p w:rsidR="00034FB2" w:rsidRDefault="00034FB2">
      <w:pPr>
        <w:tabs>
          <w:tab w:val="left" w:pos="2400"/>
          <w:tab w:val="right" w:leader="middleDot" w:pos="8647"/>
        </w:tabs>
        <w:ind w:firstLine="560"/>
        <w:rPr>
          <w:rFonts w:eastAsiaTheme="minorEastAsia"/>
          <w:color w:val="000000"/>
          <w:sz w:val="28"/>
          <w:szCs w:val="28"/>
        </w:rPr>
      </w:pPr>
    </w:p>
    <w:p w:rsidR="00034FB2" w:rsidRDefault="00034FB2">
      <w:pPr>
        <w:tabs>
          <w:tab w:val="left" w:pos="2400"/>
          <w:tab w:val="right" w:leader="middleDot" w:pos="8647"/>
        </w:tabs>
        <w:ind w:firstLine="560"/>
        <w:rPr>
          <w:rFonts w:eastAsiaTheme="minorEastAsia"/>
          <w:color w:val="000000"/>
          <w:sz w:val="28"/>
          <w:szCs w:val="28"/>
        </w:rPr>
      </w:pPr>
    </w:p>
    <w:p w:rsidR="00034FB2" w:rsidRDefault="00D234FC">
      <w:pPr>
        <w:pStyle w:val="af3"/>
        <w:spacing w:after="163"/>
      </w:pPr>
      <w:bookmarkStart w:id="4" w:name="_Toc52291928"/>
      <w:r>
        <w:t xml:space="preserve">引   </w:t>
      </w:r>
      <w:r>
        <w:rPr>
          <w:rFonts w:hint="eastAsia"/>
        </w:rPr>
        <w:t xml:space="preserve"> </w:t>
      </w:r>
      <w:r>
        <w:t>言</w:t>
      </w:r>
      <w:bookmarkEnd w:id="0"/>
      <w:bookmarkEnd w:id="1"/>
      <w:bookmarkEnd w:id="2"/>
      <w:bookmarkEnd w:id="3"/>
      <w:bookmarkEnd w:id="4"/>
    </w:p>
    <w:p w:rsidR="00034FB2" w:rsidRDefault="00D234FC">
      <w:pPr>
        <w:pStyle w:val="aff0"/>
      </w:pPr>
      <w:r>
        <w:rPr>
          <w:rFonts w:hint="eastAsia"/>
        </w:rPr>
        <w:t xml:space="preserve">    本规范依据 JJF 1001-2011《通用计量术语及定义》、JJF 1059.1-2012《测量不确定度评定与表示》和JJF 1071-2010《国家计量校准规范编写规则》进行编制。</w:t>
      </w:r>
    </w:p>
    <w:p w:rsidR="00034FB2" w:rsidRDefault="00D234FC">
      <w:pPr>
        <w:ind w:firstLineChars="0" w:firstLine="0"/>
        <w:rPr>
          <w:rFonts w:ascii="宋体" w:hAnsi="宋体"/>
          <w:color w:val="000000"/>
        </w:rPr>
      </w:pPr>
      <w:r>
        <w:rPr>
          <w:rFonts w:ascii="宋体" w:hAnsi="宋体" w:hint="eastAsia"/>
          <w:color w:val="000000"/>
        </w:rPr>
        <w:t xml:space="preserve"> </w:t>
      </w:r>
    </w:p>
    <w:p w:rsidR="00034FB2" w:rsidRDefault="00D234FC">
      <w:pPr>
        <w:widowControl/>
        <w:spacing w:line="240" w:lineRule="auto"/>
        <w:ind w:firstLineChars="0" w:firstLine="0"/>
        <w:rPr>
          <w:rFonts w:ascii="黑体" w:eastAsia="黑体" w:hAnsi="黑体"/>
          <w:sz w:val="32"/>
          <w:szCs w:val="32"/>
        </w:rPr>
        <w:sectPr w:rsidR="00034FB2">
          <w:footerReference w:type="even" r:id="rId19"/>
          <w:footerReference w:type="default" r:id="rId20"/>
          <w:pgSz w:w="11906" w:h="16838"/>
          <w:pgMar w:top="1440" w:right="1274" w:bottom="1440" w:left="1800" w:header="1332" w:footer="567" w:gutter="0"/>
          <w:pgNumType w:fmt="upperRoman" w:start="1"/>
          <w:cols w:space="720"/>
          <w:docGrid w:type="lines" w:linePitch="326"/>
        </w:sectPr>
      </w:pPr>
      <w:r>
        <w:rPr>
          <w:rFonts w:ascii="黑体" w:eastAsia="黑体" w:hAnsi="黑体"/>
          <w:sz w:val="32"/>
          <w:szCs w:val="32"/>
        </w:rPr>
        <w:br w:type="page"/>
      </w:r>
    </w:p>
    <w:p w:rsidR="00034FB2" w:rsidRDefault="00D234FC">
      <w:pPr>
        <w:spacing w:beforeLines="100" w:before="326" w:afterLines="100" w:after="326"/>
        <w:ind w:firstLineChars="0" w:firstLine="0"/>
        <w:jc w:val="center"/>
        <w:rPr>
          <w:rFonts w:ascii="黑体" w:eastAsia="黑体"/>
          <w:sz w:val="32"/>
          <w:szCs w:val="32"/>
        </w:rPr>
      </w:pPr>
      <w:r>
        <w:rPr>
          <w:rFonts w:ascii="黑体" w:eastAsia="黑体" w:hint="eastAsia"/>
          <w:sz w:val="32"/>
          <w:szCs w:val="32"/>
        </w:rPr>
        <w:lastRenderedPageBreak/>
        <w:t>数字温湿度计校准规范</w:t>
      </w:r>
    </w:p>
    <w:p w:rsidR="00034FB2" w:rsidRDefault="00D234FC">
      <w:pPr>
        <w:spacing w:beforeLines="50" w:before="163" w:afterLines="50" w:after="163"/>
        <w:ind w:firstLineChars="0" w:firstLine="0"/>
        <w:outlineLvl w:val="0"/>
        <w:rPr>
          <w:rFonts w:ascii="黑体" w:eastAsia="黑体" w:hAnsi="黑体"/>
        </w:rPr>
      </w:pPr>
      <w:bookmarkStart w:id="5" w:name="_Toc38630277"/>
      <w:bookmarkStart w:id="6" w:name="_Toc3324386"/>
      <w:bookmarkStart w:id="7" w:name="_Toc3324136"/>
      <w:bookmarkStart w:id="8" w:name="_Toc16779035"/>
      <w:bookmarkStart w:id="9" w:name="_Toc3324015"/>
      <w:bookmarkStart w:id="10" w:name="_Toc52291929"/>
      <w:r>
        <w:rPr>
          <w:rFonts w:ascii="黑体" w:eastAsia="黑体" w:hAnsi="黑体"/>
        </w:rPr>
        <w:t>1 范围</w:t>
      </w:r>
      <w:bookmarkEnd w:id="5"/>
      <w:bookmarkEnd w:id="6"/>
      <w:bookmarkEnd w:id="7"/>
      <w:bookmarkEnd w:id="8"/>
      <w:bookmarkEnd w:id="9"/>
      <w:bookmarkEnd w:id="10"/>
    </w:p>
    <w:p w:rsidR="00034FB2" w:rsidRDefault="00D234FC">
      <w:pPr>
        <w:pStyle w:val="20"/>
        <w:spacing w:after="0" w:line="360" w:lineRule="auto"/>
        <w:ind w:leftChars="0" w:left="0" w:firstLine="480"/>
        <w:rPr>
          <w:rFonts w:ascii="宋体" w:hAnsi="宋体"/>
        </w:rPr>
      </w:pPr>
      <w:r>
        <w:rPr>
          <w:rFonts w:ascii="宋体" w:hAnsi="宋体"/>
        </w:rPr>
        <w:t>本规范适用于</w:t>
      </w:r>
      <w:r>
        <w:rPr>
          <w:rFonts w:ascii="宋体" w:hAnsi="宋体" w:hint="eastAsia"/>
        </w:rPr>
        <w:t>测量范围为（5～50）℃、（30～95）%RH的工作</w:t>
      </w:r>
      <w:proofErr w:type="gramStart"/>
      <w:r>
        <w:rPr>
          <w:rFonts w:ascii="宋体" w:hAnsi="宋体" w:hint="eastAsia"/>
        </w:rPr>
        <w:t>级数字温湿度计</w:t>
      </w:r>
      <w:proofErr w:type="gramEnd"/>
      <w:r>
        <w:rPr>
          <w:rFonts w:ascii="宋体" w:hAnsi="宋体" w:hint="eastAsia"/>
        </w:rPr>
        <w:t>（以下简称温湿度计）</w:t>
      </w:r>
      <w:r>
        <w:rPr>
          <w:rFonts w:ascii="宋体" w:hAnsi="宋体"/>
        </w:rPr>
        <w:t>的校准。</w:t>
      </w:r>
    </w:p>
    <w:p w:rsidR="00034FB2" w:rsidRDefault="00D234FC">
      <w:pPr>
        <w:spacing w:beforeLines="50" w:before="163" w:afterLines="50" w:after="163"/>
        <w:ind w:firstLineChars="0" w:firstLine="0"/>
        <w:outlineLvl w:val="0"/>
        <w:rPr>
          <w:rFonts w:ascii="黑体" w:eastAsia="黑体" w:hAnsi="黑体"/>
        </w:rPr>
      </w:pPr>
      <w:bookmarkStart w:id="11" w:name="_Toc3324137"/>
      <w:bookmarkStart w:id="12" w:name="_Toc3324016"/>
      <w:bookmarkStart w:id="13" w:name="_Toc3324387"/>
      <w:bookmarkStart w:id="14" w:name="_Toc38630278"/>
      <w:bookmarkStart w:id="15" w:name="_Toc16779036"/>
      <w:bookmarkStart w:id="16" w:name="_Toc52291930"/>
      <w:r>
        <w:rPr>
          <w:rFonts w:ascii="黑体" w:eastAsia="黑体" w:hAnsi="黑体"/>
        </w:rPr>
        <w:t>2 引用文</w:t>
      </w:r>
      <w:bookmarkEnd w:id="11"/>
      <w:bookmarkEnd w:id="12"/>
      <w:bookmarkEnd w:id="13"/>
      <w:r>
        <w:rPr>
          <w:rFonts w:ascii="黑体" w:eastAsia="黑体" w:hAnsi="黑体" w:hint="eastAsia"/>
        </w:rPr>
        <w:t>件</w:t>
      </w:r>
      <w:bookmarkEnd w:id="14"/>
      <w:bookmarkEnd w:id="15"/>
      <w:bookmarkEnd w:id="16"/>
    </w:p>
    <w:p w:rsidR="00034FB2" w:rsidRDefault="00D234FC">
      <w:pPr>
        <w:ind w:firstLine="480"/>
        <w:rPr>
          <w:rFonts w:ascii="宋体" w:hAnsi="宋体"/>
        </w:rPr>
      </w:pPr>
      <w:r>
        <w:rPr>
          <w:rFonts w:ascii="宋体" w:hAnsi="宋体"/>
        </w:rPr>
        <w:t>本规范引用了下列文件：</w:t>
      </w:r>
    </w:p>
    <w:p w:rsidR="00034FB2" w:rsidRDefault="00D234FC">
      <w:pPr>
        <w:ind w:firstLine="480"/>
        <w:rPr>
          <w:rFonts w:ascii="宋体" w:hAnsi="宋体"/>
        </w:rPr>
      </w:pPr>
      <w:r>
        <w:rPr>
          <w:rFonts w:ascii="宋体" w:hAnsi="宋体" w:hint="eastAsia"/>
        </w:rPr>
        <w:t xml:space="preserve">JJG 205-2005  </w:t>
      </w:r>
      <w:r>
        <w:rPr>
          <w:rFonts w:ascii="宋体" w:hAnsi="宋体"/>
        </w:rPr>
        <w:t xml:space="preserve"> </w:t>
      </w:r>
      <w:r>
        <w:rPr>
          <w:rFonts w:ascii="宋体" w:hAnsi="宋体" w:hint="eastAsia"/>
        </w:rPr>
        <w:t>机械式温湿度计检定规程</w:t>
      </w:r>
    </w:p>
    <w:p w:rsidR="00034FB2" w:rsidRDefault="00D234FC">
      <w:pPr>
        <w:ind w:firstLine="480"/>
        <w:rPr>
          <w:rFonts w:ascii="宋体" w:hAnsi="宋体"/>
        </w:rPr>
      </w:pPr>
      <w:r>
        <w:rPr>
          <w:rFonts w:ascii="宋体" w:hAnsi="宋体" w:hint="eastAsia"/>
        </w:rPr>
        <w:t>J</w:t>
      </w:r>
      <w:r>
        <w:rPr>
          <w:rFonts w:ascii="宋体" w:hAnsi="宋体"/>
        </w:rPr>
        <w:t>JF 1012-2007</w:t>
      </w:r>
      <w:r>
        <w:rPr>
          <w:rFonts w:ascii="宋体" w:hAnsi="宋体" w:hint="eastAsia"/>
        </w:rPr>
        <w:t xml:space="preserve">  湿度与水分计量名词术语及定义</w:t>
      </w:r>
    </w:p>
    <w:p w:rsidR="00034FB2" w:rsidRDefault="00D234FC">
      <w:pPr>
        <w:ind w:firstLine="480"/>
        <w:rPr>
          <w:rFonts w:ascii="宋体" w:hAnsi="宋体"/>
        </w:rPr>
      </w:pPr>
      <w:r>
        <w:rPr>
          <w:rFonts w:ascii="宋体" w:hAnsi="宋体" w:hint="eastAsia"/>
        </w:rPr>
        <w:t>JJF 1076-2001  湿度传感器校准规范</w:t>
      </w:r>
    </w:p>
    <w:p w:rsidR="00034FB2" w:rsidRDefault="00D234FC">
      <w:pPr>
        <w:ind w:firstLine="480"/>
      </w:pPr>
      <w:r>
        <w:t>凡是注日期的引用文件，仅注日期的版本适用于</w:t>
      </w:r>
      <w:r>
        <w:rPr>
          <w:rFonts w:hint="eastAsia"/>
        </w:rPr>
        <w:t>本</w:t>
      </w:r>
      <w:r>
        <w:t>规范；凡是不注日期的引用文件，其最新版本（包括所有的修改单）适用于本规范。</w:t>
      </w:r>
    </w:p>
    <w:p w:rsidR="00034FB2" w:rsidRDefault="00D234FC">
      <w:pPr>
        <w:spacing w:beforeLines="50" w:before="163" w:afterLines="50" w:after="163"/>
        <w:ind w:firstLineChars="0" w:firstLine="0"/>
        <w:outlineLvl w:val="0"/>
        <w:rPr>
          <w:rFonts w:ascii="黑体" w:eastAsia="黑体" w:hAnsi="黑体"/>
        </w:rPr>
      </w:pPr>
      <w:bookmarkStart w:id="17" w:name="_Toc3324388"/>
      <w:bookmarkStart w:id="18" w:name="_Toc3324017"/>
      <w:bookmarkStart w:id="19" w:name="_Toc3324138"/>
      <w:bookmarkStart w:id="20" w:name="_Toc38630279"/>
      <w:bookmarkStart w:id="21" w:name="_Toc16779037"/>
      <w:bookmarkStart w:id="22" w:name="_Toc52291931"/>
      <w:r>
        <w:rPr>
          <w:rFonts w:ascii="黑体" w:eastAsia="黑体" w:hAnsi="黑体"/>
        </w:rPr>
        <w:t>3 术语</w:t>
      </w:r>
      <w:bookmarkEnd w:id="17"/>
      <w:bookmarkEnd w:id="18"/>
      <w:bookmarkEnd w:id="19"/>
      <w:bookmarkEnd w:id="20"/>
      <w:bookmarkEnd w:id="21"/>
      <w:r>
        <w:rPr>
          <w:rFonts w:ascii="黑体" w:eastAsia="黑体" w:hAnsi="黑体" w:hint="eastAsia"/>
        </w:rPr>
        <w:t>和计量单位</w:t>
      </w:r>
      <w:bookmarkEnd w:id="22"/>
    </w:p>
    <w:p w:rsidR="00034FB2" w:rsidRDefault="00D234FC">
      <w:pPr>
        <w:ind w:firstLineChars="0" w:firstLine="0"/>
        <w:outlineLvl w:val="0"/>
        <w:rPr>
          <w:rFonts w:ascii="宋体" w:hAnsi="宋体"/>
        </w:rPr>
      </w:pPr>
      <w:r>
        <w:rPr>
          <w:rFonts w:ascii="黑体" w:eastAsia="黑体" w:hAnsi="黑体" w:hint="eastAsia"/>
        </w:rPr>
        <w:t xml:space="preserve">   </w:t>
      </w:r>
      <w:r>
        <w:rPr>
          <w:rFonts w:ascii="宋体" w:hAnsi="宋体"/>
        </w:rPr>
        <w:t xml:space="preserve"> </w:t>
      </w:r>
      <w:bookmarkStart w:id="23" w:name="_Toc52291932"/>
      <w:bookmarkStart w:id="24" w:name="_Toc52288803"/>
      <w:bookmarkStart w:id="25" w:name="_Toc52287080"/>
      <w:bookmarkStart w:id="26" w:name="_Toc52286602"/>
      <w:bookmarkStart w:id="27" w:name="_Toc52286949"/>
      <w:bookmarkStart w:id="28" w:name="_Toc52288598"/>
      <w:r>
        <w:rPr>
          <w:rFonts w:ascii="宋体" w:hAnsi="宋体"/>
        </w:rPr>
        <w:t>下列术语</w:t>
      </w:r>
      <w:r>
        <w:rPr>
          <w:rFonts w:ascii="宋体" w:hAnsi="宋体" w:hint="eastAsia"/>
        </w:rPr>
        <w:t>和定义适用于本规范。</w:t>
      </w:r>
      <w:bookmarkEnd w:id="23"/>
      <w:bookmarkEnd w:id="24"/>
      <w:bookmarkEnd w:id="25"/>
      <w:bookmarkEnd w:id="26"/>
      <w:bookmarkEnd w:id="27"/>
      <w:bookmarkEnd w:id="28"/>
    </w:p>
    <w:p w:rsidR="00034FB2" w:rsidRDefault="00D234FC">
      <w:pPr>
        <w:ind w:firstLineChars="0" w:firstLine="0"/>
        <w:outlineLvl w:val="1"/>
        <w:rPr>
          <w:rFonts w:ascii="宋体" w:hAnsi="宋体"/>
        </w:rPr>
      </w:pPr>
      <w:bookmarkStart w:id="29" w:name="_Toc38284346"/>
      <w:bookmarkStart w:id="30" w:name="_Toc38286464"/>
      <w:bookmarkStart w:id="31" w:name="_Toc52291933"/>
      <w:bookmarkStart w:id="32" w:name="_Toc52287081"/>
      <w:bookmarkStart w:id="33" w:name="_Toc38630282"/>
      <w:bookmarkStart w:id="34" w:name="_Toc38286730"/>
      <w:bookmarkStart w:id="35" w:name="_Toc52286603"/>
      <w:bookmarkStart w:id="36" w:name="_Toc52288599"/>
      <w:bookmarkStart w:id="37" w:name="_Toc52288804"/>
      <w:bookmarkStart w:id="38" w:name="_Toc52286950"/>
      <w:bookmarkStart w:id="39" w:name="_Toc10293936"/>
      <w:bookmarkStart w:id="40" w:name="_Toc36733813"/>
      <w:bookmarkStart w:id="41" w:name="_Toc16779038"/>
      <w:bookmarkStart w:id="42" w:name="_Toc15474946"/>
      <w:bookmarkStart w:id="43" w:name="_Toc37426465"/>
      <w:bookmarkStart w:id="44" w:name="_Toc36734563"/>
      <w:bookmarkStart w:id="45" w:name="_Toc36734351"/>
      <w:bookmarkStart w:id="46" w:name="_Toc36733874"/>
      <w:bookmarkStart w:id="47" w:name="_Toc36734071"/>
      <w:bookmarkStart w:id="48" w:name="_Toc36734830"/>
      <w:bookmarkStart w:id="49" w:name="_Toc3324024"/>
      <w:bookmarkStart w:id="50" w:name="_Toc3324395"/>
      <w:bookmarkStart w:id="51" w:name="_Toc3324145"/>
      <w:r>
        <w:rPr>
          <w:rFonts w:ascii="宋体" w:hAnsi="宋体" w:hint="eastAsia"/>
        </w:rPr>
        <w:t xml:space="preserve">3.1 </w:t>
      </w:r>
      <w:proofErr w:type="gramStart"/>
      <w:r>
        <w:rPr>
          <w:rFonts w:ascii="宋体" w:hAnsi="宋体" w:hint="eastAsia"/>
        </w:rPr>
        <w:t>温度回差</w:t>
      </w:r>
      <w:proofErr w:type="gramEnd"/>
      <w:r>
        <w:rPr>
          <w:rFonts w:ascii="宋体" w:hAnsi="宋体" w:hint="eastAsia"/>
        </w:rPr>
        <w:t xml:space="preserve"> temperature </w:t>
      </w:r>
      <w:proofErr w:type="spellStart"/>
      <w:r>
        <w:rPr>
          <w:rFonts w:ascii="宋体" w:hAnsi="宋体" w:hint="eastAsia"/>
        </w:rPr>
        <w:t>hysterisis</w:t>
      </w:r>
      <w:proofErr w:type="spellEnd"/>
      <w:r>
        <w:rPr>
          <w:rFonts w:ascii="宋体" w:hAnsi="宋体" w:hint="eastAsia"/>
        </w:rPr>
        <w:t xml:space="preserve"> error</w:t>
      </w:r>
      <w:bookmarkEnd w:id="29"/>
      <w:bookmarkEnd w:id="30"/>
      <w:bookmarkEnd w:id="31"/>
      <w:bookmarkEnd w:id="32"/>
      <w:bookmarkEnd w:id="33"/>
      <w:bookmarkEnd w:id="34"/>
      <w:bookmarkEnd w:id="35"/>
      <w:bookmarkEnd w:id="36"/>
      <w:bookmarkEnd w:id="37"/>
      <w:bookmarkEnd w:id="38"/>
      <w:r>
        <w:rPr>
          <w:rFonts w:ascii="宋体" w:hAnsi="宋体" w:hint="eastAsia"/>
        </w:rPr>
        <w:t xml:space="preserve"> </w:t>
      </w:r>
    </w:p>
    <w:p w:rsidR="00034FB2" w:rsidRDefault="00D234FC">
      <w:pPr>
        <w:ind w:firstLine="480"/>
        <w:outlineLvl w:val="1"/>
        <w:rPr>
          <w:rFonts w:ascii="宋体" w:hAnsi="宋体"/>
        </w:rPr>
      </w:pPr>
      <w:bookmarkStart w:id="52" w:name="_Toc52288600"/>
      <w:bookmarkStart w:id="53" w:name="_Toc38286731"/>
      <w:bookmarkStart w:id="54" w:name="_Toc52287082"/>
      <w:bookmarkStart w:id="55" w:name="_Toc52286604"/>
      <w:bookmarkStart w:id="56" w:name="_Toc52291934"/>
      <w:bookmarkStart w:id="57" w:name="_Toc38286465"/>
      <w:bookmarkStart w:id="58" w:name="_Toc38284347"/>
      <w:bookmarkStart w:id="59" w:name="_Toc52288805"/>
      <w:bookmarkStart w:id="60" w:name="_Toc52286951"/>
      <w:bookmarkStart w:id="61" w:name="_Toc38630283"/>
      <w:r>
        <w:rPr>
          <w:rFonts w:ascii="宋体" w:hAnsi="宋体" w:hint="eastAsia"/>
        </w:rPr>
        <w:t>同一校准点正反行程的温度差值。</w:t>
      </w:r>
      <w:bookmarkEnd w:id="52"/>
      <w:bookmarkEnd w:id="53"/>
      <w:bookmarkEnd w:id="54"/>
      <w:bookmarkEnd w:id="55"/>
      <w:bookmarkEnd w:id="56"/>
      <w:bookmarkEnd w:id="57"/>
      <w:bookmarkEnd w:id="58"/>
      <w:bookmarkEnd w:id="59"/>
      <w:bookmarkEnd w:id="60"/>
      <w:bookmarkEnd w:id="61"/>
    </w:p>
    <w:p w:rsidR="00034FB2" w:rsidRDefault="00D234FC">
      <w:pPr>
        <w:ind w:firstLineChars="0" w:firstLine="0"/>
        <w:outlineLvl w:val="1"/>
        <w:rPr>
          <w:rFonts w:ascii="宋体" w:hAnsi="宋体"/>
        </w:rPr>
      </w:pPr>
      <w:bookmarkStart w:id="62" w:name="_Toc38286732"/>
      <w:bookmarkStart w:id="63" w:name="_Toc38284348"/>
      <w:bookmarkStart w:id="64" w:name="_Toc38286466"/>
      <w:bookmarkStart w:id="65" w:name="_Toc52286605"/>
      <w:bookmarkStart w:id="66" w:name="_Toc52288806"/>
      <w:bookmarkStart w:id="67" w:name="_Toc52288601"/>
      <w:bookmarkStart w:id="68" w:name="_Toc52286952"/>
      <w:bookmarkStart w:id="69" w:name="_Toc38630284"/>
      <w:bookmarkStart w:id="70" w:name="_Toc52287083"/>
      <w:bookmarkStart w:id="71" w:name="_Toc52291935"/>
      <w:r>
        <w:rPr>
          <w:rFonts w:ascii="宋体" w:hAnsi="宋体" w:hint="eastAsia"/>
        </w:rPr>
        <w:t xml:space="preserve">3.2 </w:t>
      </w:r>
      <w:proofErr w:type="gramStart"/>
      <w:r>
        <w:rPr>
          <w:rFonts w:ascii="宋体" w:hAnsi="宋体" w:hint="eastAsia"/>
        </w:rPr>
        <w:t>湿度回差</w:t>
      </w:r>
      <w:proofErr w:type="gramEnd"/>
      <w:r>
        <w:rPr>
          <w:rFonts w:ascii="宋体" w:hAnsi="宋体" w:hint="eastAsia"/>
        </w:rPr>
        <w:t xml:space="preserve"> humidity </w:t>
      </w:r>
      <w:proofErr w:type="spellStart"/>
      <w:r>
        <w:rPr>
          <w:rFonts w:ascii="宋体" w:hAnsi="宋体" w:hint="eastAsia"/>
        </w:rPr>
        <w:t>hysterisis</w:t>
      </w:r>
      <w:proofErr w:type="spellEnd"/>
      <w:r>
        <w:rPr>
          <w:rFonts w:ascii="宋体" w:hAnsi="宋体" w:hint="eastAsia"/>
        </w:rPr>
        <w:t xml:space="preserve"> error</w:t>
      </w:r>
      <w:bookmarkEnd w:id="62"/>
      <w:bookmarkEnd w:id="63"/>
      <w:bookmarkEnd w:id="64"/>
      <w:bookmarkEnd w:id="65"/>
      <w:bookmarkEnd w:id="66"/>
      <w:bookmarkEnd w:id="67"/>
      <w:bookmarkEnd w:id="68"/>
      <w:bookmarkEnd w:id="69"/>
      <w:bookmarkEnd w:id="70"/>
      <w:bookmarkEnd w:id="71"/>
    </w:p>
    <w:p w:rsidR="00034FB2" w:rsidRDefault="00D234FC">
      <w:pPr>
        <w:ind w:firstLine="480"/>
        <w:outlineLvl w:val="1"/>
        <w:rPr>
          <w:rFonts w:ascii="宋体" w:hAnsi="宋体"/>
        </w:rPr>
      </w:pPr>
      <w:bookmarkStart w:id="72" w:name="_Toc38630285"/>
      <w:bookmarkStart w:id="73" w:name="_Toc52288602"/>
      <w:bookmarkStart w:id="74" w:name="_Toc38286467"/>
      <w:bookmarkStart w:id="75" w:name="_Toc52286953"/>
      <w:bookmarkStart w:id="76" w:name="_Toc52286606"/>
      <w:bookmarkStart w:id="77" w:name="_Toc52287084"/>
      <w:bookmarkStart w:id="78" w:name="_Toc38284349"/>
      <w:bookmarkStart w:id="79" w:name="_Toc38286733"/>
      <w:bookmarkStart w:id="80" w:name="_Toc52291936"/>
      <w:bookmarkStart w:id="81" w:name="_Toc52288807"/>
      <w:r>
        <w:rPr>
          <w:rFonts w:ascii="宋体" w:hAnsi="宋体" w:hint="eastAsia"/>
        </w:rPr>
        <w:t>同一校准点正反行程的湿度差值。</w:t>
      </w:r>
      <w:bookmarkEnd w:id="72"/>
      <w:bookmarkEnd w:id="73"/>
      <w:bookmarkEnd w:id="74"/>
      <w:bookmarkEnd w:id="75"/>
      <w:bookmarkEnd w:id="76"/>
      <w:bookmarkEnd w:id="77"/>
      <w:bookmarkEnd w:id="78"/>
      <w:bookmarkEnd w:id="79"/>
      <w:bookmarkEnd w:id="80"/>
      <w:bookmarkEnd w:id="81"/>
    </w:p>
    <w:bookmarkEnd w:id="39"/>
    <w:bookmarkEnd w:id="40"/>
    <w:bookmarkEnd w:id="41"/>
    <w:bookmarkEnd w:id="42"/>
    <w:bookmarkEnd w:id="43"/>
    <w:bookmarkEnd w:id="44"/>
    <w:bookmarkEnd w:id="45"/>
    <w:bookmarkEnd w:id="46"/>
    <w:bookmarkEnd w:id="47"/>
    <w:bookmarkEnd w:id="48"/>
    <w:p w:rsidR="00034FB2" w:rsidRDefault="00D234FC">
      <w:pPr>
        <w:ind w:firstLineChars="0" w:firstLine="0"/>
        <w:rPr>
          <w:rFonts w:ascii="宋体" w:hAnsi="宋体"/>
        </w:rPr>
      </w:pPr>
      <w:r>
        <w:rPr>
          <w:rFonts w:ascii="宋体" w:hAnsi="宋体" w:hint="eastAsia"/>
        </w:rPr>
        <w:t>3</w:t>
      </w:r>
      <w:r>
        <w:rPr>
          <w:rFonts w:ascii="宋体" w:hAnsi="宋体"/>
        </w:rPr>
        <w:t>.</w:t>
      </w:r>
      <w:r>
        <w:rPr>
          <w:rFonts w:ascii="宋体" w:hAnsi="宋体" w:hint="eastAsia"/>
        </w:rPr>
        <w:t>3</w:t>
      </w:r>
      <w:r>
        <w:rPr>
          <w:rFonts w:ascii="宋体" w:hAnsi="宋体"/>
        </w:rPr>
        <w:t xml:space="preserve"> 露点温度</w:t>
      </w:r>
      <w:r>
        <w:rPr>
          <w:rFonts w:ascii="宋体" w:hAnsi="宋体" w:hint="eastAsia"/>
        </w:rPr>
        <w:t xml:space="preserve"> dew-point</w:t>
      </w:r>
      <w:r>
        <w:rPr>
          <w:rFonts w:ascii="宋体" w:hAnsi="宋体"/>
        </w:rPr>
        <w:t xml:space="preserve"> temperature</w:t>
      </w:r>
    </w:p>
    <w:p w:rsidR="00034FB2" w:rsidRDefault="00D234FC">
      <w:pPr>
        <w:ind w:firstLine="480"/>
        <w:rPr>
          <w:rFonts w:ascii="宋体" w:hAnsi="宋体"/>
        </w:rPr>
      </w:pPr>
      <w:r>
        <w:rPr>
          <w:rFonts w:ascii="宋体" w:hAnsi="宋体"/>
        </w:rPr>
        <w:t>在等压的条件下将气体冷却</w:t>
      </w:r>
      <w:r>
        <w:rPr>
          <w:rFonts w:ascii="宋体" w:hAnsi="宋体" w:hint="eastAsia"/>
        </w:rPr>
        <w:t>，</w:t>
      </w:r>
      <w:r>
        <w:rPr>
          <w:rFonts w:ascii="宋体" w:hAnsi="宋体"/>
        </w:rPr>
        <w:t>当气体中的水蒸气冷凝成水并达到相平衡状态时的气体温度</w:t>
      </w:r>
      <w:r>
        <w:rPr>
          <w:rFonts w:ascii="宋体" w:hAnsi="宋体" w:hint="eastAsia"/>
        </w:rPr>
        <w:t>。</w:t>
      </w:r>
    </w:p>
    <w:p w:rsidR="00034FB2" w:rsidRDefault="00D234FC">
      <w:pPr>
        <w:ind w:firstLineChars="0" w:firstLine="0"/>
        <w:rPr>
          <w:rFonts w:ascii="宋体" w:hAnsi="宋体"/>
        </w:rPr>
      </w:pPr>
      <w:bookmarkStart w:id="82" w:name="_Toc16858856"/>
      <w:bookmarkStart w:id="83" w:name="_Toc16779043"/>
      <w:bookmarkStart w:id="84" w:name="_Toc10293941"/>
      <w:bookmarkStart w:id="85" w:name="_Toc15474951"/>
      <w:bookmarkStart w:id="86" w:name="_Toc38630288"/>
      <w:bookmarkStart w:id="87" w:name="_Toc38286470"/>
      <w:bookmarkStart w:id="88" w:name="_Toc36734835"/>
      <w:bookmarkStart w:id="89" w:name="_Toc36734568"/>
      <w:bookmarkStart w:id="90" w:name="_Toc36733818"/>
      <w:bookmarkStart w:id="91" w:name="_Toc37426470"/>
      <w:bookmarkStart w:id="92" w:name="_Toc38286736"/>
      <w:bookmarkStart w:id="93" w:name="_Toc36733879"/>
      <w:bookmarkStart w:id="94" w:name="_Toc36734356"/>
      <w:bookmarkStart w:id="95" w:name="_Toc38284352"/>
      <w:bookmarkStart w:id="96" w:name="_Toc36734076"/>
      <w:r>
        <w:rPr>
          <w:rFonts w:ascii="宋体" w:hAnsi="宋体" w:hint="eastAsia"/>
        </w:rPr>
        <w:t>3.4 湿滞</w:t>
      </w:r>
      <w:r>
        <w:rPr>
          <w:rFonts w:ascii="宋体" w:hAnsi="宋体"/>
        </w:rPr>
        <w:t xml:space="preserve">  </w:t>
      </w:r>
      <w:bookmarkEnd w:id="82"/>
      <w:bookmarkEnd w:id="83"/>
      <w:bookmarkEnd w:id="84"/>
      <w:bookmarkEnd w:id="85"/>
      <w:r>
        <w:rPr>
          <w:rFonts w:ascii="宋体" w:hAnsi="宋体" w:hint="eastAsia"/>
        </w:rPr>
        <w:t>humidity hysteresis</w:t>
      </w:r>
      <w:bookmarkEnd w:id="86"/>
      <w:bookmarkEnd w:id="87"/>
      <w:bookmarkEnd w:id="88"/>
      <w:bookmarkEnd w:id="89"/>
      <w:bookmarkEnd w:id="90"/>
      <w:bookmarkEnd w:id="91"/>
      <w:bookmarkEnd w:id="92"/>
      <w:bookmarkEnd w:id="93"/>
      <w:bookmarkEnd w:id="94"/>
      <w:bookmarkEnd w:id="95"/>
      <w:bookmarkEnd w:id="96"/>
    </w:p>
    <w:p w:rsidR="00034FB2" w:rsidRDefault="00D234FC">
      <w:pPr>
        <w:ind w:firstLine="480"/>
        <w:rPr>
          <w:rFonts w:ascii="黑体" w:eastAsia="黑体" w:hAnsi="黑体"/>
        </w:rPr>
      </w:pPr>
      <w:r>
        <w:rPr>
          <w:rFonts w:ascii="宋体" w:hAnsi="宋体" w:hint="eastAsia"/>
        </w:rPr>
        <w:t>湿敏元件、湿度传感器（变送器）以及湿度计在升湿过程中心响应曲线和降湿过程的响应曲线在同湿度下的最大不重合程度</w:t>
      </w:r>
      <w:r>
        <w:rPr>
          <w:rFonts w:ascii="宋体" w:hAnsi="宋体"/>
        </w:rPr>
        <w:t>。</w:t>
      </w:r>
      <w:bookmarkStart w:id="97" w:name="_Toc38630289"/>
      <w:bookmarkStart w:id="98" w:name="_Toc16858860"/>
      <w:bookmarkStart w:id="99" w:name="_Toc16779047"/>
    </w:p>
    <w:p w:rsidR="00034FB2" w:rsidRDefault="00D234FC">
      <w:pPr>
        <w:spacing w:beforeLines="50" w:before="163" w:afterLines="50" w:after="163"/>
        <w:ind w:firstLineChars="0" w:firstLine="0"/>
        <w:outlineLvl w:val="0"/>
        <w:rPr>
          <w:rFonts w:ascii="黑体" w:eastAsia="黑体" w:hAnsi="黑体"/>
        </w:rPr>
      </w:pPr>
      <w:bookmarkStart w:id="100" w:name="_Toc52291937"/>
      <w:r>
        <w:rPr>
          <w:rFonts w:ascii="黑体" w:eastAsia="黑体" w:hAnsi="黑体"/>
        </w:rPr>
        <w:t>4 概述</w:t>
      </w:r>
      <w:bookmarkEnd w:id="49"/>
      <w:bookmarkEnd w:id="50"/>
      <w:bookmarkEnd w:id="51"/>
      <w:bookmarkEnd w:id="97"/>
      <w:bookmarkEnd w:id="98"/>
      <w:bookmarkEnd w:id="99"/>
      <w:bookmarkEnd w:id="100"/>
    </w:p>
    <w:p w:rsidR="00034FB2" w:rsidRDefault="00D234FC">
      <w:pPr>
        <w:ind w:firstLine="480"/>
        <w:rPr>
          <w:rFonts w:ascii="宋体" w:hAnsi="宋体"/>
        </w:rPr>
      </w:pPr>
      <w:r>
        <w:rPr>
          <w:rFonts w:ascii="宋体" w:hAnsi="宋体" w:hint="eastAsia"/>
        </w:rPr>
        <w:lastRenderedPageBreak/>
        <w:t>温湿度计主要由感温元件、湿敏元件、测量电路和显示部分组成，其原理是利用温湿度敏感元件随温度、湿度的变化而产生不同电量特性，经过信号处理，以数字形式直接显示出温度值和相对湿度值的仪器。</w:t>
      </w:r>
    </w:p>
    <w:p w:rsidR="00034FB2" w:rsidRDefault="00D234FC">
      <w:pPr>
        <w:ind w:firstLine="480"/>
        <w:rPr>
          <w:rFonts w:ascii="宋体" w:hAnsi="宋体"/>
        </w:rPr>
      </w:pPr>
      <w:r>
        <w:rPr>
          <w:rFonts w:ascii="宋体" w:hAnsi="宋体" w:hint="eastAsia"/>
        </w:rPr>
        <w:t>温湿度计工作原理如图 1 所示。</w:t>
      </w:r>
    </w:p>
    <w:p w:rsidR="00034FB2" w:rsidRDefault="00D234FC">
      <w:pPr>
        <w:ind w:firstLine="480"/>
        <w:rPr>
          <w:rFonts w:ascii="宋体" w:hAnsi="宋体"/>
        </w:rPr>
      </w:pPr>
      <w:r>
        <w:rPr>
          <w:rFonts w:ascii="宋体" w:hAnsi="宋体"/>
          <w:noProof/>
        </w:rPr>
        <w:drawing>
          <wp:inline distT="0" distB="0" distL="0" distR="0">
            <wp:extent cx="5164455" cy="1075055"/>
            <wp:effectExtent l="0" t="0" r="0" b="0"/>
            <wp:docPr id="7" name="图片 7" descr="158676189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586761892(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5164455" cy="1075055"/>
                    </a:xfrm>
                    <a:prstGeom prst="rect">
                      <a:avLst/>
                    </a:prstGeom>
                    <a:noFill/>
                    <a:ln>
                      <a:noFill/>
                    </a:ln>
                  </pic:spPr>
                </pic:pic>
              </a:graphicData>
            </a:graphic>
          </wp:inline>
        </w:drawing>
      </w:r>
    </w:p>
    <w:p w:rsidR="00034FB2" w:rsidRDefault="00D234FC">
      <w:pPr>
        <w:ind w:firstLineChars="0" w:firstLine="0"/>
        <w:jc w:val="center"/>
        <w:rPr>
          <w:rFonts w:ascii="宋体" w:hAnsi="宋体"/>
          <w:sz w:val="21"/>
          <w:szCs w:val="18"/>
        </w:rPr>
      </w:pPr>
      <w:r>
        <w:rPr>
          <w:rFonts w:ascii="宋体" w:hAnsi="宋体" w:hint="eastAsia"/>
          <w:sz w:val="21"/>
          <w:szCs w:val="18"/>
        </w:rPr>
        <w:t>图 1 温湿度计工作原理图</w:t>
      </w:r>
    </w:p>
    <w:p w:rsidR="00034FB2" w:rsidRDefault="00D234FC">
      <w:pPr>
        <w:spacing w:beforeLines="50" w:before="163" w:afterLines="50" w:after="163"/>
        <w:ind w:firstLineChars="0" w:firstLine="0"/>
        <w:outlineLvl w:val="0"/>
        <w:rPr>
          <w:rFonts w:ascii="黑体" w:eastAsia="黑体" w:hAnsi="黑体"/>
        </w:rPr>
      </w:pPr>
      <w:bookmarkStart w:id="101" w:name="_Toc16858861"/>
      <w:bookmarkStart w:id="102" w:name="_Toc16779048"/>
      <w:bookmarkStart w:id="103" w:name="_Toc3324025"/>
      <w:bookmarkStart w:id="104" w:name="_Toc3324396"/>
      <w:bookmarkStart w:id="105" w:name="_Toc3324146"/>
      <w:bookmarkStart w:id="106" w:name="_Toc52291938"/>
      <w:bookmarkStart w:id="107" w:name="_Toc38630290"/>
      <w:r>
        <w:rPr>
          <w:rFonts w:ascii="黑体" w:eastAsia="黑体" w:hAnsi="黑体"/>
        </w:rPr>
        <w:t>5 计量</w:t>
      </w:r>
      <w:bookmarkEnd w:id="101"/>
      <w:bookmarkEnd w:id="102"/>
      <w:bookmarkEnd w:id="103"/>
      <w:bookmarkEnd w:id="104"/>
      <w:bookmarkEnd w:id="105"/>
      <w:r>
        <w:rPr>
          <w:rFonts w:ascii="黑体" w:eastAsia="黑体" w:hAnsi="黑体" w:hint="eastAsia"/>
        </w:rPr>
        <w:t>特性</w:t>
      </w:r>
      <w:bookmarkEnd w:id="106"/>
      <w:bookmarkEnd w:id="107"/>
    </w:p>
    <w:p w:rsidR="00034FB2" w:rsidRDefault="00D234FC">
      <w:pPr>
        <w:pStyle w:val="23"/>
      </w:pPr>
      <w:bookmarkStart w:id="108" w:name="_Toc52291939"/>
      <w:bookmarkStart w:id="109" w:name="_Toc16779054"/>
      <w:bookmarkStart w:id="110" w:name="_Toc16858867"/>
      <w:r>
        <w:rPr>
          <w:rFonts w:hint="eastAsia"/>
        </w:rPr>
        <w:t>5.1 温度示值误差</w:t>
      </w:r>
      <w:bookmarkEnd w:id="108"/>
    </w:p>
    <w:p w:rsidR="00034FB2" w:rsidRDefault="00D234FC">
      <w:pPr>
        <w:ind w:firstLineChars="0" w:firstLine="0"/>
        <w:rPr>
          <w:rFonts w:ascii="宋体" w:hAnsi="宋体"/>
        </w:rPr>
      </w:pPr>
      <w:r>
        <w:rPr>
          <w:rFonts w:ascii="宋体" w:hAnsi="宋体" w:hint="eastAsia"/>
        </w:rPr>
        <w:t xml:space="preserve">    温度示值误差：±2.0 ℃。</w:t>
      </w:r>
    </w:p>
    <w:p w:rsidR="00034FB2" w:rsidRDefault="00D234FC">
      <w:pPr>
        <w:pStyle w:val="23"/>
      </w:pPr>
      <w:bookmarkStart w:id="111" w:name="_Toc52291940"/>
      <w:r>
        <w:rPr>
          <w:rFonts w:hint="eastAsia"/>
        </w:rPr>
        <w:t>5.2 相对湿度示值误差</w:t>
      </w:r>
      <w:bookmarkEnd w:id="111"/>
    </w:p>
    <w:p w:rsidR="00034FB2" w:rsidRDefault="00D234FC">
      <w:pPr>
        <w:ind w:firstLineChars="0" w:firstLine="0"/>
        <w:rPr>
          <w:rFonts w:ascii="宋体" w:hAnsi="宋体"/>
        </w:rPr>
      </w:pPr>
      <w:r>
        <w:rPr>
          <w:rFonts w:ascii="宋体" w:hAnsi="宋体" w:hint="eastAsia"/>
        </w:rPr>
        <w:t>5.2.1相对湿度示值误差：±5%(相对湿度在40%～70%，20 ℃时) 。</w:t>
      </w:r>
    </w:p>
    <w:p w:rsidR="00034FB2" w:rsidRDefault="00D234FC">
      <w:pPr>
        <w:ind w:firstLineChars="0" w:firstLine="0"/>
        <w:rPr>
          <w:rFonts w:ascii="宋体" w:hAnsi="宋体"/>
        </w:rPr>
      </w:pPr>
      <w:r>
        <w:rPr>
          <w:rFonts w:ascii="宋体" w:hAnsi="宋体" w:hint="eastAsia"/>
        </w:rPr>
        <w:t>5.2.2相对湿度示值误差：±7%(相对湿度在40%以下或 70%以上，20 ℃时) 。</w:t>
      </w:r>
    </w:p>
    <w:p w:rsidR="00034FB2" w:rsidRDefault="00D234FC">
      <w:pPr>
        <w:pStyle w:val="23"/>
      </w:pPr>
      <w:bookmarkStart w:id="112" w:name="_Toc52291941"/>
      <w:r>
        <w:rPr>
          <w:rFonts w:hint="eastAsia"/>
        </w:rPr>
        <w:t xml:space="preserve">5.3 </w:t>
      </w:r>
      <w:proofErr w:type="gramStart"/>
      <w:r>
        <w:rPr>
          <w:rFonts w:hint="eastAsia"/>
        </w:rPr>
        <w:t>温度回差</w:t>
      </w:r>
      <w:proofErr w:type="gramEnd"/>
      <w:r>
        <w:rPr>
          <w:rFonts w:hint="eastAsia"/>
        </w:rPr>
        <w:t>/相对湿滞误差</w:t>
      </w:r>
      <w:bookmarkEnd w:id="112"/>
    </w:p>
    <w:p w:rsidR="00034FB2" w:rsidRDefault="00D234FC">
      <w:pPr>
        <w:ind w:firstLineChars="0" w:firstLine="0"/>
        <w:rPr>
          <w:rFonts w:ascii="宋体" w:hAnsi="宋体"/>
        </w:rPr>
      </w:pPr>
      <w:r>
        <w:rPr>
          <w:rFonts w:ascii="宋体" w:hAnsi="宋体" w:hint="eastAsia"/>
        </w:rPr>
        <w:t>5.3.1 温度回差：±0.5 ℃。</w:t>
      </w:r>
    </w:p>
    <w:p w:rsidR="00034FB2" w:rsidRDefault="00D234FC">
      <w:pPr>
        <w:ind w:firstLineChars="0" w:firstLine="0"/>
        <w:rPr>
          <w:rFonts w:ascii="宋体" w:hAnsi="宋体"/>
        </w:rPr>
      </w:pPr>
      <w:r>
        <w:rPr>
          <w:rFonts w:ascii="宋体" w:hAnsi="宋体" w:hint="eastAsia"/>
        </w:rPr>
        <w:t>5.3.2 相对湿滞误差：±3%。</w:t>
      </w:r>
    </w:p>
    <w:p w:rsidR="00034FB2" w:rsidRDefault="00D234FC">
      <w:pPr>
        <w:pStyle w:val="23"/>
      </w:pPr>
      <w:bookmarkStart w:id="113" w:name="_Toc52291942"/>
      <w:r>
        <w:rPr>
          <w:rFonts w:hint="eastAsia"/>
        </w:rPr>
        <w:t>5.4 重复性</w:t>
      </w:r>
      <w:bookmarkEnd w:id="113"/>
    </w:p>
    <w:p w:rsidR="00034FB2" w:rsidRDefault="00D234FC">
      <w:pPr>
        <w:ind w:firstLineChars="0" w:firstLine="0"/>
        <w:rPr>
          <w:rFonts w:ascii="宋体" w:hAnsi="宋体"/>
        </w:rPr>
      </w:pPr>
      <w:r>
        <w:rPr>
          <w:rFonts w:ascii="宋体" w:hAnsi="宋体" w:hint="eastAsia"/>
        </w:rPr>
        <w:t>5.4.1 温度重复性：0.5 ℃。</w:t>
      </w:r>
    </w:p>
    <w:p w:rsidR="00034FB2" w:rsidRDefault="00D234FC">
      <w:pPr>
        <w:ind w:firstLineChars="0" w:firstLine="0"/>
        <w:rPr>
          <w:rFonts w:ascii="宋体" w:hAnsi="宋体"/>
        </w:rPr>
      </w:pPr>
      <w:r>
        <w:rPr>
          <w:rFonts w:ascii="宋体" w:hAnsi="宋体" w:hint="eastAsia"/>
        </w:rPr>
        <w:t>5.4.2 相对湿度重复性：2%。</w:t>
      </w:r>
    </w:p>
    <w:p w:rsidR="00034FB2" w:rsidRDefault="00D234FC">
      <w:pPr>
        <w:ind w:firstLine="420"/>
        <w:rPr>
          <w:rFonts w:ascii="仿宋" w:eastAsia="仿宋" w:hAnsi="仿宋"/>
          <w:sz w:val="21"/>
          <w:szCs w:val="21"/>
        </w:rPr>
      </w:pPr>
      <w:r>
        <w:rPr>
          <w:rFonts w:ascii="仿宋" w:eastAsia="仿宋" w:hAnsi="仿宋" w:hint="eastAsia"/>
          <w:sz w:val="21"/>
          <w:szCs w:val="21"/>
        </w:rPr>
        <w:t>注：以上技术指标不用于合格性判定，仅供参考。</w:t>
      </w:r>
    </w:p>
    <w:p w:rsidR="00034FB2" w:rsidRDefault="00D234FC">
      <w:pPr>
        <w:spacing w:beforeLines="50" w:before="163" w:afterLines="50" w:after="163"/>
        <w:ind w:firstLineChars="0" w:firstLine="0"/>
        <w:outlineLvl w:val="0"/>
        <w:rPr>
          <w:rFonts w:ascii="黑体" w:eastAsia="黑体" w:hAnsi="黑体"/>
        </w:rPr>
      </w:pPr>
      <w:bookmarkStart w:id="114" w:name="_Toc38630291"/>
      <w:bookmarkStart w:id="115" w:name="_Toc52291943"/>
      <w:r>
        <w:rPr>
          <w:rFonts w:ascii="黑体" w:eastAsia="黑体" w:hAnsi="黑体" w:hint="eastAsia"/>
        </w:rPr>
        <w:t>6</w:t>
      </w:r>
      <w:r>
        <w:rPr>
          <w:rFonts w:ascii="黑体" w:eastAsia="黑体" w:hAnsi="黑体"/>
        </w:rPr>
        <w:t xml:space="preserve"> </w:t>
      </w:r>
      <w:r>
        <w:rPr>
          <w:rFonts w:ascii="黑体" w:eastAsia="黑体" w:hAnsi="黑体" w:hint="eastAsia"/>
        </w:rPr>
        <w:t>校准条件</w:t>
      </w:r>
      <w:bookmarkEnd w:id="114"/>
      <w:bookmarkEnd w:id="115"/>
    </w:p>
    <w:p w:rsidR="00034FB2" w:rsidRDefault="00D234FC">
      <w:pPr>
        <w:pStyle w:val="23"/>
      </w:pPr>
      <w:bookmarkStart w:id="116" w:name="_Toc52291944"/>
      <w:r>
        <w:t>6</w:t>
      </w:r>
      <w:r>
        <w:rPr>
          <w:rFonts w:hint="eastAsia"/>
        </w:rPr>
        <w:t>.1 环境条件</w:t>
      </w:r>
      <w:bookmarkEnd w:id="116"/>
    </w:p>
    <w:p w:rsidR="00034FB2" w:rsidRDefault="00D234FC">
      <w:pPr>
        <w:ind w:firstLineChars="0" w:firstLine="0"/>
        <w:rPr>
          <w:rFonts w:ascii="宋体" w:hAnsi="宋体"/>
        </w:rPr>
      </w:pPr>
      <w:r>
        <w:rPr>
          <w:rFonts w:ascii="宋体" w:hAnsi="宋体"/>
        </w:rPr>
        <w:t>6</w:t>
      </w:r>
      <w:r>
        <w:rPr>
          <w:rFonts w:ascii="宋体" w:hAnsi="宋体" w:hint="eastAsia"/>
        </w:rPr>
        <w:t>.1.1 环境温度：（15～25）℃。</w:t>
      </w:r>
    </w:p>
    <w:p w:rsidR="00034FB2" w:rsidRDefault="00D234FC">
      <w:pPr>
        <w:ind w:firstLineChars="0" w:firstLine="0"/>
        <w:rPr>
          <w:rFonts w:ascii="宋体" w:hAnsi="宋体"/>
        </w:rPr>
      </w:pPr>
      <w:r>
        <w:rPr>
          <w:rFonts w:ascii="宋体" w:hAnsi="宋体"/>
        </w:rPr>
        <w:t>6</w:t>
      </w:r>
      <w:r>
        <w:rPr>
          <w:rFonts w:ascii="宋体" w:hAnsi="宋体" w:hint="eastAsia"/>
        </w:rPr>
        <w:t>.1.2 相对湿度：≤85%。</w:t>
      </w:r>
    </w:p>
    <w:p w:rsidR="00034FB2" w:rsidRDefault="00D234FC">
      <w:pPr>
        <w:pStyle w:val="23"/>
      </w:pPr>
      <w:bookmarkStart w:id="117" w:name="_Toc52291945"/>
      <w:r>
        <w:lastRenderedPageBreak/>
        <w:t>6</w:t>
      </w:r>
      <w:r>
        <w:rPr>
          <w:rFonts w:hint="eastAsia"/>
        </w:rPr>
        <w:t>.2 测量标准及其他设备</w:t>
      </w:r>
      <w:bookmarkEnd w:id="117"/>
    </w:p>
    <w:p w:rsidR="00034FB2" w:rsidRDefault="00D234FC">
      <w:pPr>
        <w:ind w:firstLineChars="0" w:firstLine="0"/>
        <w:rPr>
          <w:rFonts w:ascii="宋体" w:hAnsi="宋体"/>
        </w:rPr>
      </w:pPr>
      <w:r>
        <w:rPr>
          <w:rFonts w:ascii="宋体" w:hAnsi="宋体"/>
        </w:rPr>
        <w:t>6</w:t>
      </w:r>
      <w:r>
        <w:rPr>
          <w:rFonts w:ascii="宋体" w:hAnsi="宋体" w:hint="eastAsia"/>
        </w:rPr>
        <w:t>.2.1 标准器</w:t>
      </w:r>
    </w:p>
    <w:p w:rsidR="00034FB2" w:rsidRDefault="00D234FC">
      <w:pPr>
        <w:ind w:firstLineChars="0" w:firstLine="0"/>
        <w:rPr>
          <w:rFonts w:ascii="宋体" w:hAnsi="宋体"/>
        </w:rPr>
      </w:pPr>
      <w:r>
        <w:rPr>
          <w:rFonts w:ascii="宋体" w:hAnsi="宋体" w:hint="eastAsia"/>
        </w:rPr>
        <w:t xml:space="preserve">    校准数字温湿度计的标准器可选用以下两种设备之一：</w:t>
      </w:r>
    </w:p>
    <w:p w:rsidR="00034FB2" w:rsidRDefault="00D234FC">
      <w:pPr>
        <w:ind w:firstLine="480"/>
        <w:rPr>
          <w:rFonts w:ascii="宋体" w:hAnsi="宋体"/>
        </w:rPr>
      </w:pPr>
      <w:r>
        <w:rPr>
          <w:rFonts w:ascii="宋体" w:hAnsi="宋体" w:hint="eastAsia"/>
        </w:rPr>
        <w:t>a）精密露点仪</w:t>
      </w:r>
    </w:p>
    <w:p w:rsidR="00034FB2" w:rsidRDefault="00D234FC" w:rsidP="009A1F8A">
      <w:pPr>
        <w:ind w:firstLineChars="177" w:firstLine="425"/>
        <w:rPr>
          <w:rFonts w:ascii="宋体" w:hAnsi="宋体"/>
          <w:color w:val="000000" w:themeColor="text1"/>
          <w:sz w:val="21"/>
          <w:szCs w:val="21"/>
        </w:rPr>
      </w:pPr>
      <w:r>
        <w:rPr>
          <w:rFonts w:ascii="宋体" w:hAnsi="宋体" w:hint="eastAsia"/>
        </w:rPr>
        <w:t>精密露点</w:t>
      </w:r>
      <w:proofErr w:type="gramStart"/>
      <w:r>
        <w:rPr>
          <w:rFonts w:ascii="宋体" w:hAnsi="宋体" w:hint="eastAsia"/>
        </w:rPr>
        <w:t>仪</w:t>
      </w:r>
      <w:r>
        <w:rPr>
          <w:rFonts w:ascii="宋体" w:hAnsi="宋体" w:hint="eastAsia"/>
          <w:color w:val="000000" w:themeColor="text1"/>
        </w:rPr>
        <w:t>技术</w:t>
      </w:r>
      <w:proofErr w:type="gramEnd"/>
      <w:r>
        <w:rPr>
          <w:rFonts w:ascii="宋体" w:hAnsi="宋体" w:hint="eastAsia"/>
          <w:color w:val="000000" w:themeColor="text1"/>
        </w:rPr>
        <w:t>指标见表</w:t>
      </w:r>
      <w:r>
        <w:rPr>
          <w:rFonts w:ascii="宋体" w:hAnsi="宋体"/>
          <w:color w:val="000000" w:themeColor="text1"/>
        </w:rPr>
        <w:t>1</w:t>
      </w:r>
      <w:r>
        <w:rPr>
          <w:rFonts w:ascii="宋体" w:hAnsi="宋体" w:hint="eastAsia"/>
          <w:color w:val="000000" w:themeColor="text1"/>
          <w:sz w:val="21"/>
          <w:szCs w:val="21"/>
        </w:rPr>
        <w:t>。</w:t>
      </w:r>
    </w:p>
    <w:p w:rsidR="00034FB2" w:rsidRDefault="00D234FC">
      <w:pPr>
        <w:ind w:firstLineChars="0" w:firstLine="0"/>
        <w:jc w:val="center"/>
        <w:rPr>
          <w:rFonts w:ascii="黑体" w:eastAsia="黑体" w:hAnsi="黑体"/>
          <w:color w:val="000000" w:themeColor="text1"/>
          <w:sz w:val="21"/>
          <w:szCs w:val="21"/>
        </w:rPr>
      </w:pPr>
      <w:r>
        <w:rPr>
          <w:rFonts w:ascii="黑体" w:eastAsia="黑体" w:hAnsi="黑体" w:hint="eastAsia"/>
          <w:color w:val="000000" w:themeColor="text1"/>
          <w:sz w:val="21"/>
          <w:szCs w:val="21"/>
        </w:rPr>
        <w:t>表</w:t>
      </w:r>
      <w:r>
        <w:rPr>
          <w:rFonts w:ascii="黑体" w:eastAsia="黑体" w:hAnsi="黑体"/>
          <w:color w:val="000000" w:themeColor="text1"/>
          <w:sz w:val="21"/>
          <w:szCs w:val="21"/>
        </w:rPr>
        <w:t xml:space="preserve">1 </w:t>
      </w:r>
      <w:r>
        <w:rPr>
          <w:rFonts w:ascii="黑体" w:eastAsia="黑体" w:hAnsi="黑体" w:hint="eastAsia"/>
          <w:color w:val="000000" w:themeColor="text1"/>
          <w:sz w:val="21"/>
          <w:szCs w:val="21"/>
        </w:rPr>
        <w:t>精密露点</w:t>
      </w:r>
      <w:proofErr w:type="gramStart"/>
      <w:r>
        <w:rPr>
          <w:rFonts w:ascii="黑体" w:eastAsia="黑体" w:hAnsi="黑体" w:hint="eastAsia"/>
          <w:color w:val="000000" w:themeColor="text1"/>
          <w:sz w:val="21"/>
          <w:szCs w:val="21"/>
        </w:rPr>
        <w:t>仪技术</w:t>
      </w:r>
      <w:proofErr w:type="gramEnd"/>
      <w:r>
        <w:rPr>
          <w:rFonts w:ascii="黑体" w:eastAsia="黑体" w:hAnsi="黑体" w:hint="eastAsia"/>
          <w:color w:val="000000" w:themeColor="text1"/>
          <w:sz w:val="21"/>
          <w:szCs w:val="21"/>
        </w:rPr>
        <w:t>指标</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2721"/>
        <w:gridCol w:w="2832"/>
      </w:tblGrid>
      <w:tr w:rsidR="00034FB2">
        <w:tc>
          <w:tcPr>
            <w:tcW w:w="2693" w:type="dxa"/>
          </w:tcPr>
          <w:p w:rsidR="00034FB2" w:rsidRDefault="00D234FC">
            <w:pPr>
              <w:ind w:firstLineChars="0" w:firstLine="0"/>
              <w:jc w:val="center"/>
              <w:rPr>
                <w:rFonts w:ascii="宋体" w:hAnsi="宋体"/>
                <w:sz w:val="21"/>
                <w:szCs w:val="21"/>
              </w:rPr>
            </w:pPr>
            <w:r>
              <w:rPr>
                <w:rFonts w:ascii="宋体" w:hAnsi="宋体" w:hint="eastAsia"/>
                <w:sz w:val="21"/>
                <w:szCs w:val="21"/>
              </w:rPr>
              <w:t>项目</w:t>
            </w:r>
          </w:p>
        </w:tc>
        <w:tc>
          <w:tcPr>
            <w:tcW w:w="2721" w:type="dxa"/>
          </w:tcPr>
          <w:p w:rsidR="00034FB2" w:rsidRDefault="00D234FC">
            <w:pPr>
              <w:ind w:firstLine="420"/>
              <w:jc w:val="center"/>
              <w:rPr>
                <w:rFonts w:ascii="宋体" w:hAnsi="宋体"/>
                <w:sz w:val="21"/>
                <w:szCs w:val="21"/>
              </w:rPr>
            </w:pPr>
            <w:r>
              <w:rPr>
                <w:rFonts w:ascii="宋体" w:hAnsi="宋体" w:hint="eastAsia"/>
                <w:sz w:val="21"/>
                <w:szCs w:val="21"/>
              </w:rPr>
              <w:t>测量范围</w:t>
            </w:r>
          </w:p>
        </w:tc>
        <w:tc>
          <w:tcPr>
            <w:tcW w:w="2832" w:type="dxa"/>
          </w:tcPr>
          <w:p w:rsidR="00034FB2" w:rsidRDefault="00D234FC">
            <w:pPr>
              <w:ind w:firstLineChars="0" w:firstLine="0"/>
              <w:jc w:val="center"/>
              <w:rPr>
                <w:rFonts w:ascii="宋体" w:hAnsi="宋体"/>
                <w:sz w:val="21"/>
                <w:szCs w:val="21"/>
              </w:rPr>
            </w:pPr>
            <w:r>
              <w:rPr>
                <w:rFonts w:ascii="宋体" w:hAnsi="宋体" w:hint="eastAsia"/>
                <w:sz w:val="21"/>
                <w:szCs w:val="21"/>
              </w:rPr>
              <w:t>最大允许误差</w:t>
            </w:r>
          </w:p>
        </w:tc>
      </w:tr>
      <w:tr w:rsidR="00034FB2">
        <w:tc>
          <w:tcPr>
            <w:tcW w:w="2693" w:type="dxa"/>
          </w:tcPr>
          <w:p w:rsidR="00034FB2" w:rsidRDefault="00D234FC">
            <w:pPr>
              <w:ind w:firstLineChars="0" w:firstLine="0"/>
              <w:jc w:val="center"/>
              <w:rPr>
                <w:rFonts w:ascii="宋体" w:hAnsi="宋体"/>
                <w:sz w:val="21"/>
                <w:szCs w:val="21"/>
              </w:rPr>
            </w:pPr>
            <w:r>
              <w:rPr>
                <w:rFonts w:ascii="宋体" w:hAnsi="宋体" w:hint="eastAsia"/>
                <w:sz w:val="21"/>
                <w:szCs w:val="21"/>
              </w:rPr>
              <w:t>温度</w:t>
            </w:r>
          </w:p>
        </w:tc>
        <w:tc>
          <w:tcPr>
            <w:tcW w:w="2721" w:type="dxa"/>
            <w:vAlign w:val="center"/>
          </w:tcPr>
          <w:p w:rsidR="00034FB2" w:rsidRDefault="00D234FC">
            <w:pPr>
              <w:ind w:firstLineChars="350" w:firstLine="735"/>
              <w:rPr>
                <w:rFonts w:ascii="宋体" w:hAnsi="宋体"/>
                <w:sz w:val="21"/>
                <w:szCs w:val="21"/>
              </w:rPr>
            </w:pPr>
            <w:r>
              <w:rPr>
                <w:rFonts w:ascii="宋体" w:hAnsi="宋体" w:hint="eastAsia"/>
                <w:sz w:val="21"/>
                <w:szCs w:val="21"/>
              </w:rPr>
              <w:t>（5～50）℃</w:t>
            </w:r>
          </w:p>
        </w:tc>
        <w:tc>
          <w:tcPr>
            <w:tcW w:w="2832" w:type="dxa"/>
          </w:tcPr>
          <w:p w:rsidR="00034FB2" w:rsidRDefault="00D234FC">
            <w:pPr>
              <w:ind w:firstLineChars="0" w:firstLine="0"/>
              <w:jc w:val="center"/>
              <w:rPr>
                <w:rFonts w:ascii="宋体" w:hAnsi="宋体"/>
                <w:sz w:val="21"/>
                <w:szCs w:val="21"/>
              </w:rPr>
            </w:pPr>
            <w:r>
              <w:rPr>
                <w:rFonts w:ascii="宋体" w:hAnsi="宋体" w:hint="eastAsia"/>
                <w:sz w:val="21"/>
                <w:szCs w:val="21"/>
              </w:rPr>
              <w:t>±0.1 ℃</w:t>
            </w:r>
          </w:p>
        </w:tc>
      </w:tr>
      <w:tr w:rsidR="00034FB2">
        <w:tc>
          <w:tcPr>
            <w:tcW w:w="2693" w:type="dxa"/>
          </w:tcPr>
          <w:p w:rsidR="00034FB2" w:rsidRDefault="00D234FC">
            <w:pPr>
              <w:ind w:firstLineChars="0" w:firstLine="0"/>
              <w:jc w:val="center"/>
              <w:rPr>
                <w:rFonts w:ascii="宋体" w:hAnsi="宋体"/>
                <w:color w:val="000000" w:themeColor="text1"/>
                <w:sz w:val="21"/>
                <w:szCs w:val="21"/>
              </w:rPr>
            </w:pPr>
            <w:r>
              <w:rPr>
                <w:rFonts w:ascii="宋体" w:hAnsi="宋体" w:hint="eastAsia"/>
                <w:color w:val="000000" w:themeColor="text1"/>
                <w:sz w:val="21"/>
                <w:szCs w:val="21"/>
              </w:rPr>
              <w:t>露点温度</w:t>
            </w:r>
          </w:p>
        </w:tc>
        <w:tc>
          <w:tcPr>
            <w:tcW w:w="2721" w:type="dxa"/>
            <w:vAlign w:val="center"/>
          </w:tcPr>
          <w:p w:rsidR="00034FB2" w:rsidRDefault="00D234FC">
            <w:pPr>
              <w:ind w:firstLineChars="0" w:firstLine="0"/>
              <w:jc w:val="center"/>
              <w:rPr>
                <w:rFonts w:ascii="宋体" w:hAnsi="宋体"/>
                <w:color w:val="000000" w:themeColor="text1"/>
                <w:sz w:val="21"/>
                <w:szCs w:val="21"/>
              </w:rPr>
            </w:pPr>
            <w:r>
              <w:rPr>
                <w:rFonts w:ascii="宋体" w:hAnsi="宋体"/>
                <w:color w:val="000000" w:themeColor="text1"/>
                <w:sz w:val="21"/>
                <w:szCs w:val="21"/>
              </w:rPr>
              <w:t xml:space="preserve"> （-20～+40）</w:t>
            </w:r>
            <w:r>
              <w:rPr>
                <w:rFonts w:ascii="宋体" w:hAnsi="宋体" w:hint="eastAsia"/>
                <w:color w:val="000000" w:themeColor="text1"/>
                <w:sz w:val="21"/>
                <w:szCs w:val="21"/>
              </w:rPr>
              <w:t>℃</w:t>
            </w:r>
          </w:p>
        </w:tc>
        <w:tc>
          <w:tcPr>
            <w:tcW w:w="2832" w:type="dxa"/>
          </w:tcPr>
          <w:p w:rsidR="00034FB2" w:rsidRDefault="00D234FC">
            <w:pPr>
              <w:ind w:firstLineChars="0" w:firstLine="0"/>
              <w:jc w:val="center"/>
              <w:rPr>
                <w:rFonts w:ascii="宋体" w:hAnsi="宋体"/>
                <w:color w:val="000000" w:themeColor="text1"/>
                <w:sz w:val="21"/>
                <w:szCs w:val="21"/>
              </w:rPr>
            </w:pPr>
            <w:r>
              <w:rPr>
                <w:rFonts w:ascii="宋体" w:hAnsi="宋体" w:hint="eastAsia"/>
                <w:color w:val="000000" w:themeColor="text1"/>
                <w:sz w:val="21"/>
                <w:szCs w:val="21"/>
              </w:rPr>
              <w:t>±</w:t>
            </w:r>
            <w:r>
              <w:rPr>
                <w:rFonts w:ascii="宋体" w:hAnsi="宋体"/>
                <w:color w:val="000000" w:themeColor="text1"/>
                <w:sz w:val="21"/>
                <w:szCs w:val="21"/>
              </w:rPr>
              <w:t xml:space="preserve">0.2 </w:t>
            </w:r>
            <w:r>
              <w:rPr>
                <w:rFonts w:ascii="宋体" w:hAnsi="宋体" w:hint="eastAsia"/>
                <w:color w:val="000000" w:themeColor="text1"/>
                <w:sz w:val="21"/>
                <w:szCs w:val="21"/>
              </w:rPr>
              <w:t>℃</w:t>
            </w:r>
          </w:p>
        </w:tc>
      </w:tr>
      <w:tr w:rsidR="00034FB2">
        <w:tc>
          <w:tcPr>
            <w:tcW w:w="2693" w:type="dxa"/>
          </w:tcPr>
          <w:p w:rsidR="00034FB2" w:rsidRDefault="00D234FC">
            <w:pPr>
              <w:ind w:firstLineChars="0" w:firstLine="0"/>
              <w:jc w:val="center"/>
              <w:rPr>
                <w:rFonts w:ascii="宋体" w:hAnsi="宋体"/>
                <w:color w:val="000000" w:themeColor="text1"/>
                <w:sz w:val="21"/>
                <w:szCs w:val="21"/>
              </w:rPr>
            </w:pPr>
            <w:r>
              <w:rPr>
                <w:rFonts w:ascii="宋体" w:hAnsi="宋体" w:hint="eastAsia"/>
                <w:color w:val="000000" w:themeColor="text1"/>
                <w:sz w:val="21"/>
                <w:szCs w:val="21"/>
              </w:rPr>
              <w:t>相对湿度</w:t>
            </w:r>
          </w:p>
        </w:tc>
        <w:tc>
          <w:tcPr>
            <w:tcW w:w="2721" w:type="dxa"/>
          </w:tcPr>
          <w:p w:rsidR="00034FB2" w:rsidRDefault="00D234FC">
            <w:pPr>
              <w:ind w:firstLineChars="0" w:firstLine="0"/>
              <w:jc w:val="center"/>
              <w:rPr>
                <w:rFonts w:ascii="宋体" w:hAnsi="宋体"/>
                <w:color w:val="000000" w:themeColor="text1"/>
                <w:sz w:val="21"/>
                <w:szCs w:val="21"/>
              </w:rPr>
            </w:pPr>
            <w:r>
              <w:rPr>
                <w:rFonts w:ascii="宋体" w:hAnsi="宋体" w:hint="eastAsia"/>
                <w:color w:val="000000" w:themeColor="text1"/>
                <w:sz w:val="21"/>
                <w:szCs w:val="21"/>
              </w:rPr>
              <w:t>（</w:t>
            </w:r>
            <w:r>
              <w:rPr>
                <w:rFonts w:ascii="宋体" w:hAnsi="宋体"/>
                <w:color w:val="000000" w:themeColor="text1"/>
                <w:sz w:val="21"/>
                <w:szCs w:val="21"/>
              </w:rPr>
              <w:t>10～95）%，20</w:t>
            </w:r>
            <w:r>
              <w:rPr>
                <w:rFonts w:ascii="宋体" w:hAnsi="宋体" w:hint="eastAsia"/>
                <w:color w:val="000000" w:themeColor="text1"/>
                <w:sz w:val="21"/>
                <w:szCs w:val="21"/>
              </w:rPr>
              <w:t xml:space="preserve"> </w:t>
            </w:r>
            <w:r>
              <w:rPr>
                <w:rFonts w:ascii="宋体" w:hAnsi="宋体"/>
                <w:color w:val="000000" w:themeColor="text1"/>
                <w:sz w:val="21"/>
                <w:szCs w:val="21"/>
              </w:rPr>
              <w:t>℃时</w:t>
            </w:r>
          </w:p>
        </w:tc>
        <w:tc>
          <w:tcPr>
            <w:tcW w:w="2832" w:type="dxa"/>
          </w:tcPr>
          <w:p w:rsidR="00034FB2" w:rsidRDefault="00D234FC">
            <w:pPr>
              <w:ind w:firstLineChars="0" w:firstLine="0"/>
              <w:jc w:val="center"/>
              <w:rPr>
                <w:rFonts w:ascii="宋体" w:hAnsi="宋体"/>
                <w:color w:val="000000" w:themeColor="text1"/>
                <w:sz w:val="21"/>
                <w:szCs w:val="21"/>
              </w:rPr>
            </w:pPr>
            <w:r>
              <w:rPr>
                <w:rFonts w:ascii="宋体" w:hAnsi="宋体" w:hint="eastAsia"/>
                <w:color w:val="000000" w:themeColor="text1"/>
                <w:sz w:val="21"/>
                <w:szCs w:val="21"/>
              </w:rPr>
              <w:t>±</w:t>
            </w:r>
            <w:r>
              <w:rPr>
                <w:rFonts w:ascii="宋体" w:hAnsi="宋体"/>
                <w:color w:val="000000" w:themeColor="text1"/>
                <w:sz w:val="21"/>
                <w:szCs w:val="21"/>
              </w:rPr>
              <w:t>1.0%</w:t>
            </w:r>
          </w:p>
        </w:tc>
      </w:tr>
    </w:tbl>
    <w:p w:rsidR="00034FB2" w:rsidRDefault="00D234FC" w:rsidP="009A1F8A">
      <w:pPr>
        <w:ind w:firstLineChars="177" w:firstLine="425"/>
        <w:rPr>
          <w:rFonts w:ascii="宋体" w:hAnsi="宋体"/>
          <w:color w:val="000000" w:themeColor="text1"/>
        </w:rPr>
      </w:pPr>
      <w:r>
        <w:rPr>
          <w:rFonts w:ascii="宋体" w:hAnsi="宋体"/>
          <w:color w:val="000000" w:themeColor="text1"/>
        </w:rPr>
        <w:t xml:space="preserve">b) </w:t>
      </w:r>
      <w:r>
        <w:rPr>
          <w:rFonts w:ascii="宋体" w:hAnsi="宋体" w:hint="eastAsia"/>
          <w:color w:val="000000" w:themeColor="text1"/>
        </w:rPr>
        <w:t>数字式干湿表</w:t>
      </w:r>
    </w:p>
    <w:p w:rsidR="00034FB2" w:rsidRDefault="00D234FC">
      <w:pPr>
        <w:ind w:firstLine="480"/>
        <w:rPr>
          <w:rFonts w:ascii="宋体" w:hAnsi="宋体"/>
          <w:color w:val="000000" w:themeColor="text1"/>
        </w:rPr>
      </w:pPr>
      <w:r>
        <w:rPr>
          <w:rFonts w:ascii="宋体" w:hAnsi="宋体" w:hint="eastAsia"/>
          <w:color w:val="000000" w:themeColor="text1"/>
        </w:rPr>
        <w:t>数字式干湿表技术指标见表</w:t>
      </w:r>
      <w:r>
        <w:rPr>
          <w:rFonts w:ascii="宋体" w:hAnsi="宋体"/>
          <w:color w:val="000000" w:themeColor="text1"/>
        </w:rPr>
        <w:t>2。</w:t>
      </w:r>
    </w:p>
    <w:p w:rsidR="00034FB2" w:rsidRDefault="00D234FC">
      <w:pPr>
        <w:ind w:firstLineChars="0" w:firstLine="0"/>
        <w:jc w:val="center"/>
        <w:rPr>
          <w:rFonts w:ascii="黑体" w:eastAsia="黑体" w:hAnsi="黑体"/>
          <w:color w:val="000000" w:themeColor="text1"/>
          <w:sz w:val="21"/>
          <w:szCs w:val="21"/>
        </w:rPr>
      </w:pPr>
      <w:r>
        <w:rPr>
          <w:rFonts w:ascii="黑体" w:eastAsia="黑体" w:hAnsi="黑体" w:hint="eastAsia"/>
          <w:color w:val="000000" w:themeColor="text1"/>
          <w:sz w:val="21"/>
          <w:szCs w:val="21"/>
        </w:rPr>
        <w:t>表</w:t>
      </w:r>
      <w:r>
        <w:rPr>
          <w:rFonts w:ascii="黑体" w:eastAsia="黑体" w:hAnsi="黑体"/>
          <w:color w:val="000000" w:themeColor="text1"/>
          <w:sz w:val="21"/>
          <w:szCs w:val="21"/>
        </w:rPr>
        <w:t xml:space="preserve">2 </w:t>
      </w:r>
      <w:r>
        <w:rPr>
          <w:rFonts w:ascii="黑体" w:eastAsia="黑体" w:hAnsi="黑体" w:hint="eastAsia"/>
          <w:color w:val="000000" w:themeColor="text1"/>
          <w:sz w:val="21"/>
          <w:szCs w:val="21"/>
        </w:rPr>
        <w:t>数字式干湿表技术指标</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2721"/>
        <w:gridCol w:w="2832"/>
      </w:tblGrid>
      <w:tr w:rsidR="00034FB2">
        <w:tc>
          <w:tcPr>
            <w:tcW w:w="2693" w:type="dxa"/>
          </w:tcPr>
          <w:p w:rsidR="00034FB2" w:rsidRDefault="00D234FC">
            <w:pPr>
              <w:ind w:firstLineChars="0" w:firstLine="0"/>
              <w:jc w:val="center"/>
              <w:rPr>
                <w:rFonts w:ascii="宋体" w:hAnsi="宋体"/>
                <w:color w:val="000000" w:themeColor="text1"/>
                <w:sz w:val="21"/>
                <w:szCs w:val="21"/>
              </w:rPr>
            </w:pPr>
            <w:r>
              <w:rPr>
                <w:rFonts w:ascii="宋体" w:hAnsi="宋体" w:hint="eastAsia"/>
                <w:color w:val="000000" w:themeColor="text1"/>
                <w:sz w:val="21"/>
                <w:szCs w:val="21"/>
              </w:rPr>
              <w:t>项目</w:t>
            </w:r>
          </w:p>
        </w:tc>
        <w:tc>
          <w:tcPr>
            <w:tcW w:w="2721" w:type="dxa"/>
          </w:tcPr>
          <w:p w:rsidR="00034FB2" w:rsidRDefault="00D234FC">
            <w:pPr>
              <w:ind w:firstLine="420"/>
              <w:jc w:val="center"/>
              <w:rPr>
                <w:rFonts w:ascii="宋体" w:hAnsi="宋体"/>
                <w:color w:val="000000" w:themeColor="text1"/>
                <w:sz w:val="21"/>
                <w:szCs w:val="21"/>
              </w:rPr>
            </w:pPr>
            <w:r>
              <w:rPr>
                <w:rFonts w:ascii="宋体" w:hAnsi="宋体" w:hint="eastAsia"/>
                <w:color w:val="000000" w:themeColor="text1"/>
                <w:sz w:val="21"/>
                <w:szCs w:val="21"/>
              </w:rPr>
              <w:t>测量范围</w:t>
            </w:r>
          </w:p>
        </w:tc>
        <w:tc>
          <w:tcPr>
            <w:tcW w:w="2832" w:type="dxa"/>
          </w:tcPr>
          <w:p w:rsidR="00034FB2" w:rsidRDefault="00D234FC">
            <w:pPr>
              <w:ind w:firstLineChars="0" w:firstLine="0"/>
              <w:jc w:val="center"/>
              <w:rPr>
                <w:rFonts w:ascii="宋体" w:hAnsi="宋体"/>
                <w:color w:val="000000" w:themeColor="text1"/>
                <w:sz w:val="21"/>
                <w:szCs w:val="21"/>
              </w:rPr>
            </w:pPr>
            <w:r>
              <w:rPr>
                <w:rFonts w:ascii="宋体" w:hAnsi="宋体" w:hint="eastAsia"/>
                <w:color w:val="000000" w:themeColor="text1"/>
                <w:sz w:val="21"/>
                <w:szCs w:val="21"/>
              </w:rPr>
              <w:t>最大允许误差</w:t>
            </w:r>
          </w:p>
        </w:tc>
      </w:tr>
      <w:tr w:rsidR="00034FB2">
        <w:tc>
          <w:tcPr>
            <w:tcW w:w="2693" w:type="dxa"/>
          </w:tcPr>
          <w:p w:rsidR="00034FB2" w:rsidRDefault="00D234FC">
            <w:pPr>
              <w:ind w:firstLineChars="0" w:firstLine="0"/>
              <w:jc w:val="center"/>
              <w:rPr>
                <w:rFonts w:ascii="宋体" w:hAnsi="宋体"/>
                <w:color w:val="000000" w:themeColor="text1"/>
                <w:sz w:val="21"/>
                <w:szCs w:val="21"/>
              </w:rPr>
            </w:pPr>
            <w:r>
              <w:rPr>
                <w:rFonts w:ascii="宋体" w:hAnsi="宋体" w:hint="eastAsia"/>
                <w:color w:val="000000" w:themeColor="text1"/>
                <w:sz w:val="21"/>
                <w:szCs w:val="21"/>
              </w:rPr>
              <w:t>温度</w:t>
            </w:r>
          </w:p>
        </w:tc>
        <w:tc>
          <w:tcPr>
            <w:tcW w:w="2721" w:type="dxa"/>
          </w:tcPr>
          <w:p w:rsidR="00034FB2" w:rsidRDefault="00D234FC">
            <w:pPr>
              <w:ind w:firstLine="420"/>
              <w:jc w:val="center"/>
              <w:rPr>
                <w:rFonts w:ascii="宋体" w:hAnsi="宋体"/>
                <w:color w:val="000000" w:themeColor="text1"/>
                <w:sz w:val="21"/>
                <w:szCs w:val="21"/>
              </w:rPr>
            </w:pPr>
            <w:r>
              <w:rPr>
                <w:rFonts w:ascii="宋体" w:hAnsi="宋体" w:hint="eastAsia"/>
                <w:color w:val="000000" w:themeColor="text1"/>
                <w:sz w:val="21"/>
                <w:szCs w:val="21"/>
              </w:rPr>
              <w:t>（</w:t>
            </w:r>
            <w:r>
              <w:rPr>
                <w:rFonts w:ascii="宋体" w:hAnsi="宋体"/>
                <w:color w:val="000000" w:themeColor="text1"/>
                <w:sz w:val="21"/>
                <w:szCs w:val="21"/>
              </w:rPr>
              <w:t xml:space="preserve">5～50） </w:t>
            </w:r>
            <w:r>
              <w:rPr>
                <w:rFonts w:ascii="宋体" w:hAnsi="宋体" w:hint="eastAsia"/>
                <w:color w:val="000000" w:themeColor="text1"/>
                <w:sz w:val="21"/>
                <w:szCs w:val="21"/>
              </w:rPr>
              <w:t>℃</w:t>
            </w:r>
          </w:p>
        </w:tc>
        <w:tc>
          <w:tcPr>
            <w:tcW w:w="2832" w:type="dxa"/>
          </w:tcPr>
          <w:p w:rsidR="00034FB2" w:rsidRDefault="00D234FC">
            <w:pPr>
              <w:ind w:firstLineChars="0" w:firstLine="0"/>
              <w:jc w:val="center"/>
              <w:rPr>
                <w:rFonts w:ascii="宋体" w:hAnsi="宋体"/>
                <w:color w:val="000000" w:themeColor="text1"/>
                <w:sz w:val="21"/>
                <w:szCs w:val="21"/>
              </w:rPr>
            </w:pPr>
            <w:r>
              <w:rPr>
                <w:rFonts w:ascii="宋体" w:hAnsi="宋体" w:hint="eastAsia"/>
                <w:color w:val="000000" w:themeColor="text1"/>
                <w:sz w:val="21"/>
                <w:szCs w:val="21"/>
              </w:rPr>
              <w:t>±</w:t>
            </w:r>
            <w:r>
              <w:rPr>
                <w:rFonts w:ascii="宋体" w:hAnsi="宋体"/>
                <w:color w:val="000000" w:themeColor="text1"/>
                <w:sz w:val="21"/>
                <w:szCs w:val="21"/>
              </w:rPr>
              <w:t>0.</w:t>
            </w:r>
            <w:r>
              <w:rPr>
                <w:rFonts w:ascii="宋体" w:hAnsi="宋体" w:hint="eastAsia"/>
                <w:color w:val="000000" w:themeColor="text1"/>
                <w:sz w:val="21"/>
                <w:szCs w:val="21"/>
              </w:rPr>
              <w:t>1</w:t>
            </w:r>
            <w:r>
              <w:rPr>
                <w:rFonts w:ascii="宋体" w:hAnsi="宋体"/>
                <w:color w:val="000000" w:themeColor="text1"/>
                <w:sz w:val="21"/>
                <w:szCs w:val="21"/>
              </w:rPr>
              <w:t xml:space="preserve"> ℃</w:t>
            </w:r>
          </w:p>
        </w:tc>
      </w:tr>
      <w:tr w:rsidR="00034FB2">
        <w:tc>
          <w:tcPr>
            <w:tcW w:w="2693" w:type="dxa"/>
          </w:tcPr>
          <w:p w:rsidR="00034FB2" w:rsidRDefault="00D234FC">
            <w:pPr>
              <w:ind w:firstLineChars="0" w:firstLine="0"/>
              <w:jc w:val="center"/>
              <w:rPr>
                <w:rFonts w:ascii="宋体" w:hAnsi="宋体"/>
                <w:color w:val="000000" w:themeColor="text1"/>
                <w:sz w:val="21"/>
                <w:szCs w:val="21"/>
              </w:rPr>
            </w:pPr>
            <w:r>
              <w:rPr>
                <w:rFonts w:ascii="宋体" w:hAnsi="宋体" w:hint="eastAsia"/>
                <w:color w:val="000000" w:themeColor="text1"/>
                <w:sz w:val="21"/>
                <w:szCs w:val="21"/>
              </w:rPr>
              <w:t>相对湿度</w:t>
            </w:r>
          </w:p>
        </w:tc>
        <w:tc>
          <w:tcPr>
            <w:tcW w:w="2721" w:type="dxa"/>
          </w:tcPr>
          <w:p w:rsidR="00034FB2" w:rsidRDefault="00D234FC">
            <w:pPr>
              <w:ind w:firstLineChars="0" w:firstLine="0"/>
              <w:jc w:val="center"/>
              <w:rPr>
                <w:rFonts w:ascii="宋体" w:hAnsi="宋体"/>
                <w:color w:val="000000" w:themeColor="text1"/>
                <w:sz w:val="21"/>
                <w:szCs w:val="21"/>
              </w:rPr>
            </w:pPr>
            <w:r>
              <w:rPr>
                <w:rFonts w:ascii="宋体" w:hAnsi="宋体" w:hint="eastAsia"/>
                <w:color w:val="000000" w:themeColor="text1"/>
                <w:sz w:val="21"/>
                <w:szCs w:val="21"/>
              </w:rPr>
              <w:t>（10～</w:t>
            </w:r>
            <w:r>
              <w:rPr>
                <w:rFonts w:ascii="宋体" w:hAnsi="宋体"/>
                <w:color w:val="000000" w:themeColor="text1"/>
                <w:sz w:val="21"/>
                <w:szCs w:val="21"/>
              </w:rPr>
              <w:t>9</w:t>
            </w:r>
            <w:r>
              <w:rPr>
                <w:rFonts w:ascii="宋体" w:hAnsi="宋体" w:hint="eastAsia"/>
                <w:color w:val="000000" w:themeColor="text1"/>
                <w:sz w:val="21"/>
                <w:szCs w:val="21"/>
              </w:rPr>
              <w:t>5）</w:t>
            </w:r>
            <w:r>
              <w:rPr>
                <w:rFonts w:ascii="宋体" w:hAnsi="宋体"/>
                <w:color w:val="000000" w:themeColor="text1"/>
                <w:sz w:val="21"/>
                <w:szCs w:val="21"/>
              </w:rPr>
              <w:t>%，20</w:t>
            </w:r>
            <w:r>
              <w:rPr>
                <w:rFonts w:ascii="宋体" w:hAnsi="宋体" w:hint="eastAsia"/>
                <w:color w:val="000000" w:themeColor="text1"/>
                <w:sz w:val="21"/>
                <w:szCs w:val="21"/>
              </w:rPr>
              <w:t xml:space="preserve"> </w:t>
            </w:r>
            <w:r>
              <w:rPr>
                <w:rFonts w:ascii="宋体" w:hAnsi="宋体"/>
                <w:color w:val="000000" w:themeColor="text1"/>
                <w:sz w:val="21"/>
                <w:szCs w:val="21"/>
              </w:rPr>
              <w:t>℃时</w:t>
            </w:r>
          </w:p>
        </w:tc>
        <w:tc>
          <w:tcPr>
            <w:tcW w:w="2832" w:type="dxa"/>
          </w:tcPr>
          <w:p w:rsidR="00034FB2" w:rsidRDefault="00D234FC">
            <w:pPr>
              <w:ind w:firstLineChars="0" w:firstLine="0"/>
              <w:jc w:val="center"/>
              <w:rPr>
                <w:rFonts w:ascii="宋体" w:hAnsi="宋体"/>
                <w:color w:val="000000" w:themeColor="text1"/>
                <w:sz w:val="21"/>
                <w:szCs w:val="21"/>
              </w:rPr>
            </w:pPr>
            <w:r>
              <w:rPr>
                <w:rFonts w:ascii="宋体" w:hAnsi="宋体" w:hint="eastAsia"/>
                <w:color w:val="000000" w:themeColor="text1"/>
                <w:sz w:val="21"/>
                <w:szCs w:val="21"/>
              </w:rPr>
              <w:t>±2.0</w:t>
            </w:r>
            <w:r>
              <w:rPr>
                <w:rFonts w:ascii="宋体" w:hAnsi="宋体"/>
                <w:color w:val="000000" w:themeColor="text1"/>
                <w:sz w:val="21"/>
                <w:szCs w:val="21"/>
              </w:rPr>
              <w:t>%</w:t>
            </w:r>
          </w:p>
        </w:tc>
      </w:tr>
    </w:tbl>
    <w:p w:rsidR="00034FB2" w:rsidRDefault="00D234FC">
      <w:pPr>
        <w:ind w:firstLineChars="0" w:firstLine="0"/>
        <w:rPr>
          <w:rFonts w:ascii="宋体" w:hAnsi="宋体"/>
        </w:rPr>
      </w:pPr>
      <w:r>
        <w:rPr>
          <w:rFonts w:ascii="宋体" w:hAnsi="宋体"/>
        </w:rPr>
        <w:t>6</w:t>
      </w:r>
      <w:r>
        <w:rPr>
          <w:rFonts w:ascii="宋体" w:hAnsi="宋体" w:hint="eastAsia"/>
        </w:rPr>
        <w:t>.2.2 其他设备</w:t>
      </w:r>
    </w:p>
    <w:p w:rsidR="00034FB2" w:rsidRDefault="00D234FC">
      <w:pPr>
        <w:pStyle w:val="30"/>
        <w:ind w:firstLine="480"/>
      </w:pPr>
      <w:r>
        <w:rPr>
          <w:rFonts w:hint="eastAsia"/>
        </w:rPr>
        <w:t>温湿度试验箱应具有自动调温调湿功能，配有开门和大面积透明观察窗，技术指标见表</w:t>
      </w:r>
      <w:r>
        <w:t>3</w:t>
      </w:r>
      <w:r>
        <w:rPr>
          <w:rFonts w:hint="eastAsia"/>
        </w:rPr>
        <w:t>。</w:t>
      </w:r>
    </w:p>
    <w:p w:rsidR="00034FB2" w:rsidRDefault="00D234FC">
      <w:pPr>
        <w:ind w:firstLineChars="0" w:firstLine="0"/>
        <w:jc w:val="center"/>
        <w:rPr>
          <w:rFonts w:ascii="黑体" w:eastAsia="黑体" w:hAnsi="黑体"/>
          <w:sz w:val="21"/>
          <w:szCs w:val="21"/>
        </w:rPr>
      </w:pPr>
      <w:r>
        <w:rPr>
          <w:rFonts w:ascii="黑体" w:eastAsia="黑体" w:hAnsi="黑体" w:hint="eastAsia"/>
          <w:sz w:val="21"/>
          <w:szCs w:val="21"/>
        </w:rPr>
        <w:t>表</w:t>
      </w:r>
      <w:r>
        <w:rPr>
          <w:rFonts w:ascii="黑体" w:eastAsia="黑体" w:hAnsi="黑体"/>
          <w:sz w:val="21"/>
          <w:szCs w:val="21"/>
        </w:rPr>
        <w:t>3</w:t>
      </w:r>
      <w:r>
        <w:rPr>
          <w:rFonts w:ascii="黑体" w:eastAsia="黑体" w:hAnsi="黑体" w:hint="eastAsia"/>
          <w:sz w:val="21"/>
          <w:szCs w:val="21"/>
        </w:rPr>
        <w:t xml:space="preserve"> 温湿度试验箱技术指标</w:t>
      </w:r>
    </w:p>
    <w:tbl>
      <w:tblPr>
        <w:tblW w:w="4466" w:type="pct"/>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0"/>
        <w:gridCol w:w="4112"/>
      </w:tblGrid>
      <w:tr w:rsidR="00034FB2">
        <w:trPr>
          <w:trHeight w:val="20"/>
        </w:trPr>
        <w:tc>
          <w:tcPr>
            <w:tcW w:w="2456" w:type="pct"/>
            <w:shd w:val="clear" w:color="auto" w:fill="auto"/>
            <w:vAlign w:val="center"/>
          </w:tcPr>
          <w:p w:rsidR="00034FB2" w:rsidRDefault="00D234FC">
            <w:pPr>
              <w:ind w:firstLine="42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项目</w:t>
            </w:r>
          </w:p>
        </w:tc>
        <w:tc>
          <w:tcPr>
            <w:tcW w:w="2544" w:type="pct"/>
            <w:shd w:val="clear" w:color="auto" w:fill="auto"/>
            <w:vAlign w:val="center"/>
          </w:tcPr>
          <w:p w:rsidR="00034FB2" w:rsidRDefault="00D234FC">
            <w:pPr>
              <w:ind w:firstLine="42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技术指标</w:t>
            </w:r>
          </w:p>
        </w:tc>
      </w:tr>
      <w:tr w:rsidR="00034FB2">
        <w:trPr>
          <w:trHeight w:val="20"/>
        </w:trPr>
        <w:tc>
          <w:tcPr>
            <w:tcW w:w="2456" w:type="pct"/>
            <w:shd w:val="clear" w:color="auto" w:fill="auto"/>
            <w:vAlign w:val="center"/>
          </w:tcPr>
          <w:p w:rsidR="00034FB2" w:rsidRDefault="00D234FC">
            <w:pPr>
              <w:ind w:firstLine="42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温度范围</w:t>
            </w:r>
          </w:p>
        </w:tc>
        <w:tc>
          <w:tcPr>
            <w:tcW w:w="2544" w:type="pct"/>
            <w:shd w:val="clear" w:color="auto" w:fill="auto"/>
            <w:vAlign w:val="center"/>
          </w:tcPr>
          <w:p w:rsidR="00034FB2" w:rsidRDefault="00D234FC">
            <w:pPr>
              <w:ind w:firstLine="42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（5～50）℃</w:t>
            </w:r>
          </w:p>
        </w:tc>
      </w:tr>
      <w:tr w:rsidR="00034FB2">
        <w:trPr>
          <w:trHeight w:val="20"/>
        </w:trPr>
        <w:tc>
          <w:tcPr>
            <w:tcW w:w="2456" w:type="pct"/>
            <w:shd w:val="clear" w:color="auto" w:fill="auto"/>
            <w:vAlign w:val="center"/>
          </w:tcPr>
          <w:p w:rsidR="00034FB2" w:rsidRDefault="00D234FC">
            <w:pPr>
              <w:ind w:firstLine="42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温度均匀度</w:t>
            </w:r>
          </w:p>
        </w:tc>
        <w:tc>
          <w:tcPr>
            <w:tcW w:w="2544" w:type="pct"/>
            <w:shd w:val="clear" w:color="auto" w:fill="auto"/>
            <w:vAlign w:val="center"/>
          </w:tcPr>
          <w:p w:rsidR="00034FB2" w:rsidRDefault="00D234FC">
            <w:pPr>
              <w:ind w:firstLine="42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0.3 ℃</w:t>
            </w:r>
          </w:p>
        </w:tc>
      </w:tr>
      <w:tr w:rsidR="00034FB2">
        <w:trPr>
          <w:trHeight w:val="20"/>
        </w:trPr>
        <w:tc>
          <w:tcPr>
            <w:tcW w:w="2456" w:type="pct"/>
            <w:shd w:val="clear" w:color="auto" w:fill="auto"/>
            <w:vAlign w:val="center"/>
          </w:tcPr>
          <w:p w:rsidR="00034FB2" w:rsidRDefault="00D234FC">
            <w:pPr>
              <w:ind w:firstLine="42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温度波动度</w:t>
            </w:r>
          </w:p>
        </w:tc>
        <w:tc>
          <w:tcPr>
            <w:tcW w:w="2544" w:type="pct"/>
            <w:shd w:val="clear" w:color="auto" w:fill="auto"/>
            <w:vAlign w:val="center"/>
          </w:tcPr>
          <w:p w:rsidR="00034FB2" w:rsidRDefault="00D234FC">
            <w:pPr>
              <w:ind w:firstLine="42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±0.2 ℃</w:t>
            </w:r>
          </w:p>
        </w:tc>
      </w:tr>
      <w:tr w:rsidR="00034FB2">
        <w:trPr>
          <w:trHeight w:val="20"/>
        </w:trPr>
        <w:tc>
          <w:tcPr>
            <w:tcW w:w="2456" w:type="pct"/>
            <w:shd w:val="clear" w:color="auto" w:fill="auto"/>
            <w:vAlign w:val="center"/>
          </w:tcPr>
          <w:p w:rsidR="00034FB2" w:rsidRDefault="00D234FC">
            <w:pPr>
              <w:ind w:firstLine="42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相对湿度范围</w:t>
            </w:r>
          </w:p>
        </w:tc>
        <w:tc>
          <w:tcPr>
            <w:tcW w:w="2544" w:type="pct"/>
            <w:shd w:val="clear" w:color="auto" w:fill="auto"/>
            <w:vAlign w:val="center"/>
          </w:tcPr>
          <w:p w:rsidR="00034FB2" w:rsidRDefault="00D234FC">
            <w:pPr>
              <w:ind w:firstLine="420"/>
              <w:jc w:val="center"/>
              <w:rPr>
                <w:rFonts w:asciiTheme="minorEastAsia" w:eastAsiaTheme="minorEastAsia" w:hAnsiTheme="minorEastAsia"/>
                <w:sz w:val="21"/>
                <w:szCs w:val="21"/>
              </w:rPr>
            </w:pPr>
            <w:r>
              <w:rPr>
                <w:rFonts w:asciiTheme="minorEastAsia" w:eastAsiaTheme="minorEastAsia" w:hAnsiTheme="minorEastAsia" w:hint="eastAsia"/>
                <w:color w:val="000000" w:themeColor="text1"/>
                <w:sz w:val="21"/>
                <w:szCs w:val="21"/>
              </w:rPr>
              <w:t>（</w:t>
            </w:r>
            <w:r>
              <w:rPr>
                <w:rFonts w:asciiTheme="minorEastAsia" w:eastAsiaTheme="minorEastAsia" w:hAnsiTheme="minorEastAsia"/>
                <w:color w:val="000000" w:themeColor="text1"/>
                <w:sz w:val="21"/>
                <w:szCs w:val="21"/>
              </w:rPr>
              <w:t>30</w:t>
            </w:r>
            <w:r>
              <w:rPr>
                <w:rFonts w:asciiTheme="minorEastAsia" w:eastAsiaTheme="minorEastAsia" w:hAnsiTheme="minorEastAsia" w:hint="eastAsia"/>
                <w:color w:val="000000" w:themeColor="text1"/>
                <w:sz w:val="21"/>
                <w:szCs w:val="21"/>
              </w:rPr>
              <w:t>～</w:t>
            </w:r>
            <w:r>
              <w:rPr>
                <w:rFonts w:asciiTheme="minorEastAsia" w:eastAsiaTheme="minorEastAsia" w:hAnsiTheme="minorEastAsia"/>
                <w:color w:val="000000" w:themeColor="text1"/>
                <w:sz w:val="21"/>
                <w:szCs w:val="21"/>
              </w:rPr>
              <w:t>95）%</w:t>
            </w:r>
            <w:r>
              <w:rPr>
                <w:rFonts w:asciiTheme="minorEastAsia" w:eastAsiaTheme="minorEastAsia" w:hAnsiTheme="minorEastAsia" w:hint="eastAsia"/>
                <w:sz w:val="21"/>
                <w:szCs w:val="21"/>
              </w:rPr>
              <w:t>（20 ℃时）</w:t>
            </w:r>
          </w:p>
        </w:tc>
      </w:tr>
      <w:tr w:rsidR="00034FB2">
        <w:trPr>
          <w:trHeight w:val="20"/>
        </w:trPr>
        <w:tc>
          <w:tcPr>
            <w:tcW w:w="2456" w:type="pct"/>
            <w:shd w:val="clear" w:color="auto" w:fill="auto"/>
            <w:vAlign w:val="center"/>
          </w:tcPr>
          <w:p w:rsidR="00034FB2" w:rsidRDefault="00D234FC">
            <w:pPr>
              <w:ind w:firstLine="420"/>
              <w:jc w:val="center"/>
              <w:rPr>
                <w:rFonts w:asciiTheme="minorEastAsia" w:eastAsiaTheme="minorEastAsia" w:hAnsiTheme="minorEastAsia"/>
                <w:sz w:val="21"/>
                <w:szCs w:val="21"/>
              </w:rPr>
            </w:pPr>
            <w:bookmarkStart w:id="118" w:name="_Toc16858870"/>
            <w:bookmarkStart w:id="119" w:name="_Toc38630292"/>
            <w:bookmarkStart w:id="120" w:name="_Toc16779057"/>
            <w:bookmarkEnd w:id="109"/>
            <w:bookmarkEnd w:id="110"/>
            <w:r>
              <w:rPr>
                <w:rFonts w:asciiTheme="minorEastAsia" w:eastAsiaTheme="minorEastAsia" w:hAnsiTheme="minorEastAsia" w:hint="eastAsia"/>
                <w:sz w:val="21"/>
                <w:szCs w:val="21"/>
              </w:rPr>
              <w:t>相对湿度均匀度</w:t>
            </w:r>
          </w:p>
        </w:tc>
        <w:tc>
          <w:tcPr>
            <w:tcW w:w="2544" w:type="pct"/>
            <w:shd w:val="clear" w:color="auto" w:fill="auto"/>
            <w:vAlign w:val="center"/>
          </w:tcPr>
          <w:p w:rsidR="00034FB2" w:rsidRDefault="00D234FC">
            <w:pPr>
              <w:ind w:firstLine="42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1.0%（20 ℃时）</w:t>
            </w:r>
          </w:p>
        </w:tc>
      </w:tr>
      <w:tr w:rsidR="00034FB2">
        <w:trPr>
          <w:trHeight w:val="20"/>
        </w:trPr>
        <w:tc>
          <w:tcPr>
            <w:tcW w:w="2456" w:type="pct"/>
            <w:shd w:val="clear" w:color="auto" w:fill="auto"/>
            <w:vAlign w:val="center"/>
          </w:tcPr>
          <w:p w:rsidR="00034FB2" w:rsidRDefault="00D234FC">
            <w:pPr>
              <w:ind w:firstLine="42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相对湿度波动度</w:t>
            </w:r>
          </w:p>
        </w:tc>
        <w:tc>
          <w:tcPr>
            <w:tcW w:w="2544" w:type="pct"/>
            <w:shd w:val="clear" w:color="auto" w:fill="auto"/>
            <w:vAlign w:val="center"/>
          </w:tcPr>
          <w:p w:rsidR="00034FB2" w:rsidRDefault="00D234FC">
            <w:pPr>
              <w:ind w:firstLine="42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±0.8%（20 ℃时）</w:t>
            </w:r>
          </w:p>
        </w:tc>
      </w:tr>
    </w:tbl>
    <w:p w:rsidR="00034FB2" w:rsidRDefault="00D234FC">
      <w:pPr>
        <w:spacing w:beforeLines="50" w:before="163" w:afterLines="50" w:after="163"/>
        <w:ind w:firstLineChars="0" w:firstLine="0"/>
        <w:outlineLvl w:val="0"/>
        <w:rPr>
          <w:rFonts w:ascii="黑体" w:eastAsia="黑体" w:hAnsi="黑体"/>
        </w:rPr>
      </w:pPr>
      <w:bookmarkStart w:id="121" w:name="_Toc52291946"/>
      <w:r>
        <w:rPr>
          <w:rFonts w:ascii="黑体" w:eastAsia="黑体" w:hAnsi="黑体"/>
        </w:rPr>
        <w:lastRenderedPageBreak/>
        <w:t>7</w:t>
      </w:r>
      <w:r>
        <w:rPr>
          <w:rFonts w:ascii="黑体" w:eastAsia="黑体" w:hAnsi="黑体" w:hint="eastAsia"/>
        </w:rPr>
        <w:t xml:space="preserve"> 校准</w:t>
      </w:r>
      <w:r>
        <w:rPr>
          <w:rFonts w:ascii="黑体" w:eastAsia="黑体" w:hAnsi="黑体"/>
        </w:rPr>
        <w:t>项目和校准方法</w:t>
      </w:r>
      <w:bookmarkEnd w:id="118"/>
      <w:bookmarkEnd w:id="119"/>
      <w:bookmarkEnd w:id="120"/>
      <w:bookmarkEnd w:id="121"/>
    </w:p>
    <w:p w:rsidR="00034FB2" w:rsidRDefault="00D234FC">
      <w:pPr>
        <w:ind w:firstLineChars="0" w:firstLine="0"/>
        <w:outlineLvl w:val="1"/>
      </w:pPr>
      <w:bookmarkStart w:id="122" w:name="_Toc15474967"/>
      <w:bookmarkStart w:id="123" w:name="_Toc52291947"/>
      <w:bookmarkStart w:id="124" w:name="_Toc36734082"/>
      <w:bookmarkStart w:id="125" w:name="_Toc36734362"/>
      <w:bookmarkStart w:id="126" w:name="_Toc10293957"/>
      <w:bookmarkStart w:id="127" w:name="_Toc17656"/>
      <w:bookmarkStart w:id="128" w:name="_Toc16779058"/>
      <w:bookmarkStart w:id="129" w:name="_Toc36734574"/>
      <w:bookmarkStart w:id="130" w:name="_Toc38630293"/>
      <w:bookmarkStart w:id="131" w:name="_Toc16858871"/>
      <w:bookmarkStart w:id="132" w:name="_Toc36734841"/>
      <w:bookmarkStart w:id="133" w:name="_Toc36733885"/>
      <w:r>
        <w:rPr>
          <w:rFonts w:ascii="宋体" w:hAnsi="宋体"/>
        </w:rPr>
        <w:t>7</w:t>
      </w:r>
      <w:r>
        <w:rPr>
          <w:rFonts w:ascii="宋体" w:hAnsi="宋体" w:hint="eastAsia"/>
        </w:rPr>
        <w:t>.1</w:t>
      </w:r>
      <w:r>
        <w:rPr>
          <w:rFonts w:hint="eastAsia"/>
        </w:rPr>
        <w:t xml:space="preserve"> </w:t>
      </w:r>
      <w:r>
        <w:t>校准项目</w:t>
      </w:r>
      <w:bookmarkEnd w:id="122"/>
      <w:bookmarkEnd w:id="123"/>
      <w:bookmarkEnd w:id="124"/>
      <w:bookmarkEnd w:id="125"/>
      <w:bookmarkEnd w:id="126"/>
      <w:bookmarkEnd w:id="127"/>
      <w:bookmarkEnd w:id="128"/>
      <w:bookmarkEnd w:id="129"/>
      <w:bookmarkEnd w:id="130"/>
      <w:bookmarkEnd w:id="131"/>
      <w:bookmarkEnd w:id="132"/>
      <w:bookmarkEnd w:id="133"/>
    </w:p>
    <w:p w:rsidR="00034FB2" w:rsidRDefault="00D234FC">
      <w:pPr>
        <w:pStyle w:val="af0"/>
        <w:ind w:firstLine="480"/>
        <w:rPr>
          <w:rFonts w:ascii="Times New Roman"/>
          <w:kern w:val="2"/>
          <w:sz w:val="24"/>
          <w:szCs w:val="24"/>
        </w:rPr>
      </w:pPr>
      <w:r>
        <w:rPr>
          <w:rFonts w:ascii="Times New Roman"/>
          <w:kern w:val="2"/>
          <w:sz w:val="24"/>
          <w:szCs w:val="24"/>
        </w:rPr>
        <w:t>校准项目</w:t>
      </w:r>
      <w:r>
        <w:rPr>
          <w:rFonts w:ascii="Times New Roman" w:hint="eastAsia"/>
          <w:kern w:val="2"/>
          <w:sz w:val="24"/>
          <w:szCs w:val="24"/>
        </w:rPr>
        <w:t>一览表</w:t>
      </w:r>
      <w:r>
        <w:rPr>
          <w:rFonts w:ascii="Times New Roman"/>
          <w:kern w:val="2"/>
          <w:sz w:val="24"/>
          <w:szCs w:val="24"/>
        </w:rPr>
        <w:t>见</w:t>
      </w:r>
      <w:r>
        <w:rPr>
          <w:rFonts w:hAnsi="宋体"/>
          <w:kern w:val="2"/>
          <w:sz w:val="24"/>
          <w:szCs w:val="24"/>
        </w:rPr>
        <w:t>表</w:t>
      </w:r>
      <w:r>
        <w:rPr>
          <w:rFonts w:hAnsi="宋体" w:hint="eastAsia"/>
          <w:kern w:val="2"/>
          <w:sz w:val="24"/>
          <w:szCs w:val="24"/>
        </w:rPr>
        <w:t>4</w:t>
      </w:r>
      <w:r>
        <w:rPr>
          <w:rFonts w:ascii="Times New Roman" w:hint="eastAsia"/>
          <w:kern w:val="2"/>
          <w:sz w:val="24"/>
          <w:szCs w:val="24"/>
        </w:rPr>
        <w:t>。</w:t>
      </w:r>
    </w:p>
    <w:p w:rsidR="00034FB2" w:rsidRDefault="00D234FC">
      <w:pPr>
        <w:ind w:firstLineChars="0" w:firstLine="0"/>
        <w:jc w:val="center"/>
        <w:rPr>
          <w:rFonts w:ascii="黑体" w:eastAsia="黑体" w:hAnsi="黑体"/>
          <w:sz w:val="21"/>
          <w:szCs w:val="21"/>
        </w:rPr>
      </w:pPr>
      <w:r>
        <w:rPr>
          <w:rFonts w:ascii="黑体" w:eastAsia="黑体" w:hAnsi="黑体"/>
          <w:sz w:val="21"/>
          <w:szCs w:val="21"/>
        </w:rPr>
        <w:t>表</w:t>
      </w:r>
      <w:r>
        <w:rPr>
          <w:rFonts w:ascii="黑体" w:eastAsia="黑体" w:hAnsi="黑体" w:hint="eastAsia"/>
          <w:sz w:val="21"/>
          <w:szCs w:val="21"/>
        </w:rPr>
        <w:t>4</w:t>
      </w:r>
      <w:r>
        <w:rPr>
          <w:rFonts w:ascii="黑体" w:eastAsia="黑体" w:hAnsi="黑体"/>
          <w:sz w:val="21"/>
          <w:szCs w:val="21"/>
        </w:rPr>
        <w:t xml:space="preserve">  校准项目一览表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1"/>
        <w:gridCol w:w="5361"/>
      </w:tblGrid>
      <w:tr w:rsidR="00034FB2">
        <w:trPr>
          <w:cantSplit/>
          <w:trHeight w:val="20"/>
          <w:jc w:val="center"/>
        </w:trPr>
        <w:tc>
          <w:tcPr>
            <w:tcW w:w="1911" w:type="dxa"/>
            <w:vAlign w:val="center"/>
          </w:tcPr>
          <w:p w:rsidR="00034FB2" w:rsidRDefault="00D234FC">
            <w:pPr>
              <w:autoSpaceDE w:val="0"/>
              <w:autoSpaceDN w:val="0"/>
              <w:ind w:firstLineChars="12" w:firstLine="25"/>
              <w:jc w:val="center"/>
              <w:rPr>
                <w:rFonts w:ascii="宋体" w:hAnsi="宋体"/>
                <w:color w:val="000000"/>
                <w:sz w:val="21"/>
                <w:szCs w:val="21"/>
              </w:rPr>
            </w:pPr>
            <w:r>
              <w:rPr>
                <w:rFonts w:ascii="宋体" w:hAnsi="宋体"/>
                <w:color w:val="000000"/>
                <w:sz w:val="21"/>
                <w:szCs w:val="21"/>
              </w:rPr>
              <w:t>序号</w:t>
            </w:r>
          </w:p>
        </w:tc>
        <w:tc>
          <w:tcPr>
            <w:tcW w:w="5361" w:type="dxa"/>
          </w:tcPr>
          <w:p w:rsidR="00034FB2" w:rsidRDefault="00D234FC">
            <w:pPr>
              <w:autoSpaceDE w:val="0"/>
              <w:autoSpaceDN w:val="0"/>
              <w:ind w:firstLine="420"/>
              <w:jc w:val="center"/>
              <w:rPr>
                <w:rFonts w:ascii="宋体" w:hAnsi="宋体"/>
                <w:color w:val="000000"/>
                <w:sz w:val="21"/>
                <w:szCs w:val="21"/>
              </w:rPr>
            </w:pPr>
            <w:r>
              <w:rPr>
                <w:rFonts w:ascii="宋体" w:hAnsi="宋体" w:hint="eastAsia"/>
                <w:color w:val="000000"/>
                <w:sz w:val="21"/>
                <w:szCs w:val="21"/>
              </w:rPr>
              <w:t>校准项目</w:t>
            </w:r>
          </w:p>
        </w:tc>
      </w:tr>
      <w:tr w:rsidR="00034FB2">
        <w:trPr>
          <w:cantSplit/>
          <w:trHeight w:val="20"/>
          <w:jc w:val="center"/>
        </w:trPr>
        <w:tc>
          <w:tcPr>
            <w:tcW w:w="1911" w:type="dxa"/>
            <w:vAlign w:val="center"/>
          </w:tcPr>
          <w:p w:rsidR="00034FB2" w:rsidRDefault="00D234FC">
            <w:pPr>
              <w:autoSpaceDE w:val="0"/>
              <w:autoSpaceDN w:val="0"/>
              <w:ind w:firstLineChars="12" w:firstLine="25"/>
              <w:jc w:val="center"/>
              <w:rPr>
                <w:rFonts w:ascii="宋体" w:hAnsi="宋体"/>
                <w:color w:val="000000"/>
                <w:sz w:val="21"/>
                <w:szCs w:val="21"/>
              </w:rPr>
            </w:pPr>
            <w:r>
              <w:rPr>
                <w:rFonts w:ascii="宋体" w:hAnsi="宋体" w:hint="eastAsia"/>
                <w:color w:val="000000"/>
                <w:sz w:val="21"/>
                <w:szCs w:val="21"/>
              </w:rPr>
              <w:t>1</w:t>
            </w:r>
          </w:p>
        </w:tc>
        <w:tc>
          <w:tcPr>
            <w:tcW w:w="5361" w:type="dxa"/>
          </w:tcPr>
          <w:p w:rsidR="00034FB2" w:rsidRDefault="00D234FC">
            <w:pPr>
              <w:keepNext/>
              <w:autoSpaceDE w:val="0"/>
              <w:autoSpaceDN w:val="0"/>
              <w:ind w:firstLine="420"/>
              <w:jc w:val="center"/>
              <w:rPr>
                <w:rFonts w:ascii="宋体" w:hAnsi="宋体"/>
                <w:color w:val="000000"/>
                <w:sz w:val="21"/>
                <w:szCs w:val="21"/>
              </w:rPr>
            </w:pPr>
            <w:r>
              <w:rPr>
                <w:rFonts w:ascii="宋体" w:hAnsi="宋体" w:hint="eastAsia"/>
                <w:color w:val="000000"/>
                <w:sz w:val="21"/>
                <w:szCs w:val="21"/>
              </w:rPr>
              <w:t>温度示值误差</w:t>
            </w:r>
          </w:p>
        </w:tc>
      </w:tr>
      <w:tr w:rsidR="00034FB2">
        <w:trPr>
          <w:cantSplit/>
          <w:trHeight w:val="20"/>
          <w:jc w:val="center"/>
        </w:trPr>
        <w:tc>
          <w:tcPr>
            <w:tcW w:w="1911" w:type="dxa"/>
            <w:vAlign w:val="center"/>
          </w:tcPr>
          <w:p w:rsidR="00034FB2" w:rsidRDefault="00D234FC">
            <w:pPr>
              <w:autoSpaceDE w:val="0"/>
              <w:autoSpaceDN w:val="0"/>
              <w:ind w:firstLineChars="12" w:firstLine="25"/>
              <w:jc w:val="center"/>
              <w:rPr>
                <w:rFonts w:ascii="宋体" w:hAnsi="宋体"/>
                <w:color w:val="000000"/>
                <w:sz w:val="21"/>
                <w:szCs w:val="21"/>
              </w:rPr>
            </w:pPr>
            <w:r>
              <w:rPr>
                <w:rFonts w:ascii="宋体" w:hAnsi="宋体" w:hint="eastAsia"/>
                <w:color w:val="000000"/>
                <w:sz w:val="21"/>
                <w:szCs w:val="21"/>
              </w:rPr>
              <w:t>2</w:t>
            </w:r>
          </w:p>
        </w:tc>
        <w:tc>
          <w:tcPr>
            <w:tcW w:w="5361" w:type="dxa"/>
          </w:tcPr>
          <w:p w:rsidR="00034FB2" w:rsidRDefault="00D234FC">
            <w:pPr>
              <w:keepNext/>
              <w:autoSpaceDE w:val="0"/>
              <w:autoSpaceDN w:val="0"/>
              <w:ind w:firstLine="420"/>
              <w:jc w:val="center"/>
              <w:rPr>
                <w:rFonts w:ascii="宋体" w:hAnsi="宋体"/>
                <w:color w:val="000000"/>
                <w:sz w:val="21"/>
                <w:szCs w:val="21"/>
              </w:rPr>
            </w:pPr>
            <w:r>
              <w:rPr>
                <w:rFonts w:ascii="宋体" w:hAnsi="宋体" w:hint="eastAsia"/>
                <w:color w:val="000000"/>
                <w:sz w:val="21"/>
                <w:szCs w:val="21"/>
              </w:rPr>
              <w:t>相对湿度示值误差</w:t>
            </w:r>
          </w:p>
        </w:tc>
      </w:tr>
      <w:tr w:rsidR="00034FB2">
        <w:trPr>
          <w:cantSplit/>
          <w:trHeight w:val="20"/>
          <w:jc w:val="center"/>
        </w:trPr>
        <w:tc>
          <w:tcPr>
            <w:tcW w:w="1911" w:type="dxa"/>
            <w:vAlign w:val="center"/>
          </w:tcPr>
          <w:p w:rsidR="00034FB2" w:rsidRDefault="00D234FC">
            <w:pPr>
              <w:autoSpaceDE w:val="0"/>
              <w:autoSpaceDN w:val="0"/>
              <w:ind w:firstLineChars="12" w:firstLine="25"/>
              <w:jc w:val="center"/>
              <w:rPr>
                <w:rFonts w:ascii="宋体" w:hAnsi="宋体"/>
                <w:color w:val="000000"/>
                <w:sz w:val="21"/>
                <w:szCs w:val="21"/>
              </w:rPr>
            </w:pPr>
            <w:r>
              <w:rPr>
                <w:rFonts w:ascii="宋体" w:hAnsi="宋体" w:hint="eastAsia"/>
                <w:color w:val="000000"/>
                <w:sz w:val="21"/>
                <w:szCs w:val="21"/>
              </w:rPr>
              <w:t>3</w:t>
            </w:r>
          </w:p>
        </w:tc>
        <w:tc>
          <w:tcPr>
            <w:tcW w:w="5361" w:type="dxa"/>
          </w:tcPr>
          <w:p w:rsidR="00034FB2" w:rsidRDefault="00D234FC">
            <w:pPr>
              <w:autoSpaceDE w:val="0"/>
              <w:autoSpaceDN w:val="0"/>
              <w:ind w:firstLine="420"/>
              <w:jc w:val="center"/>
              <w:rPr>
                <w:rFonts w:ascii="宋体" w:hAnsi="宋体"/>
                <w:color w:val="000000"/>
                <w:sz w:val="21"/>
                <w:szCs w:val="21"/>
              </w:rPr>
            </w:pPr>
            <w:proofErr w:type="gramStart"/>
            <w:r>
              <w:rPr>
                <w:rFonts w:ascii="宋体" w:hAnsi="宋体" w:hint="eastAsia"/>
                <w:color w:val="000000"/>
                <w:sz w:val="21"/>
                <w:szCs w:val="21"/>
              </w:rPr>
              <w:t>温度回差</w:t>
            </w:r>
            <w:proofErr w:type="gramEnd"/>
            <w:r>
              <w:rPr>
                <w:rFonts w:ascii="宋体" w:hAnsi="宋体" w:hint="eastAsia"/>
                <w:color w:val="000000"/>
                <w:sz w:val="21"/>
                <w:szCs w:val="21"/>
              </w:rPr>
              <w:t>/相对湿滞误差</w:t>
            </w:r>
          </w:p>
        </w:tc>
      </w:tr>
      <w:tr w:rsidR="00034FB2">
        <w:trPr>
          <w:cantSplit/>
          <w:trHeight w:val="20"/>
          <w:jc w:val="center"/>
        </w:trPr>
        <w:tc>
          <w:tcPr>
            <w:tcW w:w="1911" w:type="dxa"/>
            <w:vAlign w:val="center"/>
          </w:tcPr>
          <w:p w:rsidR="00034FB2" w:rsidRDefault="00D234FC">
            <w:pPr>
              <w:autoSpaceDE w:val="0"/>
              <w:autoSpaceDN w:val="0"/>
              <w:ind w:firstLineChars="12" w:firstLine="25"/>
              <w:jc w:val="center"/>
              <w:rPr>
                <w:rFonts w:ascii="宋体" w:hAnsi="宋体"/>
                <w:color w:val="000000"/>
                <w:sz w:val="21"/>
                <w:szCs w:val="21"/>
              </w:rPr>
            </w:pPr>
            <w:r>
              <w:rPr>
                <w:rFonts w:ascii="宋体" w:hAnsi="宋体" w:hint="eastAsia"/>
                <w:color w:val="000000"/>
                <w:sz w:val="21"/>
                <w:szCs w:val="21"/>
              </w:rPr>
              <w:t>4</w:t>
            </w:r>
          </w:p>
        </w:tc>
        <w:tc>
          <w:tcPr>
            <w:tcW w:w="5361" w:type="dxa"/>
          </w:tcPr>
          <w:p w:rsidR="00034FB2" w:rsidRDefault="00D234FC">
            <w:pPr>
              <w:autoSpaceDE w:val="0"/>
              <w:autoSpaceDN w:val="0"/>
              <w:ind w:firstLine="420"/>
              <w:jc w:val="center"/>
              <w:rPr>
                <w:rFonts w:ascii="宋体" w:hAnsi="宋体"/>
                <w:color w:val="000000"/>
                <w:sz w:val="21"/>
                <w:szCs w:val="21"/>
              </w:rPr>
            </w:pPr>
            <w:r>
              <w:rPr>
                <w:rFonts w:ascii="宋体" w:hAnsi="宋体" w:hint="eastAsia"/>
                <w:color w:val="000000"/>
                <w:sz w:val="21"/>
                <w:szCs w:val="21"/>
              </w:rPr>
              <w:t>重复性</w:t>
            </w:r>
          </w:p>
        </w:tc>
      </w:tr>
    </w:tbl>
    <w:p w:rsidR="00034FB2" w:rsidRDefault="00D234FC">
      <w:pPr>
        <w:ind w:firstLineChars="0" w:firstLine="0"/>
        <w:outlineLvl w:val="1"/>
      </w:pPr>
      <w:bookmarkStart w:id="134" w:name="_Toc16858872"/>
      <w:bookmarkStart w:id="135" w:name="_Toc15474968"/>
      <w:bookmarkStart w:id="136" w:name="_Toc38630294"/>
      <w:bookmarkStart w:id="137" w:name="_Toc36734842"/>
      <w:bookmarkStart w:id="138" w:name="_Toc36734575"/>
      <w:bookmarkStart w:id="139" w:name="_Toc16779059"/>
      <w:bookmarkStart w:id="140" w:name="_Toc36734083"/>
      <w:bookmarkStart w:id="141" w:name="_Toc36734363"/>
      <w:bookmarkStart w:id="142" w:name="_Toc26304"/>
      <w:bookmarkStart w:id="143" w:name="_Toc52291948"/>
      <w:bookmarkStart w:id="144" w:name="_Toc36733886"/>
      <w:bookmarkStart w:id="145" w:name="_Toc10293958"/>
      <w:bookmarkStart w:id="146" w:name="_Toc128810545"/>
      <w:r>
        <w:rPr>
          <w:rFonts w:ascii="宋体" w:hAnsi="宋体"/>
        </w:rPr>
        <w:t>7</w:t>
      </w:r>
      <w:r>
        <w:rPr>
          <w:rFonts w:ascii="宋体" w:hAnsi="宋体" w:hint="eastAsia"/>
        </w:rPr>
        <w:t>.2</w:t>
      </w:r>
      <w:r>
        <w:t>校准方法</w:t>
      </w:r>
      <w:bookmarkEnd w:id="134"/>
      <w:bookmarkEnd w:id="135"/>
      <w:bookmarkEnd w:id="136"/>
      <w:bookmarkEnd w:id="137"/>
      <w:bookmarkEnd w:id="138"/>
      <w:bookmarkEnd w:id="139"/>
      <w:bookmarkEnd w:id="140"/>
      <w:bookmarkEnd w:id="141"/>
      <w:bookmarkEnd w:id="142"/>
      <w:bookmarkEnd w:id="143"/>
      <w:bookmarkEnd w:id="144"/>
      <w:bookmarkEnd w:id="145"/>
    </w:p>
    <w:p w:rsidR="00034FB2" w:rsidRDefault="00D234FC">
      <w:pPr>
        <w:ind w:firstLineChars="0" w:firstLine="0"/>
        <w:outlineLvl w:val="1"/>
        <w:rPr>
          <w:rFonts w:ascii="宋体" w:hAnsi="宋体"/>
        </w:rPr>
      </w:pPr>
      <w:bookmarkStart w:id="147" w:name="_Toc36734843"/>
      <w:bookmarkStart w:id="148" w:name="_Toc36733887"/>
      <w:bookmarkStart w:id="149" w:name="_Toc38286477"/>
      <w:bookmarkStart w:id="150" w:name="_Toc36734576"/>
      <w:bookmarkStart w:id="151" w:name="_Toc38286743"/>
      <w:bookmarkStart w:id="152" w:name="_Toc38630295"/>
      <w:bookmarkStart w:id="153" w:name="_Toc36734084"/>
      <w:bookmarkStart w:id="154" w:name="_Toc38284359"/>
      <w:bookmarkStart w:id="155" w:name="_Toc36734364"/>
      <w:bookmarkStart w:id="156" w:name="_Toc37426478"/>
      <w:bookmarkStart w:id="157" w:name="_Toc52286960"/>
      <w:bookmarkStart w:id="158" w:name="_Toc52288820"/>
      <w:bookmarkStart w:id="159" w:name="_Toc52287091"/>
      <w:bookmarkStart w:id="160" w:name="_Toc52286613"/>
      <w:bookmarkStart w:id="161" w:name="_Toc52291949"/>
      <w:r>
        <w:rPr>
          <w:rFonts w:ascii="宋体" w:hAnsi="宋体"/>
        </w:rPr>
        <w:t>7</w:t>
      </w:r>
      <w:r>
        <w:rPr>
          <w:rFonts w:ascii="宋体" w:hAnsi="宋体" w:hint="eastAsia"/>
        </w:rPr>
        <w:t>.2.1</w:t>
      </w:r>
      <w:bookmarkEnd w:id="147"/>
      <w:bookmarkEnd w:id="148"/>
      <w:bookmarkEnd w:id="149"/>
      <w:bookmarkEnd w:id="150"/>
      <w:bookmarkEnd w:id="151"/>
      <w:bookmarkEnd w:id="152"/>
      <w:bookmarkEnd w:id="153"/>
      <w:bookmarkEnd w:id="154"/>
      <w:bookmarkEnd w:id="155"/>
      <w:bookmarkEnd w:id="156"/>
      <w:r>
        <w:rPr>
          <w:rFonts w:ascii="宋体" w:hAnsi="宋体" w:hint="eastAsia"/>
        </w:rPr>
        <w:t>校准前准备</w:t>
      </w:r>
      <w:bookmarkEnd w:id="157"/>
      <w:bookmarkEnd w:id="158"/>
      <w:bookmarkEnd w:id="159"/>
      <w:bookmarkEnd w:id="160"/>
      <w:bookmarkEnd w:id="161"/>
    </w:p>
    <w:p w:rsidR="00034FB2" w:rsidRDefault="00D234FC">
      <w:pPr>
        <w:ind w:firstLineChars="0" w:firstLine="0"/>
        <w:rPr>
          <w:rFonts w:ascii="宋体" w:hAnsi="宋体"/>
        </w:rPr>
      </w:pPr>
      <w:bookmarkStart w:id="162" w:name="_Toc36734579"/>
      <w:bookmarkStart w:id="163" w:name="_Toc38286746"/>
      <w:bookmarkStart w:id="164" w:name="_Toc36734367"/>
      <w:bookmarkStart w:id="165" w:name="_Toc38286480"/>
      <w:bookmarkStart w:id="166" w:name="_Toc36733890"/>
      <w:bookmarkStart w:id="167" w:name="_Toc36734846"/>
      <w:bookmarkStart w:id="168" w:name="_Toc37426481"/>
      <w:bookmarkStart w:id="169" w:name="_Toc36734087"/>
      <w:bookmarkStart w:id="170" w:name="_Toc38284362"/>
      <w:bookmarkStart w:id="171" w:name="_Toc38630298"/>
      <w:r>
        <w:rPr>
          <w:rFonts w:ascii="宋体" w:hAnsi="宋体" w:hint="eastAsia"/>
        </w:rPr>
        <w:t>7.2.1.1 外观检查</w:t>
      </w:r>
    </w:p>
    <w:p w:rsidR="00034FB2" w:rsidRDefault="00D234FC">
      <w:pPr>
        <w:ind w:firstLineChars="0" w:firstLine="0"/>
        <w:rPr>
          <w:rFonts w:ascii="宋体" w:hAnsi="宋体"/>
        </w:rPr>
      </w:pPr>
      <w:r>
        <w:rPr>
          <w:rFonts w:ascii="宋体" w:hAnsi="宋体" w:hint="eastAsia"/>
        </w:rPr>
        <w:t>7</w:t>
      </w:r>
      <w:r>
        <w:rPr>
          <w:rFonts w:ascii="宋体" w:hAnsi="宋体"/>
        </w:rPr>
        <w:t>.</w:t>
      </w:r>
      <w:r>
        <w:rPr>
          <w:rFonts w:ascii="宋体" w:hAnsi="宋体" w:hint="eastAsia"/>
        </w:rPr>
        <w:t>2.1.1.1 温湿度计的名称、型号规格、测量范围、制造厂名或商标、出厂编号等应有明确的标记。</w:t>
      </w:r>
    </w:p>
    <w:p w:rsidR="00034FB2" w:rsidRDefault="00D234FC">
      <w:pPr>
        <w:ind w:firstLineChars="0" w:firstLine="0"/>
        <w:rPr>
          <w:rFonts w:ascii="宋体" w:hAnsi="宋体"/>
        </w:rPr>
      </w:pPr>
      <w:r>
        <w:rPr>
          <w:rFonts w:ascii="宋体" w:hAnsi="宋体" w:hint="eastAsia"/>
        </w:rPr>
        <w:t>7</w:t>
      </w:r>
      <w:r>
        <w:rPr>
          <w:rFonts w:ascii="宋体" w:hAnsi="宋体"/>
        </w:rPr>
        <w:t>.</w:t>
      </w:r>
      <w:r>
        <w:rPr>
          <w:rFonts w:ascii="宋体" w:hAnsi="宋体" w:hint="eastAsia"/>
        </w:rPr>
        <w:t>2</w:t>
      </w:r>
      <w:r>
        <w:rPr>
          <w:rFonts w:ascii="宋体" w:hAnsi="宋体"/>
        </w:rPr>
        <w:t>.</w:t>
      </w:r>
      <w:r>
        <w:rPr>
          <w:rFonts w:ascii="宋体" w:hAnsi="宋体" w:hint="eastAsia"/>
        </w:rPr>
        <w:t>1.1.2 温湿度计外露部件（端钮、面板等）不应松动、破损；数字指示面板不应有影响读数的缺陷。</w:t>
      </w:r>
    </w:p>
    <w:p w:rsidR="00034FB2" w:rsidRDefault="00D234FC">
      <w:pPr>
        <w:ind w:firstLineChars="0" w:firstLine="0"/>
        <w:rPr>
          <w:rFonts w:ascii="宋体" w:hAnsi="宋体"/>
        </w:rPr>
      </w:pPr>
      <w:r>
        <w:rPr>
          <w:rFonts w:ascii="宋体" w:hAnsi="宋体" w:hint="eastAsia"/>
        </w:rPr>
        <w:t>7</w:t>
      </w:r>
      <w:r>
        <w:rPr>
          <w:rFonts w:ascii="宋体" w:hAnsi="宋体"/>
        </w:rPr>
        <w:t>.</w:t>
      </w:r>
      <w:r>
        <w:rPr>
          <w:rFonts w:ascii="宋体" w:hAnsi="宋体" w:hint="eastAsia"/>
        </w:rPr>
        <w:t>2</w:t>
      </w:r>
      <w:r>
        <w:rPr>
          <w:rFonts w:ascii="宋体" w:hAnsi="宋体"/>
        </w:rPr>
        <w:t>.</w:t>
      </w:r>
      <w:r>
        <w:rPr>
          <w:rFonts w:ascii="宋体" w:hAnsi="宋体" w:hint="eastAsia"/>
        </w:rPr>
        <w:t>1.1.3 外接传感器引线应接触良好。</w:t>
      </w:r>
    </w:p>
    <w:p w:rsidR="00034FB2" w:rsidRDefault="00D234FC">
      <w:pPr>
        <w:ind w:firstLineChars="0" w:firstLine="0"/>
        <w:rPr>
          <w:rFonts w:ascii="宋体" w:hAnsi="宋体"/>
        </w:rPr>
      </w:pPr>
      <w:r>
        <w:rPr>
          <w:rFonts w:ascii="宋体" w:hAnsi="宋体" w:hint="eastAsia"/>
        </w:rPr>
        <w:t>7</w:t>
      </w:r>
      <w:r>
        <w:rPr>
          <w:rFonts w:ascii="宋体" w:hAnsi="宋体"/>
        </w:rPr>
        <w:t>.</w:t>
      </w:r>
      <w:r>
        <w:rPr>
          <w:rFonts w:ascii="宋体" w:hAnsi="宋体" w:hint="eastAsia"/>
        </w:rPr>
        <w:t>2</w:t>
      </w:r>
      <w:r>
        <w:rPr>
          <w:rFonts w:ascii="宋体" w:hAnsi="宋体"/>
        </w:rPr>
        <w:t>.</w:t>
      </w:r>
      <w:r>
        <w:rPr>
          <w:rFonts w:ascii="宋体" w:hAnsi="宋体" w:hint="eastAsia"/>
        </w:rPr>
        <w:t>1.1.4 温湿度计显示值应清晰、无叠字、亮度均匀，不应有不亮、缺笔划等现象；数字显示不应出现间隔跳动的现象；小数点、极性和过载的状态应显示正确。</w:t>
      </w:r>
    </w:p>
    <w:p w:rsidR="00034FB2" w:rsidRDefault="00D234FC">
      <w:pPr>
        <w:ind w:firstLineChars="0" w:firstLine="0"/>
        <w:outlineLvl w:val="1"/>
        <w:rPr>
          <w:rFonts w:ascii="宋体" w:hAnsi="宋体"/>
        </w:rPr>
      </w:pPr>
      <w:bookmarkStart w:id="172" w:name="_Toc52288821"/>
      <w:bookmarkStart w:id="173" w:name="_Toc52286961"/>
      <w:bookmarkStart w:id="174" w:name="_Toc52287092"/>
      <w:bookmarkStart w:id="175" w:name="_Toc52291950"/>
      <w:bookmarkStart w:id="176" w:name="_Toc52286614"/>
      <w:r>
        <w:rPr>
          <w:rFonts w:ascii="宋体" w:hAnsi="宋体" w:hint="eastAsia"/>
        </w:rPr>
        <w:t>7.2.1.2 设备安装</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rsidR="00034FB2" w:rsidRDefault="00D234FC">
      <w:pPr>
        <w:ind w:firstLine="480"/>
        <w:outlineLvl w:val="1"/>
        <w:rPr>
          <w:rFonts w:ascii="宋体" w:hAnsi="宋体"/>
        </w:rPr>
      </w:pPr>
      <w:bookmarkStart w:id="177" w:name="_Toc38630299"/>
      <w:bookmarkStart w:id="178" w:name="_Toc36733891"/>
      <w:bookmarkStart w:id="179" w:name="_Toc52288822"/>
      <w:bookmarkStart w:id="180" w:name="_Toc38284363"/>
      <w:bookmarkStart w:id="181" w:name="_Toc37426482"/>
      <w:bookmarkStart w:id="182" w:name="_Toc36734368"/>
      <w:bookmarkStart w:id="183" w:name="_Toc36734847"/>
      <w:bookmarkStart w:id="184" w:name="_Toc36734088"/>
      <w:bookmarkStart w:id="185" w:name="_Toc52286615"/>
      <w:bookmarkStart w:id="186" w:name="_Toc52287093"/>
      <w:bookmarkStart w:id="187" w:name="_Toc52286962"/>
      <w:bookmarkStart w:id="188" w:name="_Toc38286481"/>
      <w:bookmarkStart w:id="189" w:name="_Toc38286747"/>
      <w:bookmarkStart w:id="190" w:name="_Toc52291951"/>
      <w:bookmarkStart w:id="191" w:name="_Toc36734580"/>
      <w:r>
        <w:rPr>
          <w:rFonts w:ascii="宋体" w:hAnsi="宋体" w:hint="eastAsia"/>
        </w:rPr>
        <w:t>将标准器探头置于温湿度试验箱工作室的中心位置，</w:t>
      </w:r>
      <w:proofErr w:type="gramStart"/>
      <w:r>
        <w:rPr>
          <w:rFonts w:ascii="宋体" w:hAnsi="宋体" w:hint="eastAsia"/>
        </w:rPr>
        <w:t>被校温湿度计</w:t>
      </w:r>
      <w:proofErr w:type="gramEnd"/>
      <w:r>
        <w:rPr>
          <w:rFonts w:ascii="宋体" w:hAnsi="宋体" w:hint="eastAsia"/>
        </w:rPr>
        <w:t>置于试验箱工作室的有效空间内，放置的方式与数量应不影响箱内空气循环。试验箱的工作室应保证气密性，且不应放置潮湿或强吸湿性材料。</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034FB2" w:rsidRDefault="00D234FC">
      <w:pPr>
        <w:ind w:firstLineChars="0" w:firstLine="0"/>
        <w:outlineLvl w:val="1"/>
        <w:rPr>
          <w:rFonts w:ascii="宋体" w:hAnsi="宋体"/>
        </w:rPr>
      </w:pPr>
      <w:bookmarkStart w:id="192" w:name="_Toc38284364"/>
      <w:bookmarkStart w:id="193" w:name="_Toc36734581"/>
      <w:bookmarkStart w:id="194" w:name="_Toc52286616"/>
      <w:bookmarkStart w:id="195" w:name="_Toc37426483"/>
      <w:bookmarkStart w:id="196" w:name="_Toc52288823"/>
      <w:bookmarkStart w:id="197" w:name="_Toc36734848"/>
      <w:bookmarkStart w:id="198" w:name="_Toc38286482"/>
      <w:bookmarkStart w:id="199" w:name="_Toc52287094"/>
      <w:bookmarkStart w:id="200" w:name="_Toc38286748"/>
      <w:bookmarkStart w:id="201" w:name="_Toc52286963"/>
      <w:bookmarkStart w:id="202" w:name="_Toc36734369"/>
      <w:bookmarkStart w:id="203" w:name="_Toc38630300"/>
      <w:bookmarkStart w:id="204" w:name="_Toc36733892"/>
      <w:bookmarkStart w:id="205" w:name="_Toc52291952"/>
      <w:bookmarkStart w:id="206" w:name="_Toc36734089"/>
      <w:r>
        <w:rPr>
          <w:rFonts w:ascii="宋体" w:hAnsi="宋体"/>
        </w:rPr>
        <w:t>7</w:t>
      </w:r>
      <w:r>
        <w:rPr>
          <w:rFonts w:ascii="宋体" w:hAnsi="宋体" w:hint="eastAsia"/>
        </w:rPr>
        <w:t>.2.2温度示值误差的校准</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034FB2" w:rsidRDefault="00D234FC">
      <w:pPr>
        <w:ind w:firstLineChars="0" w:firstLine="0"/>
        <w:outlineLvl w:val="1"/>
        <w:rPr>
          <w:rFonts w:ascii="宋体" w:hAnsi="宋体"/>
        </w:rPr>
      </w:pPr>
      <w:bookmarkStart w:id="207" w:name="_Toc36734370"/>
      <w:bookmarkStart w:id="208" w:name="_Toc38284365"/>
      <w:bookmarkStart w:id="209" w:name="_Toc36733893"/>
      <w:bookmarkStart w:id="210" w:name="_Toc38286483"/>
      <w:bookmarkStart w:id="211" w:name="_Toc37426484"/>
      <w:bookmarkStart w:id="212" w:name="_Toc38630301"/>
      <w:bookmarkStart w:id="213" w:name="_Toc38286749"/>
      <w:bookmarkStart w:id="214" w:name="_Toc36734090"/>
      <w:bookmarkStart w:id="215" w:name="_Toc36734582"/>
      <w:bookmarkStart w:id="216" w:name="_Toc36734849"/>
      <w:r>
        <w:rPr>
          <w:rFonts w:ascii="宋体" w:hAnsi="宋体" w:hint="eastAsia"/>
        </w:rPr>
        <w:t xml:space="preserve">    </w:t>
      </w:r>
      <w:bookmarkStart w:id="217" w:name="_Toc52286617"/>
      <w:bookmarkStart w:id="218" w:name="_Toc52291953"/>
      <w:bookmarkStart w:id="219" w:name="_Toc52287095"/>
      <w:bookmarkStart w:id="220" w:name="_Toc52288824"/>
      <w:bookmarkStart w:id="221" w:name="_Toc52286964"/>
      <w:r>
        <w:rPr>
          <w:rFonts w:ascii="宋体" w:hAnsi="宋体" w:hint="eastAsia"/>
        </w:rPr>
        <w:t>温度校准点为：15 ℃、20 ℃、30 ℃。试验箱的温度达到设定值后,应稳定30 min开始读数，先读标准器，再读</w:t>
      </w:r>
      <w:proofErr w:type="gramStart"/>
      <w:r>
        <w:rPr>
          <w:rFonts w:ascii="宋体" w:hAnsi="宋体" w:hint="eastAsia"/>
        </w:rPr>
        <w:t>被校温湿度计</w:t>
      </w:r>
      <w:proofErr w:type="gramEnd"/>
      <w:r>
        <w:rPr>
          <w:rFonts w:ascii="宋体" w:hAnsi="宋体" w:hint="eastAsia"/>
        </w:rPr>
        <w:t>，间隔 5 min后重复读数一次。取两次读数的算术平均值作为标准器的温度示值和</w:t>
      </w:r>
      <w:proofErr w:type="gramStart"/>
      <w:r>
        <w:rPr>
          <w:rFonts w:ascii="宋体" w:hAnsi="宋体" w:hint="eastAsia"/>
        </w:rPr>
        <w:t>被校温湿度计</w:t>
      </w:r>
      <w:proofErr w:type="gramEnd"/>
      <w:r>
        <w:rPr>
          <w:rFonts w:ascii="宋体" w:hAnsi="宋体" w:hint="eastAsia"/>
        </w:rPr>
        <w:t>的温度示值。</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034FB2" w:rsidRDefault="00D234FC">
      <w:pPr>
        <w:ind w:firstLineChars="0" w:firstLine="480"/>
        <w:outlineLvl w:val="1"/>
        <w:rPr>
          <w:rFonts w:ascii="宋体" w:hAnsi="宋体"/>
        </w:rPr>
      </w:pPr>
      <w:bookmarkStart w:id="222" w:name="_Toc52291954"/>
      <w:bookmarkStart w:id="223" w:name="_Toc37426485"/>
      <w:bookmarkStart w:id="224" w:name="_Toc36734091"/>
      <w:bookmarkStart w:id="225" w:name="_Toc52286618"/>
      <w:bookmarkStart w:id="226" w:name="_Toc52288825"/>
      <w:bookmarkStart w:id="227" w:name="_Toc52287096"/>
      <w:bookmarkStart w:id="228" w:name="_Toc38284366"/>
      <w:bookmarkStart w:id="229" w:name="_Toc36733894"/>
      <w:bookmarkStart w:id="230" w:name="_Toc38286750"/>
      <w:bookmarkStart w:id="231" w:name="_Toc36734371"/>
      <w:bookmarkStart w:id="232" w:name="_Toc38630302"/>
      <w:bookmarkStart w:id="233" w:name="_Toc36734850"/>
      <w:bookmarkStart w:id="234" w:name="_Toc52286965"/>
      <w:bookmarkStart w:id="235" w:name="_Toc36734583"/>
      <w:bookmarkStart w:id="236" w:name="_Toc38286484"/>
      <w:proofErr w:type="gramStart"/>
      <w:r>
        <w:rPr>
          <w:rFonts w:ascii="宋体" w:hAnsi="宋体" w:hint="eastAsia"/>
        </w:rPr>
        <w:lastRenderedPageBreak/>
        <w:t>被校温湿度计</w:t>
      </w:r>
      <w:proofErr w:type="gramEnd"/>
      <w:r>
        <w:rPr>
          <w:rFonts w:ascii="宋体" w:hAnsi="宋体" w:hint="eastAsia"/>
        </w:rPr>
        <w:t>的温度示值误差按公式（1）计算。</w:t>
      </w:r>
      <w:bookmarkStart w:id="237" w:name="_Toc52286619"/>
      <w:bookmarkStart w:id="238" w:name="_Toc52286966"/>
      <w:bookmarkStart w:id="239" w:name="_Toc52288826"/>
      <w:bookmarkStart w:id="240" w:name="_Toc38630303"/>
      <w:bookmarkStart w:id="241" w:name="_Toc36734372"/>
      <w:bookmarkStart w:id="242" w:name="_Toc52287097"/>
      <w:bookmarkStart w:id="243" w:name="_Toc38284367"/>
      <w:bookmarkStart w:id="244" w:name="_Toc38286485"/>
      <w:bookmarkStart w:id="245" w:name="_Toc36734092"/>
      <w:bookmarkStart w:id="246" w:name="_Toc36733895"/>
      <w:bookmarkStart w:id="247" w:name="_Toc36734584"/>
      <w:bookmarkStart w:id="248" w:name="_Toc37426486"/>
      <w:bookmarkStart w:id="249" w:name="_Toc36734851"/>
      <w:bookmarkStart w:id="250" w:name="_Toc3828675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rsidR="00034FB2" w:rsidRDefault="00D234FC">
      <w:pPr>
        <w:ind w:firstLineChars="1183" w:firstLine="2839"/>
        <w:outlineLvl w:val="1"/>
        <w:rPr>
          <w:rFonts w:ascii="宋体" w:hAnsi="宋体"/>
        </w:rPr>
      </w:pPr>
      <m:oMath>
        <m:r>
          <w:rPr>
            <w:rFonts w:ascii="Cambria Math" w:hAnsi="Cambria Math"/>
          </w:rPr>
          <m:t xml:space="preserve">    </m:t>
        </m:r>
        <w:bookmarkStart w:id="251" w:name="_Toc52291955"/>
        <m:r>
          <w:rPr>
            <w:rFonts w:ascii="Cambria Math" w:hAnsi="Cambria Math"/>
          </w:rPr>
          <m:t>∆T=T-</m:t>
        </m:r>
        <m:sSub>
          <m:sSubPr>
            <m:ctrlPr>
              <w:rPr>
                <w:rFonts w:ascii="Cambria Math" w:hAnsi="Cambria Math"/>
                <w:i/>
              </w:rPr>
            </m:ctrlPr>
          </m:sSubPr>
          <m:e>
            <m:r>
              <w:rPr>
                <w:rFonts w:ascii="Cambria Math" w:hAnsi="Cambria Math"/>
              </w:rPr>
              <m:t>T</m:t>
            </m:r>
          </m:e>
          <m:sub>
            <m:r>
              <w:rPr>
                <w:rFonts w:ascii="Cambria Math" w:hAnsi="Cambria Math"/>
              </w:rPr>
              <m:t>B</m:t>
            </m:r>
          </m:sub>
        </m:sSub>
      </m:oMath>
      <w:r>
        <w:rPr>
          <w:rFonts w:ascii="宋体" w:hAnsi="宋体" w:hint="eastAsia"/>
        </w:rPr>
        <w:t xml:space="preserve">       </w:t>
      </w:r>
      <w:r>
        <w:rPr>
          <w:rFonts w:ascii="宋体" w:hAnsi="宋体"/>
        </w:rPr>
        <w:t xml:space="preserve">                     </w:t>
      </w:r>
      <w:r>
        <w:rPr>
          <w:rFonts w:ascii="宋体" w:hAnsi="宋体" w:hint="eastAsia"/>
        </w:rPr>
        <w:t xml:space="preserve">   （</w:t>
      </w:r>
      <w:r>
        <w:rPr>
          <w:rFonts w:ascii="宋体" w:hAnsi="宋体"/>
        </w:rPr>
        <w:t>1</w:t>
      </w:r>
      <w:r>
        <w:rPr>
          <w:rFonts w:ascii="宋体" w:hAnsi="宋体" w:hint="eastAsia"/>
        </w:rPr>
        <w:t>）</w:t>
      </w:r>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 w:rsidR="00034FB2" w:rsidRDefault="00D234FC">
      <w:pPr>
        <w:ind w:firstLine="480"/>
        <w:outlineLvl w:val="1"/>
        <w:rPr>
          <w:rFonts w:ascii="宋体" w:hAnsi="宋体"/>
        </w:rPr>
      </w:pPr>
      <w:bookmarkStart w:id="252" w:name="_Toc52286620"/>
      <w:bookmarkStart w:id="253" w:name="_Toc52291956"/>
      <w:bookmarkStart w:id="254" w:name="_Toc52288827"/>
      <w:bookmarkStart w:id="255" w:name="_Toc52287098"/>
      <w:bookmarkStart w:id="256" w:name="_Toc52286967"/>
      <w:bookmarkStart w:id="257" w:name="_Toc36734852"/>
      <w:bookmarkStart w:id="258" w:name="_Toc38286486"/>
      <w:bookmarkStart w:id="259" w:name="_Toc38630304"/>
      <w:bookmarkStart w:id="260" w:name="_Toc36734585"/>
      <w:bookmarkStart w:id="261" w:name="_Toc36733896"/>
      <w:bookmarkStart w:id="262" w:name="_Toc38284368"/>
      <w:bookmarkStart w:id="263" w:name="_Toc36734373"/>
      <w:bookmarkStart w:id="264" w:name="_Toc36734093"/>
      <w:bookmarkStart w:id="265" w:name="_Toc38286752"/>
      <w:bookmarkStart w:id="266" w:name="_Toc37426487"/>
      <w:r>
        <w:rPr>
          <w:rFonts w:ascii="宋体" w:hAnsi="宋体" w:hint="eastAsia"/>
        </w:rPr>
        <w:t>式中：</w:t>
      </w:r>
      <w:bookmarkEnd w:id="252"/>
      <w:bookmarkEnd w:id="253"/>
      <w:bookmarkEnd w:id="254"/>
      <w:bookmarkEnd w:id="255"/>
      <w:bookmarkEnd w:id="256"/>
    </w:p>
    <w:p w:rsidR="00034FB2" w:rsidRDefault="00D234FC">
      <w:pPr>
        <w:ind w:firstLine="480"/>
        <w:outlineLvl w:val="1"/>
        <w:rPr>
          <w:rFonts w:ascii="宋体" w:hAnsi="宋体"/>
          <w:i/>
        </w:rPr>
      </w:pPr>
      <w:bookmarkStart w:id="267" w:name="_Toc52288828"/>
      <w:bookmarkStart w:id="268" w:name="_Toc52291957"/>
      <w:bookmarkStart w:id="269" w:name="_Toc52287099"/>
      <w:bookmarkStart w:id="270" w:name="_Toc52286621"/>
      <w:bookmarkStart w:id="271" w:name="_Toc52286968"/>
      <w:r>
        <w:rPr>
          <w:rFonts w:ascii="宋体" w:hAnsi="宋体" w:hint="eastAsia"/>
        </w:rPr>
        <w:t>△</w:t>
      </w:r>
      <w:r>
        <w:rPr>
          <w:rFonts w:ascii="宋体" w:hAnsi="宋体"/>
          <w:i/>
        </w:rPr>
        <w:t>T</w:t>
      </w:r>
      <w:r>
        <w:rPr>
          <w:rFonts w:ascii="宋体" w:hAnsi="宋体" w:hint="eastAsia"/>
          <w:i/>
        </w:rPr>
        <w:t xml:space="preserve"> </w:t>
      </w:r>
      <w:r>
        <w:rPr>
          <w:rFonts w:ascii="宋体" w:hAnsi="宋体"/>
        </w:rPr>
        <w:t>——</w:t>
      </w:r>
      <w:proofErr w:type="gramStart"/>
      <w:r>
        <w:rPr>
          <w:rFonts w:ascii="宋体" w:hAnsi="宋体" w:hint="eastAsia"/>
        </w:rPr>
        <w:t>被校温湿度计</w:t>
      </w:r>
      <w:proofErr w:type="gramEnd"/>
      <w:r>
        <w:rPr>
          <w:rFonts w:ascii="宋体" w:hAnsi="宋体" w:hint="eastAsia"/>
        </w:rPr>
        <w:t>的温度示值误差，</w:t>
      </w:r>
      <w:r>
        <w:rPr>
          <w:rFonts w:ascii="宋体" w:hAnsi="宋体"/>
        </w:rPr>
        <w:t xml:space="preserve"> </w:t>
      </w:r>
      <w:r>
        <w:rPr>
          <w:rFonts w:ascii="宋体" w:hAnsi="宋体" w:hint="eastAsia"/>
        </w:rPr>
        <w:t>℃；</w:t>
      </w:r>
      <w:bookmarkStart w:id="272" w:name="_Toc36734374"/>
      <w:bookmarkStart w:id="273" w:name="_Toc36733897"/>
      <w:bookmarkStart w:id="274" w:name="_Toc36734094"/>
      <w:bookmarkStart w:id="275" w:name="_Toc38630305"/>
      <w:bookmarkStart w:id="276" w:name="_Toc38286753"/>
      <w:bookmarkStart w:id="277" w:name="_Toc37426488"/>
      <w:bookmarkStart w:id="278" w:name="_Toc36734853"/>
      <w:bookmarkStart w:id="279" w:name="_Toc38284369"/>
      <w:bookmarkStart w:id="280" w:name="_Toc36734586"/>
      <w:bookmarkStart w:id="281" w:name="_Toc38286487"/>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rsidR="00034FB2" w:rsidRDefault="00D234FC">
      <w:pPr>
        <w:ind w:firstLineChars="300" w:firstLine="720"/>
        <w:outlineLvl w:val="1"/>
        <w:rPr>
          <w:rFonts w:ascii="宋体" w:hAnsi="宋体"/>
        </w:rPr>
      </w:pPr>
      <w:bookmarkStart w:id="282" w:name="_Toc52286622"/>
      <w:bookmarkStart w:id="283" w:name="_Toc52288829"/>
      <w:bookmarkStart w:id="284" w:name="_Toc52287100"/>
      <w:bookmarkStart w:id="285" w:name="_Toc52291958"/>
      <w:bookmarkStart w:id="286" w:name="_Toc52286969"/>
      <w:r>
        <w:rPr>
          <w:rFonts w:ascii="宋体" w:hAnsi="宋体" w:hint="eastAsia"/>
          <w:i/>
        </w:rPr>
        <w:t xml:space="preserve">T </w:t>
      </w:r>
      <w:r>
        <w:rPr>
          <w:rFonts w:ascii="宋体" w:hAnsi="宋体" w:hint="eastAsia"/>
        </w:rPr>
        <w:t>——</w:t>
      </w:r>
      <w:proofErr w:type="gramStart"/>
      <w:r>
        <w:rPr>
          <w:rFonts w:ascii="宋体" w:hAnsi="宋体" w:hint="eastAsia"/>
        </w:rPr>
        <w:t>被校温湿度计</w:t>
      </w:r>
      <w:proofErr w:type="gramEnd"/>
      <w:r>
        <w:rPr>
          <w:rFonts w:ascii="宋体" w:hAnsi="宋体" w:hint="eastAsia"/>
        </w:rPr>
        <w:t>的温度示值， ℃；</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p w:rsidR="00034FB2" w:rsidRDefault="00D234FC">
      <w:pPr>
        <w:ind w:firstLineChars="300" w:firstLine="720"/>
        <w:outlineLvl w:val="1"/>
        <w:rPr>
          <w:rFonts w:ascii="宋体" w:hAnsi="宋体"/>
        </w:rPr>
      </w:pPr>
      <w:bookmarkStart w:id="287" w:name="_Toc38630306"/>
      <w:bookmarkStart w:id="288" w:name="_Toc52286623"/>
      <w:bookmarkStart w:id="289" w:name="_Toc38286488"/>
      <w:bookmarkStart w:id="290" w:name="_Toc36733898"/>
      <w:bookmarkStart w:id="291" w:name="_Toc52288830"/>
      <w:bookmarkStart w:id="292" w:name="_Toc52291959"/>
      <w:bookmarkStart w:id="293" w:name="_Toc36734854"/>
      <w:bookmarkStart w:id="294" w:name="_Toc52287101"/>
      <w:bookmarkStart w:id="295" w:name="_Toc38286754"/>
      <w:bookmarkStart w:id="296" w:name="_Toc36734095"/>
      <w:bookmarkStart w:id="297" w:name="_Toc38284370"/>
      <w:bookmarkStart w:id="298" w:name="_Toc52286970"/>
      <w:bookmarkStart w:id="299" w:name="_Toc37426489"/>
      <w:bookmarkStart w:id="300" w:name="_Toc36734375"/>
      <w:bookmarkStart w:id="301" w:name="_Toc36734587"/>
      <w:r>
        <w:rPr>
          <w:rFonts w:ascii="宋体" w:hAnsi="宋体" w:hint="eastAsia"/>
          <w:i/>
        </w:rPr>
        <w:t>T</w:t>
      </w:r>
      <w:r>
        <w:rPr>
          <w:rFonts w:ascii="宋体" w:hAnsi="宋体" w:hint="eastAsia"/>
          <w:i/>
          <w:vertAlign w:val="subscript"/>
        </w:rPr>
        <w:t>B</w:t>
      </w:r>
      <w:r>
        <w:rPr>
          <w:rFonts w:ascii="宋体" w:hAnsi="宋体" w:hint="eastAsia"/>
        </w:rPr>
        <w:t xml:space="preserve"> ——标准器的温度示值， ℃。</w:t>
      </w:r>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p w:rsidR="00034FB2" w:rsidRDefault="00D234FC">
      <w:pPr>
        <w:ind w:firstLineChars="0" w:firstLine="0"/>
        <w:outlineLvl w:val="1"/>
        <w:rPr>
          <w:rFonts w:ascii="宋体" w:hAnsi="宋体"/>
          <w:color w:val="000000"/>
        </w:rPr>
      </w:pPr>
      <w:bookmarkStart w:id="302" w:name="_Toc38286756"/>
      <w:bookmarkStart w:id="303" w:name="_Toc38630308"/>
      <w:bookmarkStart w:id="304" w:name="_Toc36734856"/>
      <w:bookmarkStart w:id="305" w:name="_Toc37426491"/>
      <w:bookmarkStart w:id="306" w:name="_Toc36734097"/>
      <w:bookmarkStart w:id="307" w:name="_Toc36734377"/>
      <w:bookmarkStart w:id="308" w:name="_Toc36734589"/>
      <w:bookmarkStart w:id="309" w:name="_Toc52291960"/>
      <w:bookmarkStart w:id="310" w:name="_Toc52286624"/>
      <w:bookmarkStart w:id="311" w:name="_Toc52286971"/>
      <w:bookmarkStart w:id="312" w:name="_Toc36733900"/>
      <w:bookmarkStart w:id="313" w:name="_Toc38284372"/>
      <w:bookmarkStart w:id="314" w:name="_Toc52287102"/>
      <w:bookmarkStart w:id="315" w:name="_Toc38286490"/>
      <w:bookmarkStart w:id="316" w:name="_Toc52288831"/>
      <w:r>
        <w:rPr>
          <w:rFonts w:ascii="宋体" w:hAnsi="宋体"/>
          <w:color w:val="000000"/>
        </w:rPr>
        <w:t>7</w:t>
      </w:r>
      <w:r>
        <w:rPr>
          <w:rFonts w:ascii="宋体" w:hAnsi="宋体" w:hint="eastAsia"/>
          <w:color w:val="000000"/>
        </w:rPr>
        <w:t>.2.3 相对湿度示值误差的校准</w:t>
      </w:r>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rsidR="00034FB2" w:rsidRDefault="00D234FC">
      <w:pPr>
        <w:ind w:firstLine="480"/>
        <w:outlineLvl w:val="1"/>
        <w:rPr>
          <w:rFonts w:ascii="宋体" w:hAnsi="宋体"/>
        </w:rPr>
      </w:pPr>
      <w:bookmarkStart w:id="317" w:name="_Toc52286625"/>
      <w:bookmarkStart w:id="318" w:name="_Toc36734098"/>
      <w:bookmarkStart w:id="319" w:name="_Toc52287103"/>
      <w:bookmarkStart w:id="320" w:name="_Toc38284373"/>
      <w:bookmarkStart w:id="321" w:name="_Toc52288832"/>
      <w:bookmarkStart w:id="322" w:name="_Toc36734857"/>
      <w:bookmarkStart w:id="323" w:name="_Toc38286757"/>
      <w:bookmarkStart w:id="324" w:name="_Toc36733901"/>
      <w:bookmarkStart w:id="325" w:name="_Toc36734378"/>
      <w:bookmarkStart w:id="326" w:name="_Toc37426492"/>
      <w:bookmarkStart w:id="327" w:name="_Toc38630309"/>
      <w:bookmarkStart w:id="328" w:name="_Toc36734590"/>
      <w:bookmarkStart w:id="329" w:name="_Toc38286491"/>
      <w:bookmarkStart w:id="330" w:name="_Toc52291961"/>
      <w:bookmarkStart w:id="331" w:name="_Toc52286972"/>
      <w:r>
        <w:rPr>
          <w:rFonts w:ascii="宋体" w:hAnsi="宋体" w:hint="eastAsia"/>
        </w:rPr>
        <w:t>按照从低湿到高湿的顺序进行校准，校准点依次为：40%、60%、80%、90%。试验箱的温度设定为20℃。达到设定值后，应稳定30 min开始读数，先读标准器，再读</w:t>
      </w:r>
      <w:proofErr w:type="gramStart"/>
      <w:r>
        <w:rPr>
          <w:rFonts w:ascii="宋体" w:hAnsi="宋体" w:hint="eastAsia"/>
        </w:rPr>
        <w:t>被校温湿度计</w:t>
      </w:r>
      <w:proofErr w:type="gramEnd"/>
      <w:r>
        <w:rPr>
          <w:rFonts w:ascii="宋体" w:hAnsi="宋体" w:hint="eastAsia"/>
        </w:rPr>
        <w:t>，间隔5 min后重复读数一次。取两次读数的算术平均值作为标准器的相对湿度示值和</w:t>
      </w:r>
      <w:proofErr w:type="gramStart"/>
      <w:r>
        <w:rPr>
          <w:rFonts w:ascii="宋体" w:hAnsi="宋体" w:hint="eastAsia"/>
        </w:rPr>
        <w:t>被校温湿度计</w:t>
      </w:r>
      <w:proofErr w:type="gramEnd"/>
      <w:r>
        <w:rPr>
          <w:rFonts w:ascii="宋体" w:hAnsi="宋体" w:hint="eastAsia"/>
        </w:rPr>
        <w:t>的相对湿度示值。</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034FB2" w:rsidRDefault="00D234FC">
      <w:pPr>
        <w:ind w:firstLine="480"/>
        <w:outlineLvl w:val="1"/>
        <w:rPr>
          <w:rFonts w:ascii="宋体" w:hAnsi="宋体"/>
        </w:rPr>
      </w:pPr>
      <w:bookmarkStart w:id="332" w:name="_Toc52291962"/>
      <w:bookmarkStart w:id="333" w:name="_Toc36734379"/>
      <w:bookmarkStart w:id="334" w:name="_Toc52288833"/>
      <w:bookmarkStart w:id="335" w:name="_Toc38630310"/>
      <w:bookmarkStart w:id="336" w:name="_Toc52287104"/>
      <w:bookmarkStart w:id="337" w:name="_Toc36734591"/>
      <w:bookmarkStart w:id="338" w:name="_Toc36734858"/>
      <w:bookmarkStart w:id="339" w:name="_Toc36733902"/>
      <w:bookmarkStart w:id="340" w:name="_Toc36734099"/>
      <w:bookmarkStart w:id="341" w:name="_Toc52286973"/>
      <w:bookmarkStart w:id="342" w:name="_Toc37426493"/>
      <w:bookmarkStart w:id="343" w:name="_Toc38284374"/>
      <w:bookmarkStart w:id="344" w:name="_Toc52286626"/>
      <w:bookmarkStart w:id="345" w:name="_Toc38286492"/>
      <w:bookmarkStart w:id="346" w:name="_Toc38286758"/>
      <w:proofErr w:type="gramStart"/>
      <w:r>
        <w:rPr>
          <w:rFonts w:ascii="宋体" w:hAnsi="宋体" w:hint="eastAsia"/>
        </w:rPr>
        <w:t>被校温湿度计</w:t>
      </w:r>
      <w:proofErr w:type="gramEnd"/>
      <w:r>
        <w:rPr>
          <w:rFonts w:ascii="宋体" w:hAnsi="宋体" w:hint="eastAsia"/>
        </w:rPr>
        <w:t>的相对湿度示值误差按公式（2）计算。</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p>
    <w:p w:rsidR="00034FB2" w:rsidRDefault="00D234FC">
      <w:pPr>
        <w:ind w:firstLineChars="83" w:firstLine="199"/>
        <w:outlineLvl w:val="1"/>
        <w:rPr>
          <w:rFonts w:ascii="宋体" w:hAnsi="宋体"/>
        </w:rPr>
      </w:pPr>
      <w:bookmarkStart w:id="347" w:name="_Toc36734100"/>
      <w:bookmarkStart w:id="348" w:name="_Toc38284375"/>
      <w:bookmarkStart w:id="349" w:name="_Toc38286493"/>
      <w:bookmarkStart w:id="350" w:name="_Toc38286759"/>
      <w:bookmarkStart w:id="351" w:name="_Toc37426494"/>
      <w:bookmarkStart w:id="352" w:name="_Toc36734592"/>
      <w:bookmarkStart w:id="353" w:name="_Toc36734380"/>
      <w:bookmarkStart w:id="354" w:name="_Toc36733903"/>
      <w:bookmarkStart w:id="355" w:name="_Toc36734859"/>
      <w:bookmarkStart w:id="356" w:name="_Toc38630311"/>
      <m:oMath>
        <m:r>
          <m:rPr>
            <m:sty m:val="p"/>
          </m:rPr>
          <w:rPr>
            <w:rFonts w:ascii="Cambria Math" w:hAnsi="Cambria Math"/>
          </w:rPr>
          <m:t xml:space="preserve">                                                  </m:t>
        </m:r>
        <w:bookmarkStart w:id="357" w:name="_Toc52291963"/>
        <w:bookmarkStart w:id="358" w:name="_Toc52288834"/>
        <w:bookmarkStart w:id="359" w:name="_Toc52286627"/>
        <w:bookmarkStart w:id="360" w:name="_Toc52287105"/>
        <w:bookmarkStart w:id="361" w:name="_Toc52286974"/>
        <m:r>
          <w:rPr>
            <w:rFonts w:ascii="Cambria Math" w:hAnsi="Cambria Math"/>
          </w:rPr>
          <m:t>∆H=H-</m:t>
        </m:r>
        <m:sSub>
          <m:sSubPr>
            <m:ctrlPr>
              <w:rPr>
                <w:rFonts w:ascii="Cambria Math" w:hAnsi="Cambria Math"/>
                <w:i/>
              </w:rPr>
            </m:ctrlPr>
          </m:sSubPr>
          <m:e>
            <m:r>
              <w:rPr>
                <w:rFonts w:ascii="Cambria Math" w:hAnsi="Cambria Math"/>
              </w:rPr>
              <m:t>H</m:t>
            </m:r>
          </m:e>
          <m:sub>
            <m:r>
              <w:rPr>
                <w:rFonts w:ascii="Cambria Math" w:hAnsi="Cambria Math"/>
              </w:rPr>
              <m:t>B</m:t>
            </m:r>
          </m:sub>
        </m:sSub>
      </m:oMath>
      <w:r>
        <w:rPr>
          <w:rFonts w:ascii="宋体" w:hAnsi="宋体" w:hint="eastAsia"/>
        </w:rPr>
        <w:t xml:space="preserve">                            </w:t>
      </w:r>
      <w:r>
        <w:rPr>
          <w:rFonts w:ascii="宋体" w:hAnsi="宋体"/>
        </w:rPr>
        <w:t xml:space="preserve">    </w:t>
      </w:r>
      <w:r>
        <w:rPr>
          <w:rFonts w:ascii="宋体" w:hAnsi="宋体" w:hint="eastAsia"/>
        </w:rPr>
        <w:t xml:space="preserve"> （2）</w:t>
      </w:r>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p>
    <w:p w:rsidR="00034FB2" w:rsidRDefault="00D234FC">
      <w:pPr>
        <w:ind w:firstLine="480"/>
        <w:outlineLvl w:val="1"/>
        <w:rPr>
          <w:rFonts w:ascii="宋体" w:hAnsi="宋体"/>
        </w:rPr>
      </w:pPr>
      <w:bookmarkStart w:id="362" w:name="_Toc52288835"/>
      <w:bookmarkStart w:id="363" w:name="_Toc52287106"/>
      <w:bookmarkStart w:id="364" w:name="_Toc52286628"/>
      <w:bookmarkStart w:id="365" w:name="_Toc52291964"/>
      <w:bookmarkStart w:id="366" w:name="_Toc52286975"/>
      <w:bookmarkStart w:id="367" w:name="_Toc38630312"/>
      <w:bookmarkStart w:id="368" w:name="_Toc36734593"/>
      <w:bookmarkStart w:id="369" w:name="_Toc36733904"/>
      <w:bookmarkStart w:id="370" w:name="_Toc38284376"/>
      <w:bookmarkStart w:id="371" w:name="_Toc36734860"/>
      <w:bookmarkStart w:id="372" w:name="_Toc36734101"/>
      <w:bookmarkStart w:id="373" w:name="_Toc36734381"/>
      <w:bookmarkStart w:id="374" w:name="_Toc38286494"/>
      <w:bookmarkStart w:id="375" w:name="_Toc38286760"/>
      <w:bookmarkStart w:id="376" w:name="_Toc37426495"/>
      <w:r>
        <w:rPr>
          <w:rFonts w:ascii="宋体" w:hAnsi="宋体" w:hint="eastAsia"/>
        </w:rPr>
        <w:t>式中：</w:t>
      </w:r>
      <w:bookmarkEnd w:id="362"/>
      <w:bookmarkEnd w:id="363"/>
      <w:bookmarkEnd w:id="364"/>
      <w:bookmarkEnd w:id="365"/>
      <w:bookmarkEnd w:id="366"/>
    </w:p>
    <w:p w:rsidR="00034FB2" w:rsidRDefault="00D234FC">
      <w:pPr>
        <w:ind w:firstLine="480"/>
        <w:outlineLvl w:val="1"/>
        <w:rPr>
          <w:rFonts w:ascii="宋体" w:hAnsi="宋体"/>
        </w:rPr>
      </w:pPr>
      <w:bookmarkStart w:id="377" w:name="_Toc52286629"/>
      <w:bookmarkStart w:id="378" w:name="_Toc52288836"/>
      <w:bookmarkStart w:id="379" w:name="_Toc52287107"/>
      <w:bookmarkStart w:id="380" w:name="_Toc52291965"/>
      <w:bookmarkStart w:id="381" w:name="_Toc52286976"/>
      <w:r>
        <w:rPr>
          <w:rFonts w:ascii="宋体" w:hAnsi="宋体" w:hint="eastAsia"/>
        </w:rPr>
        <w:t>△</w:t>
      </w:r>
      <w:r>
        <w:rPr>
          <w:rFonts w:ascii="宋体" w:hAnsi="宋体" w:hint="eastAsia"/>
          <w:i/>
        </w:rPr>
        <w:t>H</w:t>
      </w:r>
      <w:r>
        <w:rPr>
          <w:rFonts w:ascii="宋体" w:hAnsi="宋体"/>
        </w:rPr>
        <w:t xml:space="preserve"> ——</w:t>
      </w:r>
      <w:proofErr w:type="gramStart"/>
      <w:r>
        <w:rPr>
          <w:rFonts w:ascii="宋体" w:hAnsi="宋体" w:hint="eastAsia"/>
        </w:rPr>
        <w:t>被校温湿度计</w:t>
      </w:r>
      <w:proofErr w:type="gramEnd"/>
      <w:r>
        <w:rPr>
          <w:rFonts w:ascii="宋体" w:hAnsi="宋体" w:hint="eastAsia"/>
        </w:rPr>
        <w:t>的相对湿度示值误差，%；</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034FB2" w:rsidRDefault="00D234FC">
      <w:pPr>
        <w:ind w:firstLineChars="300" w:firstLine="720"/>
        <w:outlineLvl w:val="1"/>
        <w:rPr>
          <w:rFonts w:ascii="宋体" w:hAnsi="宋体"/>
        </w:rPr>
      </w:pPr>
      <w:bookmarkStart w:id="382" w:name="_Toc52286630"/>
      <w:bookmarkStart w:id="383" w:name="_Toc52286977"/>
      <w:bookmarkStart w:id="384" w:name="_Toc36734382"/>
      <w:bookmarkStart w:id="385" w:name="_Toc36734594"/>
      <w:bookmarkStart w:id="386" w:name="_Toc38630313"/>
      <w:bookmarkStart w:id="387" w:name="_Toc36734102"/>
      <w:bookmarkStart w:id="388" w:name="_Toc37426496"/>
      <w:bookmarkStart w:id="389" w:name="_Toc36734861"/>
      <w:bookmarkStart w:id="390" w:name="_Toc38284377"/>
      <w:bookmarkStart w:id="391" w:name="_Toc36733905"/>
      <w:bookmarkStart w:id="392" w:name="_Toc52291966"/>
      <w:bookmarkStart w:id="393" w:name="_Toc52287108"/>
      <w:bookmarkStart w:id="394" w:name="_Toc38286761"/>
      <w:bookmarkStart w:id="395" w:name="_Toc52288837"/>
      <w:bookmarkStart w:id="396" w:name="_Toc38286495"/>
      <w:r>
        <w:rPr>
          <w:rFonts w:ascii="宋体" w:hAnsi="宋体" w:hint="eastAsia"/>
          <w:i/>
        </w:rPr>
        <w:t xml:space="preserve">H </w:t>
      </w:r>
      <w:r>
        <w:rPr>
          <w:rFonts w:ascii="宋体" w:hAnsi="宋体" w:hint="eastAsia"/>
        </w:rPr>
        <w:t>——</w:t>
      </w:r>
      <w:proofErr w:type="gramStart"/>
      <w:r>
        <w:rPr>
          <w:rFonts w:ascii="宋体" w:hAnsi="宋体" w:hint="eastAsia"/>
        </w:rPr>
        <w:t>被校温湿度计</w:t>
      </w:r>
      <w:proofErr w:type="gramEnd"/>
      <w:r>
        <w:rPr>
          <w:rFonts w:ascii="宋体" w:hAnsi="宋体" w:hint="eastAsia"/>
        </w:rPr>
        <w:t>的相对湿度示值，%；</w:t>
      </w:r>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p w:rsidR="00034FB2" w:rsidRDefault="00D234FC">
      <w:pPr>
        <w:ind w:firstLineChars="300" w:firstLine="720"/>
        <w:outlineLvl w:val="1"/>
        <w:rPr>
          <w:rFonts w:ascii="宋体" w:hAnsi="宋体"/>
        </w:rPr>
      </w:pPr>
      <w:bookmarkStart w:id="397" w:name="_Toc52291967"/>
      <w:bookmarkStart w:id="398" w:name="_Toc52288838"/>
      <w:bookmarkStart w:id="399" w:name="_Toc52286978"/>
      <w:bookmarkStart w:id="400" w:name="_Toc38286496"/>
      <w:bookmarkStart w:id="401" w:name="_Toc37426497"/>
      <w:bookmarkStart w:id="402" w:name="_Toc52287109"/>
      <w:bookmarkStart w:id="403" w:name="_Toc36734595"/>
      <w:bookmarkStart w:id="404" w:name="_Toc36734862"/>
      <w:bookmarkStart w:id="405" w:name="_Toc36734103"/>
      <w:bookmarkStart w:id="406" w:name="_Toc38284378"/>
      <w:bookmarkStart w:id="407" w:name="_Toc36734383"/>
      <w:bookmarkStart w:id="408" w:name="_Toc38286762"/>
      <w:bookmarkStart w:id="409" w:name="_Toc36733906"/>
      <w:bookmarkStart w:id="410" w:name="_Toc38630314"/>
      <w:bookmarkStart w:id="411" w:name="_Toc52286631"/>
      <w:r>
        <w:rPr>
          <w:rFonts w:ascii="宋体" w:hAnsi="宋体" w:hint="eastAsia"/>
          <w:i/>
        </w:rPr>
        <w:t>H</w:t>
      </w:r>
      <w:r>
        <w:rPr>
          <w:rFonts w:ascii="宋体" w:hAnsi="宋体" w:hint="eastAsia"/>
          <w:i/>
          <w:vertAlign w:val="subscript"/>
        </w:rPr>
        <w:t xml:space="preserve">B  </w:t>
      </w:r>
      <w:r>
        <w:rPr>
          <w:rFonts w:ascii="宋体" w:hAnsi="宋体" w:hint="eastAsia"/>
        </w:rPr>
        <w:t>——标准器的相对湿度示值，%。</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rsidR="00034FB2" w:rsidRDefault="00D234FC">
      <w:pPr>
        <w:ind w:firstLineChars="0" w:firstLine="0"/>
        <w:outlineLvl w:val="1"/>
        <w:rPr>
          <w:rFonts w:ascii="宋体" w:hAnsi="宋体"/>
        </w:rPr>
      </w:pPr>
      <w:bookmarkStart w:id="412" w:name="_Toc52288839"/>
      <w:bookmarkStart w:id="413" w:name="_Toc38284380"/>
      <w:bookmarkStart w:id="414" w:name="_Toc38630316"/>
      <w:bookmarkStart w:id="415" w:name="_Toc36734864"/>
      <w:bookmarkStart w:id="416" w:name="_Toc36734385"/>
      <w:bookmarkStart w:id="417" w:name="_Toc52286632"/>
      <w:bookmarkStart w:id="418" w:name="_Toc38286764"/>
      <w:bookmarkStart w:id="419" w:name="_Toc52287110"/>
      <w:bookmarkStart w:id="420" w:name="_Toc52286979"/>
      <w:bookmarkStart w:id="421" w:name="_Toc36734597"/>
      <w:bookmarkStart w:id="422" w:name="_Toc52291968"/>
      <w:bookmarkStart w:id="423" w:name="_Toc37426499"/>
      <w:bookmarkStart w:id="424" w:name="_Toc36733908"/>
      <w:bookmarkStart w:id="425" w:name="_Toc36734105"/>
      <w:bookmarkStart w:id="426" w:name="_Toc38286498"/>
      <w:r>
        <w:rPr>
          <w:rFonts w:ascii="宋体" w:hAnsi="宋体"/>
        </w:rPr>
        <w:t>7</w:t>
      </w:r>
      <w:r>
        <w:rPr>
          <w:rFonts w:ascii="宋体" w:hAnsi="宋体" w:hint="eastAsia"/>
        </w:rPr>
        <w:t xml:space="preserve">.2.4 </w:t>
      </w:r>
      <w:proofErr w:type="gramStart"/>
      <w:r>
        <w:rPr>
          <w:rFonts w:ascii="宋体" w:hAnsi="宋体" w:hint="eastAsia"/>
        </w:rPr>
        <w:t>温度回差</w:t>
      </w:r>
      <w:proofErr w:type="gramEnd"/>
      <w:r>
        <w:rPr>
          <w:rFonts w:ascii="宋体" w:hAnsi="宋体" w:hint="eastAsia"/>
        </w:rPr>
        <w:t>/相对湿滞误差的校准</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p>
    <w:p w:rsidR="00034FB2" w:rsidRDefault="00D234FC">
      <w:pPr>
        <w:ind w:firstLineChars="0" w:firstLine="0"/>
        <w:outlineLvl w:val="1"/>
      </w:pPr>
      <w:bookmarkStart w:id="427" w:name="_Toc52287111"/>
      <w:bookmarkStart w:id="428" w:name="_Toc52291969"/>
      <w:bookmarkStart w:id="429" w:name="_Toc36734598"/>
      <w:bookmarkStart w:id="430" w:name="_Toc38286765"/>
      <w:bookmarkStart w:id="431" w:name="_Toc52286980"/>
      <w:bookmarkStart w:id="432" w:name="_Toc36734106"/>
      <w:bookmarkStart w:id="433" w:name="_Toc52288840"/>
      <w:bookmarkStart w:id="434" w:name="_Toc38286499"/>
      <w:bookmarkStart w:id="435" w:name="_Toc36733909"/>
      <w:bookmarkStart w:id="436" w:name="_Toc36734386"/>
      <w:bookmarkStart w:id="437" w:name="_Toc38630317"/>
      <w:bookmarkStart w:id="438" w:name="_Toc38284381"/>
      <w:bookmarkStart w:id="439" w:name="_Toc52286633"/>
      <w:bookmarkStart w:id="440" w:name="_Toc37426500"/>
      <w:bookmarkStart w:id="441" w:name="_Toc36734865"/>
      <w:r>
        <w:rPr>
          <w:rFonts w:ascii="宋体" w:hAnsi="宋体"/>
        </w:rPr>
        <w:t>7</w:t>
      </w:r>
      <w:r>
        <w:rPr>
          <w:rFonts w:ascii="宋体" w:hAnsi="宋体" w:hint="eastAsia"/>
        </w:rPr>
        <w:t>.2.4.1</w:t>
      </w:r>
      <w:proofErr w:type="gramStart"/>
      <w:r>
        <w:rPr>
          <w:rFonts w:hint="eastAsia"/>
        </w:rPr>
        <w:t>温度回差的</w:t>
      </w:r>
      <w:proofErr w:type="gramEnd"/>
      <w:r>
        <w:rPr>
          <w:rFonts w:hint="eastAsia"/>
        </w:rPr>
        <w:t>校准</w:t>
      </w:r>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rsidR="00034FB2" w:rsidRDefault="00D234FC">
      <w:pPr>
        <w:ind w:firstLine="480"/>
        <w:outlineLvl w:val="1"/>
        <w:rPr>
          <w:rFonts w:ascii="宋体" w:hAnsi="宋体"/>
        </w:rPr>
      </w:pPr>
      <w:bookmarkStart w:id="442" w:name="_Toc38630318"/>
      <w:bookmarkStart w:id="443" w:name="_Toc38286500"/>
      <w:bookmarkStart w:id="444" w:name="_Toc37426501"/>
      <w:bookmarkStart w:id="445" w:name="_Toc38286766"/>
      <w:bookmarkStart w:id="446" w:name="_Toc36734387"/>
      <w:bookmarkStart w:id="447" w:name="_Toc36734599"/>
      <w:bookmarkStart w:id="448" w:name="_Toc38284382"/>
      <w:bookmarkStart w:id="449" w:name="_Toc36734866"/>
      <w:bookmarkStart w:id="450" w:name="_Toc36733910"/>
      <w:bookmarkStart w:id="451" w:name="_Toc36734107"/>
      <w:bookmarkStart w:id="452" w:name="_Toc52287112"/>
      <w:bookmarkStart w:id="453" w:name="_Toc52286981"/>
      <w:bookmarkStart w:id="454" w:name="_Toc52291970"/>
      <w:bookmarkStart w:id="455" w:name="_Toc52286634"/>
      <w:bookmarkStart w:id="456" w:name="_Toc52288841"/>
      <w:r>
        <w:rPr>
          <w:rFonts w:ascii="宋体" w:hAnsi="宋体" w:hint="eastAsia"/>
        </w:rPr>
        <w:t>依次按照：15 ℃、20 ℃、30 ℃、20 ℃、15 ℃的顺序进行</w:t>
      </w:r>
      <w:proofErr w:type="gramStart"/>
      <w:r>
        <w:rPr>
          <w:rFonts w:ascii="宋体" w:hAnsi="宋体" w:hint="eastAsia"/>
        </w:rPr>
        <w:t>温度回差校准</w:t>
      </w:r>
      <w:proofErr w:type="gramEnd"/>
      <w:r>
        <w:rPr>
          <w:rFonts w:ascii="宋体" w:hAnsi="宋体" w:hint="eastAsia"/>
        </w:rPr>
        <w:t>。</w:t>
      </w:r>
      <w:bookmarkStart w:id="457" w:name="_Toc38630319"/>
      <w:bookmarkStart w:id="458" w:name="_Toc36734388"/>
      <w:bookmarkStart w:id="459" w:name="_Toc38286767"/>
      <w:bookmarkStart w:id="460" w:name="_Toc38284383"/>
      <w:bookmarkStart w:id="461" w:name="_Toc36734600"/>
      <w:bookmarkStart w:id="462" w:name="_Toc38286501"/>
      <w:bookmarkStart w:id="463" w:name="_Toc36734867"/>
      <w:bookmarkStart w:id="464" w:name="_Toc36733911"/>
      <w:bookmarkStart w:id="465" w:name="_Toc37426502"/>
      <w:bookmarkStart w:id="466" w:name="_Toc36734108"/>
      <w:bookmarkEnd w:id="442"/>
      <w:bookmarkEnd w:id="443"/>
      <w:bookmarkEnd w:id="444"/>
      <w:bookmarkEnd w:id="445"/>
      <w:bookmarkEnd w:id="446"/>
      <w:bookmarkEnd w:id="447"/>
      <w:bookmarkEnd w:id="448"/>
      <w:bookmarkEnd w:id="449"/>
      <w:bookmarkEnd w:id="450"/>
      <w:bookmarkEnd w:id="451"/>
      <w:r>
        <w:rPr>
          <w:rFonts w:ascii="宋体" w:hAnsi="宋体" w:hint="eastAsia"/>
        </w:rPr>
        <w:t>在同一校准点上正、反行程温度示值的差值，即为温度回差。</w:t>
      </w:r>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p>
    <w:p w:rsidR="00034FB2" w:rsidRDefault="00D234FC">
      <w:pPr>
        <w:ind w:firstLineChars="0" w:firstLine="0"/>
        <w:outlineLvl w:val="1"/>
        <w:rPr>
          <w:rFonts w:ascii="宋体" w:hAnsi="宋体"/>
        </w:rPr>
      </w:pPr>
      <w:bookmarkStart w:id="467" w:name="_Toc36733912"/>
      <w:bookmarkStart w:id="468" w:name="_Toc38630320"/>
      <w:bookmarkStart w:id="469" w:name="_Toc36734868"/>
      <w:bookmarkStart w:id="470" w:name="_Toc52286635"/>
      <w:bookmarkStart w:id="471" w:name="_Toc52288842"/>
      <w:bookmarkStart w:id="472" w:name="_Toc52287113"/>
      <w:bookmarkStart w:id="473" w:name="_Toc38284384"/>
      <w:bookmarkStart w:id="474" w:name="_Toc36734109"/>
      <w:bookmarkStart w:id="475" w:name="_Toc36734389"/>
      <w:bookmarkStart w:id="476" w:name="_Toc38286768"/>
      <w:bookmarkStart w:id="477" w:name="_Toc38286502"/>
      <w:bookmarkStart w:id="478" w:name="_Toc52286982"/>
      <w:bookmarkStart w:id="479" w:name="_Toc37426503"/>
      <w:bookmarkStart w:id="480" w:name="_Toc36734601"/>
      <w:bookmarkStart w:id="481" w:name="_Toc52291971"/>
      <w:r>
        <w:rPr>
          <w:rFonts w:ascii="宋体" w:hAnsi="宋体"/>
        </w:rPr>
        <w:t>7</w:t>
      </w:r>
      <w:r>
        <w:rPr>
          <w:rFonts w:ascii="宋体" w:hAnsi="宋体" w:hint="eastAsia"/>
        </w:rPr>
        <w:t>.2.4.2相对湿滞误差的校准</w:t>
      </w:r>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p>
    <w:p w:rsidR="00034FB2" w:rsidRDefault="00D234FC">
      <w:pPr>
        <w:ind w:firstLine="480"/>
        <w:outlineLvl w:val="1"/>
        <w:rPr>
          <w:rFonts w:ascii="宋体" w:hAnsi="宋体"/>
        </w:rPr>
      </w:pPr>
      <w:bookmarkStart w:id="482" w:name="_Toc38284385"/>
      <w:bookmarkStart w:id="483" w:name="_Toc36733913"/>
      <w:bookmarkStart w:id="484" w:name="_Toc38286503"/>
      <w:bookmarkStart w:id="485" w:name="_Toc36734602"/>
      <w:bookmarkStart w:id="486" w:name="_Toc36734390"/>
      <w:bookmarkStart w:id="487" w:name="_Toc36734869"/>
      <w:bookmarkStart w:id="488" w:name="_Toc36734110"/>
      <w:bookmarkStart w:id="489" w:name="_Toc38630321"/>
      <w:bookmarkStart w:id="490" w:name="_Toc52286636"/>
      <w:bookmarkStart w:id="491" w:name="_Toc52288843"/>
      <w:bookmarkStart w:id="492" w:name="_Toc52291972"/>
      <w:bookmarkStart w:id="493" w:name="_Toc38286769"/>
      <w:bookmarkStart w:id="494" w:name="_Toc37426504"/>
      <w:bookmarkStart w:id="495" w:name="_Toc52287114"/>
      <w:bookmarkStart w:id="496" w:name="_Toc52286983"/>
      <w:r>
        <w:rPr>
          <w:rFonts w:ascii="宋体" w:hAnsi="宋体" w:hint="eastAsia"/>
        </w:rPr>
        <w:t>在20 ℃下，依次按照：40%、60%、80%、90%、80%、60%、40%的顺序进行相对湿滞误差校准。在同一校准点上正、反行程相对湿度示值的差值，即为相对湿滞误差。</w:t>
      </w:r>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p w:rsidR="00034FB2" w:rsidRDefault="00D234FC">
      <w:pPr>
        <w:ind w:firstLineChars="0" w:firstLine="0"/>
        <w:outlineLvl w:val="1"/>
        <w:rPr>
          <w:rFonts w:ascii="宋体" w:hAnsi="宋体"/>
        </w:rPr>
      </w:pPr>
      <w:bookmarkStart w:id="497" w:name="_Toc36733914"/>
      <w:bookmarkStart w:id="498" w:name="_Toc38286770"/>
      <w:bookmarkStart w:id="499" w:name="_Toc37426505"/>
      <w:bookmarkStart w:id="500" w:name="_Toc36734391"/>
      <w:bookmarkStart w:id="501" w:name="_Toc36734603"/>
      <w:bookmarkStart w:id="502" w:name="_Toc52288844"/>
      <w:bookmarkStart w:id="503" w:name="_Toc52286984"/>
      <w:bookmarkStart w:id="504" w:name="_Toc36734870"/>
      <w:bookmarkStart w:id="505" w:name="_Toc38286504"/>
      <w:bookmarkStart w:id="506" w:name="_Toc52286637"/>
      <w:bookmarkStart w:id="507" w:name="_Toc52287115"/>
      <w:bookmarkStart w:id="508" w:name="_Toc38630322"/>
      <w:bookmarkStart w:id="509" w:name="_Toc36734111"/>
      <w:bookmarkStart w:id="510" w:name="_Toc38284386"/>
      <w:bookmarkStart w:id="511" w:name="_Toc52291973"/>
      <w:r>
        <w:rPr>
          <w:rFonts w:ascii="宋体" w:hAnsi="宋体"/>
        </w:rPr>
        <w:t>7</w:t>
      </w:r>
      <w:r>
        <w:rPr>
          <w:rFonts w:ascii="宋体" w:hAnsi="宋体" w:hint="eastAsia"/>
        </w:rPr>
        <w:t>.2.5 重复性的校准</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p w:rsidR="00034FB2" w:rsidRDefault="00D234FC">
      <w:pPr>
        <w:ind w:firstLineChars="0" w:firstLine="0"/>
        <w:outlineLvl w:val="1"/>
        <w:rPr>
          <w:rFonts w:ascii="宋体" w:hAnsi="宋体"/>
        </w:rPr>
      </w:pPr>
      <w:bookmarkStart w:id="512" w:name="_Toc36734112"/>
      <w:bookmarkStart w:id="513" w:name="_Toc52287116"/>
      <w:bookmarkStart w:id="514" w:name="_Toc36734871"/>
      <w:bookmarkStart w:id="515" w:name="_Toc38286505"/>
      <w:bookmarkStart w:id="516" w:name="_Toc52286985"/>
      <w:bookmarkStart w:id="517" w:name="_Toc52288845"/>
      <w:bookmarkStart w:id="518" w:name="_Toc52291974"/>
      <w:bookmarkStart w:id="519" w:name="_Toc37426506"/>
      <w:bookmarkStart w:id="520" w:name="_Toc36733915"/>
      <w:bookmarkStart w:id="521" w:name="_Toc38630323"/>
      <w:bookmarkStart w:id="522" w:name="_Toc38284387"/>
      <w:bookmarkStart w:id="523" w:name="_Toc36734604"/>
      <w:bookmarkStart w:id="524" w:name="_Toc36734392"/>
      <w:bookmarkStart w:id="525" w:name="_Toc52286638"/>
      <w:bookmarkStart w:id="526" w:name="_Toc38286771"/>
      <w:r>
        <w:rPr>
          <w:rFonts w:ascii="宋体" w:hAnsi="宋体"/>
        </w:rPr>
        <w:t>7</w:t>
      </w:r>
      <w:r>
        <w:rPr>
          <w:rFonts w:ascii="宋体" w:hAnsi="宋体" w:hint="eastAsia"/>
        </w:rPr>
        <w:t>.2.5.1温度重复性的校准</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034FB2" w:rsidRDefault="00D234FC">
      <w:pPr>
        <w:ind w:firstLine="480"/>
        <w:outlineLvl w:val="1"/>
        <w:rPr>
          <w:rFonts w:ascii="宋体" w:hAnsi="宋体"/>
        </w:rPr>
      </w:pPr>
      <w:bookmarkStart w:id="527" w:name="_Toc52291975"/>
      <w:bookmarkStart w:id="528" w:name="_Toc36734113"/>
      <w:bookmarkStart w:id="529" w:name="_Toc52287117"/>
      <w:bookmarkStart w:id="530" w:name="_Toc36733916"/>
      <w:bookmarkStart w:id="531" w:name="_Toc38286506"/>
      <w:bookmarkStart w:id="532" w:name="_Toc52286639"/>
      <w:bookmarkStart w:id="533" w:name="_Toc38284388"/>
      <w:bookmarkStart w:id="534" w:name="_Toc38286772"/>
      <w:bookmarkStart w:id="535" w:name="_Toc36734393"/>
      <w:bookmarkStart w:id="536" w:name="_Toc38630324"/>
      <w:bookmarkStart w:id="537" w:name="_Toc52288846"/>
      <w:bookmarkStart w:id="538" w:name="_Toc37426507"/>
      <w:bookmarkStart w:id="539" w:name="_Toc36734872"/>
      <w:bookmarkStart w:id="540" w:name="_Toc36734605"/>
      <w:bookmarkStart w:id="541" w:name="_Toc52286986"/>
      <w:r>
        <w:rPr>
          <w:rFonts w:ascii="宋体" w:hAnsi="宋体" w:hint="eastAsia"/>
        </w:rPr>
        <w:t>依次按照：15 ℃、20 ℃、30 ℃的顺序进行温度重复性校准，每个温度点连续重复测量3次。计算出在各校准点上3次测量示值之间的最大差值，即为温度重复性。</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034FB2" w:rsidRDefault="00D234FC">
      <w:pPr>
        <w:ind w:firstLineChars="0" w:firstLine="0"/>
        <w:outlineLvl w:val="1"/>
        <w:rPr>
          <w:rFonts w:ascii="宋体" w:hAnsi="宋体"/>
        </w:rPr>
      </w:pPr>
      <w:bookmarkStart w:id="542" w:name="_Toc52287118"/>
      <w:bookmarkStart w:id="543" w:name="_Toc38630325"/>
      <w:bookmarkStart w:id="544" w:name="_Toc36733917"/>
      <w:bookmarkStart w:id="545" w:name="_Toc52291976"/>
      <w:bookmarkStart w:id="546" w:name="_Toc36734394"/>
      <w:bookmarkStart w:id="547" w:name="_Toc38284389"/>
      <w:bookmarkStart w:id="548" w:name="_Toc36734114"/>
      <w:bookmarkStart w:id="549" w:name="_Toc52286987"/>
      <w:bookmarkStart w:id="550" w:name="_Toc36734606"/>
      <w:bookmarkStart w:id="551" w:name="_Toc37426508"/>
      <w:bookmarkStart w:id="552" w:name="_Toc52286640"/>
      <w:bookmarkStart w:id="553" w:name="_Toc52288847"/>
      <w:bookmarkStart w:id="554" w:name="_Toc38286507"/>
      <w:bookmarkStart w:id="555" w:name="_Toc38286773"/>
      <w:bookmarkStart w:id="556" w:name="_Toc36734873"/>
      <w:r>
        <w:rPr>
          <w:rFonts w:ascii="宋体" w:hAnsi="宋体"/>
        </w:rPr>
        <w:lastRenderedPageBreak/>
        <w:t>7</w:t>
      </w:r>
      <w:r>
        <w:rPr>
          <w:rFonts w:ascii="宋体" w:hAnsi="宋体" w:hint="eastAsia"/>
        </w:rPr>
        <w:t>.2.5.2相对湿度重复性的校准</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p w:rsidR="00034FB2" w:rsidRDefault="00D234FC">
      <w:pPr>
        <w:ind w:firstLine="480"/>
        <w:outlineLvl w:val="1"/>
        <w:rPr>
          <w:rFonts w:ascii="宋体" w:hAnsi="宋体"/>
        </w:rPr>
      </w:pPr>
      <w:bookmarkStart w:id="557" w:name="_Toc52286641"/>
      <w:bookmarkStart w:id="558" w:name="_Toc52291977"/>
      <w:bookmarkStart w:id="559" w:name="_Toc37426509"/>
      <w:bookmarkStart w:id="560" w:name="_Toc38286508"/>
      <w:bookmarkStart w:id="561" w:name="_Toc36734607"/>
      <w:bookmarkStart w:id="562" w:name="_Toc36734115"/>
      <w:bookmarkStart w:id="563" w:name="_Toc36734395"/>
      <w:bookmarkStart w:id="564" w:name="_Toc36734874"/>
      <w:bookmarkStart w:id="565" w:name="_Toc52288848"/>
      <w:bookmarkStart w:id="566" w:name="_Toc38284390"/>
      <w:bookmarkStart w:id="567" w:name="_Toc36733918"/>
      <w:bookmarkStart w:id="568" w:name="_Toc52286988"/>
      <w:bookmarkStart w:id="569" w:name="_Toc38630326"/>
      <w:bookmarkStart w:id="570" w:name="_Toc52287119"/>
      <w:bookmarkStart w:id="571" w:name="_Toc38286774"/>
      <w:r>
        <w:rPr>
          <w:rFonts w:ascii="宋体" w:hAnsi="宋体" w:hint="eastAsia"/>
        </w:rPr>
        <w:t>依次按照：40%、60%、80%、90%的顺序进行相对湿度重复性校准。每个湿度点连续重复测量3次。计算出在各校准点上3次测量示值之间的最大差值，即为相对湿度重复性。</w:t>
      </w:r>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p>
    <w:p w:rsidR="00034FB2" w:rsidRDefault="00D234FC">
      <w:pPr>
        <w:spacing w:beforeLines="50" w:before="163" w:afterLines="50" w:after="163"/>
        <w:ind w:firstLineChars="0" w:firstLine="0"/>
        <w:outlineLvl w:val="0"/>
        <w:rPr>
          <w:rFonts w:ascii="黑体" w:eastAsia="黑体" w:hAnsi="黑体"/>
        </w:rPr>
      </w:pPr>
      <w:bookmarkStart w:id="572" w:name="_Toc38630327"/>
      <w:bookmarkStart w:id="573" w:name="_Toc52291978"/>
      <w:bookmarkStart w:id="574" w:name="_Toc16858873"/>
      <w:bookmarkStart w:id="575" w:name="_Toc16779060"/>
      <w:bookmarkEnd w:id="146"/>
      <w:r>
        <w:rPr>
          <w:rFonts w:ascii="黑体" w:eastAsia="黑体" w:hAnsi="黑体"/>
        </w:rPr>
        <w:t xml:space="preserve">8 </w:t>
      </w:r>
      <w:r>
        <w:rPr>
          <w:rFonts w:ascii="黑体" w:eastAsia="黑体" w:hAnsi="黑体" w:hint="eastAsia"/>
        </w:rPr>
        <w:t>校准结果表达</w:t>
      </w:r>
      <w:bookmarkEnd w:id="572"/>
      <w:bookmarkEnd w:id="573"/>
    </w:p>
    <w:p w:rsidR="00034FB2" w:rsidRDefault="00D234FC">
      <w:pPr>
        <w:ind w:firstLineChars="0" w:firstLine="0"/>
        <w:outlineLvl w:val="1"/>
        <w:rPr>
          <w:color w:val="000000"/>
        </w:rPr>
      </w:pPr>
      <w:bookmarkStart w:id="576" w:name="_Toc36734117"/>
      <w:bookmarkStart w:id="577" w:name="_Toc36734397"/>
      <w:bookmarkStart w:id="578" w:name="_Toc16858874"/>
      <w:bookmarkStart w:id="579" w:name="_Toc38630328"/>
      <w:bookmarkStart w:id="580" w:name="_Toc36734609"/>
      <w:bookmarkStart w:id="581" w:name="_Toc52291979"/>
      <w:bookmarkStart w:id="582" w:name="_Toc16855949"/>
      <w:bookmarkStart w:id="583" w:name="_Toc36734876"/>
      <w:bookmarkStart w:id="584" w:name="_Toc16793431"/>
      <w:bookmarkStart w:id="585" w:name="_Toc15474970"/>
      <w:bookmarkStart w:id="586" w:name="_Toc10293960"/>
      <w:bookmarkStart w:id="587" w:name="_Toc16779063"/>
      <w:bookmarkEnd w:id="574"/>
      <w:bookmarkEnd w:id="575"/>
      <w:r>
        <w:rPr>
          <w:rFonts w:ascii="宋体" w:hAnsi="宋体"/>
          <w:color w:val="000000"/>
        </w:rPr>
        <w:t>8.1</w:t>
      </w:r>
      <w:r>
        <w:rPr>
          <w:rFonts w:hint="eastAsia"/>
          <w:color w:val="000000"/>
        </w:rPr>
        <w:t>校准记录</w:t>
      </w:r>
      <w:bookmarkEnd w:id="576"/>
      <w:bookmarkEnd w:id="577"/>
      <w:bookmarkEnd w:id="578"/>
      <w:bookmarkEnd w:id="579"/>
      <w:bookmarkEnd w:id="580"/>
      <w:bookmarkEnd w:id="581"/>
      <w:bookmarkEnd w:id="582"/>
      <w:bookmarkEnd w:id="583"/>
      <w:bookmarkEnd w:id="584"/>
    </w:p>
    <w:p w:rsidR="00034FB2" w:rsidRDefault="00D234FC">
      <w:pPr>
        <w:ind w:firstLine="480"/>
        <w:rPr>
          <w:rFonts w:ascii="宋体" w:hAnsi="宋体"/>
          <w:color w:val="000000"/>
        </w:rPr>
      </w:pPr>
      <w:r>
        <w:rPr>
          <w:rFonts w:ascii="宋体" w:hAnsi="宋体" w:hint="eastAsia"/>
          <w:color w:val="000000"/>
        </w:rPr>
        <w:t>校准记录格式参见附</w:t>
      </w:r>
      <w:r>
        <w:rPr>
          <w:rFonts w:ascii="宋体" w:hAnsi="宋体" w:hint="eastAsia"/>
          <w:color w:val="000000" w:themeColor="text1"/>
        </w:rPr>
        <w:t>录C</w:t>
      </w:r>
      <w:r>
        <w:rPr>
          <w:rFonts w:ascii="宋体" w:hAnsi="宋体" w:hint="eastAsia"/>
          <w:color w:val="000000"/>
        </w:rPr>
        <w:t>。</w:t>
      </w:r>
    </w:p>
    <w:p w:rsidR="00034FB2" w:rsidRDefault="00D234FC">
      <w:pPr>
        <w:ind w:firstLineChars="0" w:firstLine="0"/>
        <w:outlineLvl w:val="1"/>
        <w:rPr>
          <w:color w:val="000000"/>
        </w:rPr>
      </w:pPr>
      <w:bookmarkStart w:id="588" w:name="_Toc38630329"/>
      <w:bookmarkStart w:id="589" w:name="_Toc16858875"/>
      <w:bookmarkStart w:id="590" w:name="_Toc36734398"/>
      <w:bookmarkStart w:id="591" w:name="_Toc36734877"/>
      <w:bookmarkStart w:id="592" w:name="_Toc16793432"/>
      <w:bookmarkStart w:id="593" w:name="_Toc36734118"/>
      <w:bookmarkStart w:id="594" w:name="_Toc52291980"/>
      <w:bookmarkStart w:id="595" w:name="_Toc36734610"/>
      <w:bookmarkStart w:id="596" w:name="_Toc16855950"/>
      <w:r>
        <w:rPr>
          <w:rFonts w:ascii="宋体" w:hAnsi="宋体"/>
          <w:color w:val="000000"/>
        </w:rPr>
        <w:t>8</w:t>
      </w:r>
      <w:r>
        <w:rPr>
          <w:rFonts w:ascii="宋体" w:hAnsi="宋体" w:hint="eastAsia"/>
          <w:color w:val="000000"/>
        </w:rPr>
        <w:t>.2</w:t>
      </w:r>
      <w:r>
        <w:rPr>
          <w:rFonts w:hint="eastAsia"/>
          <w:color w:val="000000"/>
        </w:rPr>
        <w:t>校准结果的处理</w:t>
      </w:r>
      <w:bookmarkEnd w:id="588"/>
      <w:bookmarkEnd w:id="589"/>
      <w:bookmarkEnd w:id="590"/>
      <w:bookmarkEnd w:id="591"/>
      <w:bookmarkEnd w:id="592"/>
      <w:bookmarkEnd w:id="593"/>
      <w:bookmarkEnd w:id="594"/>
      <w:bookmarkEnd w:id="595"/>
      <w:bookmarkEnd w:id="596"/>
    </w:p>
    <w:p w:rsidR="00034FB2" w:rsidRDefault="00D234FC">
      <w:pPr>
        <w:ind w:firstLineChars="0" w:firstLine="0"/>
        <w:rPr>
          <w:rFonts w:ascii="黑体" w:eastAsia="黑体" w:hAnsi="黑体"/>
        </w:rPr>
      </w:pPr>
      <w:r>
        <w:rPr>
          <w:rFonts w:hint="eastAsia"/>
          <w:color w:val="000000"/>
        </w:rPr>
        <w:t xml:space="preserve">    </w:t>
      </w:r>
      <w:r>
        <w:rPr>
          <w:rFonts w:hint="eastAsia"/>
          <w:color w:val="000000"/>
        </w:rPr>
        <w:t>校准证书内页格式参见附</w:t>
      </w:r>
      <w:r>
        <w:rPr>
          <w:rFonts w:ascii="宋体" w:hAnsi="宋体" w:hint="eastAsia"/>
          <w:color w:val="000000"/>
        </w:rPr>
        <w:t>录D。</w:t>
      </w:r>
      <w:r>
        <w:rPr>
          <w:rFonts w:hAnsi="宋体" w:hint="eastAsia"/>
        </w:rPr>
        <w:t>校准结果应在校准证书上反映，</w:t>
      </w:r>
      <w:r>
        <w:rPr>
          <w:rFonts w:ascii="宋体" w:hAnsi="宋体" w:hint="eastAsia"/>
          <w:color w:val="000000"/>
        </w:rPr>
        <w:t>校准</w:t>
      </w:r>
      <w:r>
        <w:rPr>
          <w:rFonts w:hint="eastAsia"/>
          <w:color w:val="000000"/>
        </w:rPr>
        <w:t>证书</w:t>
      </w:r>
      <w:bookmarkEnd w:id="585"/>
      <w:bookmarkEnd w:id="586"/>
      <w:r>
        <w:rPr>
          <w:color w:val="000000"/>
        </w:rPr>
        <w:t>应至少包括以下</w:t>
      </w:r>
      <w:r>
        <w:rPr>
          <w:rFonts w:hint="eastAsia"/>
          <w:color w:val="000000"/>
        </w:rPr>
        <w:t>信息</w:t>
      </w:r>
      <w:r>
        <w:rPr>
          <w:color w:val="000000"/>
        </w:rPr>
        <w:t>：</w:t>
      </w:r>
    </w:p>
    <w:p w:rsidR="00034FB2" w:rsidRDefault="00D234FC">
      <w:pPr>
        <w:ind w:firstLine="480"/>
        <w:rPr>
          <w:rFonts w:ascii="宋体" w:hAnsi="宋体"/>
          <w:color w:val="000000"/>
        </w:rPr>
      </w:pPr>
      <w:r>
        <w:rPr>
          <w:rFonts w:ascii="宋体" w:hAnsi="宋体" w:hint="eastAsia"/>
          <w:color w:val="000000"/>
        </w:rPr>
        <w:t>a）</w:t>
      </w:r>
      <w:r>
        <w:rPr>
          <w:rFonts w:ascii="宋体" w:hAnsi="宋体"/>
          <w:color w:val="000000"/>
        </w:rPr>
        <w:t>标题，</w:t>
      </w:r>
      <w:r>
        <w:rPr>
          <w:rFonts w:ascii="宋体" w:hAnsi="宋体" w:hint="eastAsia"/>
          <w:color w:val="000000"/>
        </w:rPr>
        <w:t>“</w:t>
      </w:r>
      <w:r>
        <w:rPr>
          <w:rFonts w:ascii="宋体" w:hAnsi="宋体"/>
          <w:color w:val="000000"/>
        </w:rPr>
        <w:t>校准证书</w:t>
      </w:r>
      <w:r>
        <w:rPr>
          <w:rFonts w:ascii="宋体" w:hAnsi="宋体" w:hint="eastAsia"/>
          <w:color w:val="000000"/>
        </w:rPr>
        <w:t>”；</w:t>
      </w:r>
    </w:p>
    <w:p w:rsidR="00034FB2" w:rsidRDefault="00D234FC">
      <w:pPr>
        <w:ind w:firstLine="480"/>
        <w:rPr>
          <w:rFonts w:ascii="宋体" w:hAnsi="宋体"/>
          <w:color w:val="000000"/>
        </w:rPr>
      </w:pPr>
      <w:r>
        <w:rPr>
          <w:rFonts w:ascii="宋体" w:hAnsi="宋体" w:hint="eastAsia"/>
          <w:color w:val="000000"/>
        </w:rPr>
        <w:t>b）</w:t>
      </w:r>
      <w:r>
        <w:rPr>
          <w:rFonts w:ascii="宋体" w:hAnsi="宋体"/>
          <w:color w:val="000000"/>
        </w:rPr>
        <w:t>实验室名称和地址；</w:t>
      </w:r>
    </w:p>
    <w:p w:rsidR="00034FB2" w:rsidRDefault="00D234FC">
      <w:pPr>
        <w:ind w:firstLine="480"/>
        <w:rPr>
          <w:rFonts w:ascii="宋体" w:hAnsi="宋体"/>
          <w:color w:val="000000"/>
        </w:rPr>
      </w:pPr>
      <w:r>
        <w:rPr>
          <w:rFonts w:ascii="宋体" w:hAnsi="宋体" w:hint="eastAsia"/>
          <w:color w:val="000000"/>
        </w:rPr>
        <w:t>c）</w:t>
      </w:r>
      <w:r>
        <w:rPr>
          <w:rFonts w:ascii="宋体" w:hAnsi="宋体"/>
          <w:color w:val="000000"/>
        </w:rPr>
        <w:t>进行校准的地点（如果与实验室的地址不同）；</w:t>
      </w:r>
    </w:p>
    <w:p w:rsidR="00034FB2" w:rsidRDefault="00D234FC">
      <w:pPr>
        <w:ind w:firstLine="480"/>
        <w:rPr>
          <w:rFonts w:ascii="宋体" w:hAnsi="宋体"/>
          <w:color w:val="000000"/>
        </w:rPr>
      </w:pPr>
      <w:r>
        <w:rPr>
          <w:rFonts w:ascii="宋体" w:hAnsi="宋体" w:hint="eastAsia"/>
          <w:color w:val="000000"/>
        </w:rPr>
        <w:t>d）</w:t>
      </w:r>
      <w:r>
        <w:rPr>
          <w:rFonts w:ascii="宋体" w:hAnsi="宋体"/>
          <w:color w:val="000000"/>
        </w:rPr>
        <w:t>证书</w:t>
      </w:r>
      <w:r>
        <w:rPr>
          <w:rFonts w:ascii="宋体" w:hAnsi="宋体" w:hint="eastAsia"/>
          <w:color w:val="000000"/>
        </w:rPr>
        <w:t>的</w:t>
      </w:r>
      <w:r>
        <w:rPr>
          <w:rFonts w:ascii="宋体" w:hAnsi="宋体"/>
          <w:color w:val="000000"/>
        </w:rPr>
        <w:t>唯一性标识（如编号），每页及总页数的标识；</w:t>
      </w:r>
    </w:p>
    <w:p w:rsidR="00034FB2" w:rsidRDefault="00D234FC">
      <w:pPr>
        <w:ind w:firstLine="480"/>
        <w:rPr>
          <w:rFonts w:ascii="宋体" w:hAnsi="宋体"/>
          <w:color w:val="000000"/>
        </w:rPr>
      </w:pPr>
      <w:r>
        <w:rPr>
          <w:rFonts w:ascii="宋体" w:hAnsi="宋体" w:hint="eastAsia"/>
          <w:color w:val="000000"/>
        </w:rPr>
        <w:t>e）</w:t>
      </w:r>
      <w:r>
        <w:rPr>
          <w:rFonts w:ascii="宋体" w:hAnsi="宋体"/>
          <w:color w:val="000000"/>
        </w:rPr>
        <w:t>客户的名称和地址；</w:t>
      </w:r>
    </w:p>
    <w:p w:rsidR="00034FB2" w:rsidRDefault="00D234FC">
      <w:pPr>
        <w:ind w:firstLine="480"/>
        <w:rPr>
          <w:rFonts w:ascii="宋体" w:hAnsi="宋体"/>
          <w:color w:val="000000"/>
        </w:rPr>
      </w:pPr>
      <w:r>
        <w:rPr>
          <w:rFonts w:ascii="宋体" w:hAnsi="宋体" w:hint="eastAsia"/>
          <w:color w:val="000000"/>
        </w:rPr>
        <w:t>f）</w:t>
      </w:r>
      <w:r>
        <w:rPr>
          <w:rFonts w:ascii="宋体" w:hAnsi="宋体"/>
          <w:color w:val="000000"/>
        </w:rPr>
        <w:t>被校对</w:t>
      </w:r>
      <w:proofErr w:type="gramStart"/>
      <w:r>
        <w:rPr>
          <w:rFonts w:ascii="宋体" w:hAnsi="宋体"/>
          <w:color w:val="000000"/>
        </w:rPr>
        <w:t>象</w:t>
      </w:r>
      <w:proofErr w:type="gramEnd"/>
      <w:r>
        <w:rPr>
          <w:rFonts w:ascii="宋体" w:hAnsi="宋体"/>
          <w:color w:val="000000"/>
        </w:rPr>
        <w:t>的描述和明确标识；</w:t>
      </w:r>
    </w:p>
    <w:p w:rsidR="00034FB2" w:rsidRDefault="00D234FC">
      <w:pPr>
        <w:ind w:firstLine="480"/>
        <w:rPr>
          <w:rFonts w:ascii="宋体" w:hAnsi="宋体"/>
          <w:color w:val="000000"/>
        </w:rPr>
      </w:pPr>
      <w:r>
        <w:rPr>
          <w:rFonts w:ascii="宋体" w:hAnsi="宋体" w:hint="eastAsia"/>
          <w:color w:val="000000"/>
        </w:rPr>
        <w:t>g）</w:t>
      </w:r>
      <w:r>
        <w:rPr>
          <w:rFonts w:ascii="宋体" w:hAnsi="宋体"/>
        </w:rPr>
        <w:t>进行校准的日期</w:t>
      </w:r>
      <w:r>
        <w:rPr>
          <w:rFonts w:ascii="宋体" w:hAnsi="宋体" w:hint="eastAsia"/>
        </w:rPr>
        <w:t>，如果与校准结果的有效性和应用有关时，应说明被校对</w:t>
      </w:r>
      <w:proofErr w:type="gramStart"/>
      <w:r>
        <w:rPr>
          <w:rFonts w:ascii="宋体" w:hAnsi="宋体" w:hint="eastAsia"/>
        </w:rPr>
        <w:t>象</w:t>
      </w:r>
      <w:proofErr w:type="gramEnd"/>
      <w:r>
        <w:rPr>
          <w:rFonts w:ascii="宋体" w:hAnsi="宋体" w:hint="eastAsia"/>
        </w:rPr>
        <w:t>的接收日期</w:t>
      </w:r>
      <w:r>
        <w:rPr>
          <w:rFonts w:ascii="宋体" w:hAnsi="宋体"/>
        </w:rPr>
        <w:t>；</w:t>
      </w:r>
    </w:p>
    <w:p w:rsidR="00034FB2" w:rsidRDefault="00D234FC">
      <w:pPr>
        <w:ind w:firstLine="480"/>
        <w:rPr>
          <w:rFonts w:ascii="宋体" w:hAnsi="宋体"/>
          <w:color w:val="000000"/>
        </w:rPr>
      </w:pPr>
      <w:r>
        <w:rPr>
          <w:rFonts w:ascii="宋体" w:hAnsi="宋体" w:hint="eastAsia"/>
          <w:color w:val="000000"/>
        </w:rPr>
        <w:t>h）</w:t>
      </w:r>
      <w:r>
        <w:rPr>
          <w:rFonts w:ascii="宋体" w:hAnsi="宋体" w:hint="eastAsia"/>
        </w:rPr>
        <w:t>如果与校准结果的有效性应用有关时，应对被校样品的抽样程序进行说明；</w:t>
      </w:r>
    </w:p>
    <w:p w:rsidR="00034FB2" w:rsidRDefault="00D234FC">
      <w:pPr>
        <w:ind w:firstLine="480"/>
        <w:rPr>
          <w:rFonts w:ascii="宋体" w:hAnsi="宋体"/>
          <w:color w:val="000000"/>
        </w:rPr>
      </w:pPr>
      <w:proofErr w:type="spellStart"/>
      <w:r>
        <w:rPr>
          <w:rFonts w:ascii="宋体" w:hAnsi="宋体" w:hint="eastAsia"/>
          <w:color w:val="000000"/>
        </w:rPr>
        <w:t>i</w:t>
      </w:r>
      <w:proofErr w:type="spellEnd"/>
      <w:r>
        <w:rPr>
          <w:rFonts w:ascii="宋体" w:hAnsi="宋体" w:hint="eastAsia"/>
          <w:color w:val="000000"/>
        </w:rPr>
        <w:t>）</w:t>
      </w:r>
      <w:r>
        <w:rPr>
          <w:rFonts w:ascii="宋体" w:hAnsi="宋体"/>
          <w:color w:val="000000"/>
        </w:rPr>
        <w:t>校准所依据的技术规范的标识，包括名称</w:t>
      </w:r>
      <w:r>
        <w:rPr>
          <w:rFonts w:ascii="宋体" w:hAnsi="宋体" w:hint="eastAsia"/>
          <w:color w:val="000000"/>
        </w:rPr>
        <w:t>和</w:t>
      </w:r>
      <w:r>
        <w:rPr>
          <w:rFonts w:ascii="宋体" w:hAnsi="宋体"/>
          <w:color w:val="000000"/>
        </w:rPr>
        <w:t>代号；</w:t>
      </w:r>
    </w:p>
    <w:p w:rsidR="00034FB2" w:rsidRDefault="00D234FC">
      <w:pPr>
        <w:ind w:firstLine="480"/>
        <w:rPr>
          <w:rFonts w:ascii="宋体" w:hAnsi="宋体"/>
          <w:color w:val="000000"/>
        </w:rPr>
      </w:pPr>
      <w:r>
        <w:rPr>
          <w:rFonts w:ascii="宋体" w:hAnsi="宋体" w:hint="eastAsia"/>
          <w:color w:val="000000"/>
        </w:rPr>
        <w:t>j）</w:t>
      </w:r>
      <w:r>
        <w:rPr>
          <w:rFonts w:ascii="宋体" w:hAnsi="宋体"/>
          <w:color w:val="000000"/>
        </w:rPr>
        <w:t>校准所用测量标准的溯源性及有效性说明；</w:t>
      </w:r>
    </w:p>
    <w:p w:rsidR="00034FB2" w:rsidRDefault="00D234FC">
      <w:pPr>
        <w:ind w:firstLine="480"/>
        <w:rPr>
          <w:rFonts w:ascii="宋体" w:hAnsi="宋体"/>
          <w:color w:val="000000"/>
        </w:rPr>
      </w:pPr>
      <w:r>
        <w:rPr>
          <w:rFonts w:ascii="宋体" w:hAnsi="宋体" w:hint="eastAsia"/>
          <w:color w:val="000000"/>
        </w:rPr>
        <w:t>k）</w:t>
      </w:r>
      <w:r>
        <w:rPr>
          <w:rFonts w:ascii="宋体" w:hAnsi="宋体"/>
          <w:color w:val="000000"/>
        </w:rPr>
        <w:t>校准环境的描述；</w:t>
      </w:r>
    </w:p>
    <w:p w:rsidR="00034FB2" w:rsidRDefault="00D234FC">
      <w:pPr>
        <w:ind w:firstLine="480"/>
        <w:rPr>
          <w:rFonts w:ascii="宋体" w:hAnsi="宋体"/>
          <w:color w:val="000000"/>
        </w:rPr>
      </w:pPr>
      <w:r>
        <w:rPr>
          <w:rFonts w:ascii="宋体" w:hAnsi="宋体" w:hint="eastAsia"/>
          <w:color w:val="000000"/>
        </w:rPr>
        <w:t>l）</w:t>
      </w:r>
      <w:r>
        <w:rPr>
          <w:rFonts w:ascii="宋体" w:hAnsi="宋体"/>
          <w:color w:val="000000"/>
        </w:rPr>
        <w:t>校准结果及测量不确定度的说明；</w:t>
      </w:r>
    </w:p>
    <w:p w:rsidR="00034FB2" w:rsidRDefault="00D234FC">
      <w:pPr>
        <w:ind w:firstLine="480"/>
        <w:rPr>
          <w:rFonts w:ascii="宋体" w:hAnsi="宋体"/>
          <w:color w:val="000000"/>
        </w:rPr>
      </w:pPr>
      <w:r>
        <w:rPr>
          <w:rFonts w:ascii="宋体" w:hAnsi="宋体" w:hint="eastAsia"/>
          <w:color w:val="000000"/>
        </w:rPr>
        <w:t>m）对校准规范的偏离的说明；</w:t>
      </w:r>
    </w:p>
    <w:p w:rsidR="00034FB2" w:rsidRDefault="00D234FC">
      <w:pPr>
        <w:ind w:firstLine="480"/>
        <w:rPr>
          <w:rFonts w:ascii="宋体" w:hAnsi="宋体"/>
          <w:color w:val="000000"/>
        </w:rPr>
      </w:pPr>
      <w:r>
        <w:rPr>
          <w:rFonts w:ascii="宋体" w:hAnsi="宋体" w:hint="eastAsia"/>
          <w:color w:val="000000"/>
        </w:rPr>
        <w:t>n）校准证书或校准报告签发人的签名、职务或等效标识；</w:t>
      </w:r>
    </w:p>
    <w:p w:rsidR="00034FB2" w:rsidRDefault="00D234FC">
      <w:pPr>
        <w:ind w:firstLine="480"/>
        <w:rPr>
          <w:rFonts w:ascii="宋体" w:hAnsi="宋体"/>
          <w:color w:val="000000"/>
        </w:rPr>
      </w:pPr>
      <w:r>
        <w:rPr>
          <w:rFonts w:ascii="宋体" w:hAnsi="宋体" w:hint="eastAsia"/>
          <w:color w:val="000000"/>
        </w:rPr>
        <w:t>o）</w:t>
      </w:r>
      <w:r>
        <w:rPr>
          <w:rFonts w:ascii="宋体" w:hAnsi="宋体"/>
          <w:color w:val="000000"/>
        </w:rPr>
        <w:t>校准结果仅对被校对</w:t>
      </w:r>
      <w:proofErr w:type="gramStart"/>
      <w:r>
        <w:rPr>
          <w:rFonts w:ascii="宋体" w:hAnsi="宋体"/>
          <w:color w:val="000000"/>
        </w:rPr>
        <w:t>象</w:t>
      </w:r>
      <w:proofErr w:type="gramEnd"/>
      <w:r>
        <w:rPr>
          <w:rFonts w:ascii="宋体" w:hAnsi="宋体"/>
          <w:color w:val="000000"/>
        </w:rPr>
        <w:t>有效的声明；</w:t>
      </w:r>
    </w:p>
    <w:p w:rsidR="00034FB2" w:rsidRDefault="00D234FC">
      <w:pPr>
        <w:ind w:firstLine="480"/>
        <w:rPr>
          <w:rFonts w:ascii="黑体" w:eastAsia="黑体" w:hAnsi="黑体"/>
        </w:rPr>
      </w:pPr>
      <w:r>
        <w:rPr>
          <w:rFonts w:ascii="宋体" w:hAnsi="宋体" w:hint="eastAsia"/>
          <w:color w:val="000000"/>
        </w:rPr>
        <w:t>p）</w:t>
      </w:r>
      <w:r>
        <w:rPr>
          <w:rFonts w:ascii="宋体" w:hAnsi="宋体"/>
          <w:color w:val="000000"/>
        </w:rPr>
        <w:t>未经实验室书面批准，不得部分复制证书的声明。</w:t>
      </w:r>
      <w:bookmarkStart w:id="597" w:name="_Toc38630330"/>
      <w:bookmarkStart w:id="598" w:name="_Toc16858876"/>
    </w:p>
    <w:p w:rsidR="00034FB2" w:rsidRDefault="00D234FC">
      <w:pPr>
        <w:spacing w:beforeLines="50" w:before="163" w:afterLines="50" w:after="163"/>
        <w:ind w:firstLineChars="0" w:firstLine="0"/>
        <w:rPr>
          <w:rFonts w:ascii="黑体" w:eastAsia="黑体" w:hAnsi="黑体"/>
        </w:rPr>
      </w:pPr>
      <w:r>
        <w:rPr>
          <w:rFonts w:ascii="黑体" w:eastAsia="黑体" w:hAnsi="黑体"/>
        </w:rPr>
        <w:lastRenderedPageBreak/>
        <w:t>9</w:t>
      </w:r>
      <w:r>
        <w:rPr>
          <w:rFonts w:ascii="黑体" w:eastAsia="黑体" w:hAnsi="黑体" w:hint="eastAsia"/>
        </w:rPr>
        <w:t>复校时间间隔</w:t>
      </w:r>
      <w:bookmarkEnd w:id="587"/>
      <w:bookmarkEnd w:id="597"/>
      <w:bookmarkEnd w:id="598"/>
    </w:p>
    <w:p w:rsidR="00034FB2" w:rsidRDefault="00D234FC">
      <w:pPr>
        <w:ind w:firstLine="480"/>
      </w:pPr>
      <w:r>
        <w:rPr>
          <w:rFonts w:hint="eastAsia"/>
        </w:rPr>
        <w:t>由于复校时间间隔的长短是由仪器的使用情况、使用者、仪器本身质量等诸因素所决定的，因此，送</w:t>
      </w:r>
      <w:proofErr w:type="gramStart"/>
      <w:r>
        <w:rPr>
          <w:rFonts w:hint="eastAsia"/>
        </w:rPr>
        <w:t>校</w:t>
      </w:r>
      <w:r>
        <w:t>单位</w:t>
      </w:r>
      <w:proofErr w:type="gramEnd"/>
      <w:r>
        <w:t>可根据实际使用情况自主决定复校时间间隔。</w:t>
      </w:r>
      <w:bookmarkStart w:id="599" w:name="_Toc3324166"/>
      <w:bookmarkStart w:id="600" w:name="_Toc16779064"/>
      <w:bookmarkStart w:id="601" w:name="_Toc3324410"/>
      <w:bookmarkStart w:id="602" w:name="_Toc3324045"/>
      <w:r>
        <w:t>建议复校时间间隔</w:t>
      </w:r>
      <w:r>
        <w:rPr>
          <w:rFonts w:hint="eastAsia"/>
        </w:rPr>
        <w:t>不超</w:t>
      </w:r>
      <w:r>
        <w:rPr>
          <w:rFonts w:ascii="宋体" w:hAnsi="宋体" w:hint="eastAsia"/>
        </w:rPr>
        <w:t>过12</w:t>
      </w:r>
      <w:r>
        <w:rPr>
          <w:rFonts w:hint="eastAsia"/>
        </w:rPr>
        <w:t>个月。</w:t>
      </w:r>
    </w:p>
    <w:p w:rsidR="00034FB2" w:rsidRDefault="00034FB2">
      <w:pPr>
        <w:ind w:firstLine="480"/>
      </w:pPr>
    </w:p>
    <w:p w:rsidR="00034FB2" w:rsidRDefault="00D234FC">
      <w:pPr>
        <w:ind w:firstLineChars="0" w:firstLine="0"/>
        <w:outlineLvl w:val="0"/>
      </w:pPr>
      <w:r>
        <w:rPr>
          <w:rFonts w:ascii="黑体" w:eastAsia="黑体" w:hAnsi="黑体"/>
          <w:sz w:val="28"/>
          <w:szCs w:val="28"/>
        </w:rPr>
        <w:br w:type="page"/>
      </w:r>
      <w:bookmarkStart w:id="603" w:name="_Toc16858877"/>
      <w:bookmarkStart w:id="604" w:name="_Toc38630331"/>
      <w:bookmarkStart w:id="605" w:name="_Toc52291981"/>
      <w:r>
        <w:rPr>
          <w:rFonts w:ascii="黑体" w:eastAsia="黑体" w:hAnsi="黑体"/>
          <w:sz w:val="28"/>
          <w:szCs w:val="28"/>
        </w:rPr>
        <w:lastRenderedPageBreak/>
        <w:t>附录A</w:t>
      </w:r>
      <w:bookmarkEnd w:id="599"/>
      <w:bookmarkEnd w:id="600"/>
      <w:bookmarkEnd w:id="601"/>
      <w:bookmarkEnd w:id="602"/>
      <w:bookmarkEnd w:id="603"/>
      <w:bookmarkEnd w:id="604"/>
      <w:bookmarkEnd w:id="605"/>
    </w:p>
    <w:p w:rsidR="00034FB2" w:rsidRDefault="00D234FC">
      <w:pPr>
        <w:pStyle w:val="aff2"/>
        <w:jc w:val="center"/>
      </w:pPr>
      <w:bookmarkStart w:id="606" w:name="_Toc52291982"/>
      <w:r>
        <w:rPr>
          <w:rFonts w:hint="eastAsia"/>
        </w:rPr>
        <w:t>温度示值误差测量结果的</w:t>
      </w:r>
      <w:r>
        <w:t>不确定度评定示例</w:t>
      </w:r>
      <w:bookmarkEnd w:id="606"/>
    </w:p>
    <w:p w:rsidR="00034FB2" w:rsidRDefault="00D234FC">
      <w:pPr>
        <w:spacing w:beforeLines="50" w:before="163" w:afterLines="50" w:after="163"/>
        <w:ind w:firstLineChars="0" w:firstLine="0"/>
        <w:rPr>
          <w:rFonts w:ascii="黑体" w:eastAsia="黑体" w:hAnsi="黑体"/>
        </w:rPr>
      </w:pPr>
      <w:r>
        <w:rPr>
          <w:rFonts w:ascii="黑体" w:eastAsia="黑体" w:hAnsi="黑体" w:hint="eastAsia"/>
        </w:rPr>
        <w:t>A.</w:t>
      </w:r>
      <w:r>
        <w:rPr>
          <w:rFonts w:ascii="黑体" w:eastAsia="黑体" w:hAnsi="黑体"/>
        </w:rPr>
        <w:t xml:space="preserve">1 </w:t>
      </w:r>
      <w:r>
        <w:rPr>
          <w:rFonts w:ascii="黑体" w:eastAsia="黑体" w:hAnsi="黑体" w:hint="eastAsia"/>
        </w:rPr>
        <w:t>评定依据</w:t>
      </w:r>
    </w:p>
    <w:p w:rsidR="00034FB2" w:rsidRDefault="00D234FC">
      <w:pPr>
        <w:ind w:firstLine="480"/>
        <w:rPr>
          <w:rFonts w:ascii="宋体" w:hAnsi="宋体"/>
        </w:rPr>
      </w:pPr>
      <w:r>
        <w:rPr>
          <w:rFonts w:ascii="宋体" w:hAnsi="宋体" w:hint="eastAsia"/>
          <w:color w:val="000000"/>
        </w:rPr>
        <w:t>JJF（黔）43-2020</w:t>
      </w:r>
      <w:r>
        <w:rPr>
          <w:rFonts w:ascii="宋体" w:hAnsi="宋体" w:hint="eastAsia"/>
        </w:rPr>
        <w:t>《数字温湿度计》。</w:t>
      </w:r>
    </w:p>
    <w:p w:rsidR="00034FB2" w:rsidRDefault="00D234FC">
      <w:pPr>
        <w:spacing w:beforeLines="50" w:before="163" w:afterLines="50" w:after="163"/>
        <w:ind w:firstLineChars="0" w:firstLine="0"/>
        <w:rPr>
          <w:rFonts w:ascii="黑体" w:eastAsia="黑体" w:hAnsi="黑体"/>
        </w:rPr>
      </w:pPr>
      <w:r>
        <w:rPr>
          <w:rFonts w:ascii="黑体" w:eastAsia="黑体" w:hAnsi="黑体" w:hint="eastAsia"/>
        </w:rPr>
        <w:t>A.2 测量条件</w:t>
      </w:r>
    </w:p>
    <w:p w:rsidR="00034FB2" w:rsidRDefault="00D234FC">
      <w:pPr>
        <w:ind w:firstLineChars="0" w:firstLine="0"/>
        <w:rPr>
          <w:rFonts w:ascii="宋体" w:hAnsi="宋体"/>
        </w:rPr>
      </w:pPr>
      <w:r>
        <w:rPr>
          <w:rFonts w:ascii="宋体" w:hAnsi="宋体"/>
        </w:rPr>
        <w:t>A.2.1环境条件</w:t>
      </w:r>
    </w:p>
    <w:p w:rsidR="00034FB2" w:rsidRDefault="00D234FC">
      <w:pPr>
        <w:ind w:firstLineChars="0" w:firstLine="0"/>
        <w:rPr>
          <w:rFonts w:ascii="宋体" w:hAnsi="宋体"/>
        </w:rPr>
      </w:pPr>
      <w:r>
        <w:rPr>
          <w:rFonts w:ascii="宋体" w:hAnsi="宋体"/>
        </w:rPr>
        <w:t xml:space="preserve">    温度：</w:t>
      </w:r>
      <w:r>
        <w:rPr>
          <w:rFonts w:ascii="宋体" w:hAnsi="宋体" w:hint="eastAsia"/>
        </w:rPr>
        <w:t>21.0</w:t>
      </w:r>
      <w:r>
        <w:rPr>
          <w:rFonts w:ascii="宋体" w:hAnsi="宋体"/>
        </w:rPr>
        <w:t xml:space="preserve"> </w:t>
      </w:r>
      <w:r>
        <w:rPr>
          <w:rFonts w:ascii="宋体" w:hAnsi="宋体" w:hint="eastAsia"/>
        </w:rPr>
        <w:t>℃；</w:t>
      </w:r>
      <w:r>
        <w:rPr>
          <w:rFonts w:ascii="宋体" w:hAnsi="宋体"/>
        </w:rPr>
        <w:t>相对湿度：</w:t>
      </w:r>
      <w:r>
        <w:rPr>
          <w:rFonts w:ascii="宋体" w:hAnsi="宋体" w:hint="eastAsia"/>
        </w:rPr>
        <w:t>75%。</w:t>
      </w:r>
    </w:p>
    <w:p w:rsidR="00034FB2" w:rsidRDefault="00D234FC">
      <w:pPr>
        <w:ind w:firstLineChars="0" w:firstLine="0"/>
        <w:rPr>
          <w:rFonts w:ascii="宋体" w:hAnsi="宋体"/>
        </w:rPr>
      </w:pPr>
      <w:r>
        <w:rPr>
          <w:rFonts w:ascii="宋体" w:hAnsi="宋体"/>
        </w:rPr>
        <w:t>A.2</w:t>
      </w:r>
      <w:r>
        <w:rPr>
          <w:rFonts w:ascii="宋体" w:hAnsi="宋体" w:hint="eastAsia"/>
        </w:rPr>
        <w:t>.</w:t>
      </w:r>
      <w:r>
        <w:rPr>
          <w:rFonts w:ascii="宋体" w:hAnsi="宋体"/>
        </w:rPr>
        <w:t>2 测量标准</w:t>
      </w:r>
    </w:p>
    <w:p w:rsidR="00034FB2" w:rsidRDefault="00D234FC">
      <w:pPr>
        <w:ind w:firstLine="480"/>
        <w:rPr>
          <w:rFonts w:ascii="宋体" w:hAnsi="宋体"/>
        </w:rPr>
      </w:pPr>
      <w:r>
        <w:rPr>
          <w:rFonts w:ascii="宋体" w:hAnsi="宋体" w:hint="eastAsia"/>
        </w:rPr>
        <w:t>精密露点仪：测量范围为（</w:t>
      </w:r>
      <w:r>
        <w:rPr>
          <w:rFonts w:ascii="宋体" w:hAnsi="宋体"/>
        </w:rPr>
        <w:t>-35～85</w:t>
      </w:r>
      <w:r>
        <w:rPr>
          <w:rFonts w:ascii="宋体" w:hAnsi="宋体" w:hint="eastAsia"/>
        </w:rPr>
        <w:t>）℃，最大允许误差为±</w:t>
      </w:r>
      <w:r>
        <w:rPr>
          <w:rFonts w:ascii="宋体" w:hAnsi="宋体"/>
        </w:rPr>
        <w:t xml:space="preserve">0.1 </w:t>
      </w:r>
      <w:r>
        <w:rPr>
          <w:rFonts w:ascii="宋体" w:hAnsi="宋体" w:hint="eastAsia"/>
        </w:rPr>
        <w:t>℃。</w:t>
      </w:r>
    </w:p>
    <w:p w:rsidR="00034FB2" w:rsidRDefault="00D234FC">
      <w:pPr>
        <w:ind w:firstLineChars="0" w:firstLine="0"/>
        <w:rPr>
          <w:rFonts w:ascii="宋体" w:hAnsi="宋体"/>
        </w:rPr>
      </w:pPr>
      <w:r>
        <w:rPr>
          <w:rFonts w:ascii="宋体" w:hAnsi="宋体"/>
        </w:rPr>
        <w:t xml:space="preserve">A.2.3 </w:t>
      </w:r>
      <w:r>
        <w:rPr>
          <w:rFonts w:ascii="宋体" w:hAnsi="宋体" w:hint="eastAsia"/>
        </w:rPr>
        <w:t>被校</w:t>
      </w:r>
      <w:r>
        <w:rPr>
          <w:rFonts w:ascii="宋体" w:hAnsi="宋体"/>
        </w:rPr>
        <w:t>对</w:t>
      </w:r>
      <w:proofErr w:type="gramStart"/>
      <w:r>
        <w:rPr>
          <w:rFonts w:ascii="宋体" w:hAnsi="宋体"/>
        </w:rPr>
        <w:t>象</w:t>
      </w:r>
      <w:proofErr w:type="gramEnd"/>
    </w:p>
    <w:p w:rsidR="00034FB2" w:rsidRDefault="00D234FC">
      <w:pPr>
        <w:ind w:firstLine="480"/>
        <w:rPr>
          <w:rFonts w:ascii="宋体" w:hAnsi="宋体"/>
        </w:rPr>
      </w:pPr>
      <w:r>
        <w:rPr>
          <w:rFonts w:ascii="宋体" w:hAnsi="宋体" w:hint="eastAsia"/>
        </w:rPr>
        <w:t>数字温湿度计：测量范围为</w:t>
      </w:r>
      <w:r>
        <w:rPr>
          <w:rFonts w:ascii="宋体" w:hAnsi="宋体"/>
        </w:rPr>
        <w:t xml:space="preserve">(5～50) </w:t>
      </w:r>
      <w:r>
        <w:rPr>
          <w:rFonts w:ascii="宋体" w:hAnsi="宋体" w:hint="eastAsia"/>
        </w:rPr>
        <w:t>℃，最大允许误差为±</w:t>
      </w:r>
      <w:r>
        <w:rPr>
          <w:rFonts w:ascii="宋体" w:hAnsi="宋体"/>
        </w:rPr>
        <w:t xml:space="preserve">2.0 </w:t>
      </w:r>
      <w:r>
        <w:rPr>
          <w:rFonts w:ascii="宋体" w:hAnsi="宋体" w:hint="eastAsia"/>
        </w:rPr>
        <w:t>℃。</w:t>
      </w:r>
    </w:p>
    <w:p w:rsidR="00034FB2" w:rsidRDefault="00D234FC">
      <w:pPr>
        <w:spacing w:beforeLines="50" w:before="163" w:afterLines="50" w:after="163"/>
        <w:ind w:firstLineChars="0" w:firstLine="0"/>
        <w:rPr>
          <w:rFonts w:ascii="黑体" w:eastAsia="黑体" w:hAnsi="黑体"/>
        </w:rPr>
      </w:pPr>
      <w:r>
        <w:rPr>
          <w:rFonts w:ascii="黑体" w:eastAsia="黑体" w:hAnsi="黑体" w:hint="eastAsia"/>
        </w:rPr>
        <w:t>A</w:t>
      </w:r>
      <w:r>
        <w:rPr>
          <w:rFonts w:ascii="黑体" w:eastAsia="黑体" w:hAnsi="黑体"/>
        </w:rPr>
        <w:t xml:space="preserve">.3 </w:t>
      </w:r>
      <w:r>
        <w:rPr>
          <w:rFonts w:ascii="黑体" w:eastAsia="黑体" w:hAnsi="黑体" w:hint="eastAsia"/>
        </w:rPr>
        <w:t>校准方法</w:t>
      </w:r>
    </w:p>
    <w:p w:rsidR="00034FB2" w:rsidRDefault="00D234FC">
      <w:pPr>
        <w:ind w:firstLine="480"/>
      </w:pPr>
      <w:r>
        <w:rPr>
          <w:rFonts w:ascii="宋体" w:hAnsi="宋体" w:hint="eastAsia"/>
        </w:rPr>
        <w:t>将</w:t>
      </w:r>
      <w:r>
        <w:rPr>
          <w:rFonts w:hint="eastAsia"/>
        </w:rPr>
        <w:t>精密露点仪</w:t>
      </w:r>
      <w:r>
        <w:rPr>
          <w:rFonts w:ascii="宋体" w:hAnsi="宋体" w:hint="eastAsia"/>
        </w:rPr>
        <w:t>探头置于温湿度试验箱工作室的中心位置，被</w:t>
      </w:r>
      <w:proofErr w:type="gramStart"/>
      <w:r>
        <w:rPr>
          <w:rFonts w:ascii="宋体" w:hAnsi="宋体" w:hint="eastAsia"/>
        </w:rPr>
        <w:t>校数字温</w:t>
      </w:r>
      <w:proofErr w:type="gramEnd"/>
      <w:r>
        <w:rPr>
          <w:rFonts w:ascii="宋体" w:hAnsi="宋体" w:hint="eastAsia"/>
        </w:rPr>
        <w:t>湿度计置于试验箱工作室的有效空间内。对</w:t>
      </w:r>
      <w:r>
        <w:rPr>
          <w:rFonts w:hint="eastAsia"/>
        </w:rPr>
        <w:t>温湿度试验箱进行温度设定</w:t>
      </w:r>
      <w:r>
        <w:t>开启运行</w:t>
      </w:r>
      <w:r>
        <w:rPr>
          <w:rFonts w:hint="eastAsia"/>
        </w:rPr>
        <w:t>。试验箱的温度达到设定值后，应再稳定</w:t>
      </w:r>
      <w:r>
        <w:rPr>
          <w:rFonts w:hint="eastAsia"/>
        </w:rPr>
        <w:t>3</w:t>
      </w:r>
      <w:r>
        <w:t>0</w:t>
      </w:r>
      <w:r>
        <w:rPr>
          <w:rFonts w:hint="eastAsia"/>
        </w:rPr>
        <w:t xml:space="preserve"> </w:t>
      </w:r>
      <w:r>
        <w:t>min</w:t>
      </w:r>
      <w:r>
        <w:t>后开始读数</w:t>
      </w:r>
      <w:r>
        <w:rPr>
          <w:rFonts w:hint="eastAsia"/>
        </w:rPr>
        <w:t>，</w:t>
      </w:r>
      <w:r>
        <w:t>每间隔</w:t>
      </w:r>
      <w:r>
        <w:rPr>
          <w:rFonts w:hint="eastAsia"/>
        </w:rPr>
        <w:t>5 min</w:t>
      </w:r>
      <w:r>
        <w:rPr>
          <w:rFonts w:hint="eastAsia"/>
        </w:rPr>
        <w:t>重复读数一次，取两次读数的算术平均值作为精密露点仪和被</w:t>
      </w:r>
      <w:proofErr w:type="gramStart"/>
      <w:r>
        <w:rPr>
          <w:rFonts w:hint="eastAsia"/>
        </w:rPr>
        <w:t>校</w:t>
      </w:r>
      <w:r>
        <w:rPr>
          <w:rFonts w:ascii="宋体" w:hAnsi="宋体" w:hint="eastAsia"/>
        </w:rPr>
        <w:t>数字温</w:t>
      </w:r>
      <w:proofErr w:type="gramEnd"/>
      <w:r>
        <w:rPr>
          <w:rFonts w:ascii="宋体" w:hAnsi="宋体" w:hint="eastAsia"/>
        </w:rPr>
        <w:t>湿度计</w:t>
      </w:r>
      <w:r>
        <w:rPr>
          <w:rFonts w:hint="eastAsia"/>
        </w:rPr>
        <w:t>的温度示值。</w:t>
      </w:r>
    </w:p>
    <w:p w:rsidR="00034FB2" w:rsidRDefault="00D234FC">
      <w:pPr>
        <w:spacing w:beforeLines="50" w:before="163" w:afterLines="50" w:after="163"/>
        <w:ind w:firstLineChars="0" w:firstLine="0"/>
        <w:rPr>
          <w:rFonts w:ascii="黑体" w:eastAsia="黑体" w:hAnsi="黑体"/>
        </w:rPr>
      </w:pPr>
      <w:r>
        <w:rPr>
          <w:rFonts w:ascii="黑体" w:eastAsia="黑体" w:hAnsi="黑体" w:hint="eastAsia"/>
        </w:rPr>
        <w:t>A</w:t>
      </w:r>
      <w:r>
        <w:rPr>
          <w:rFonts w:ascii="黑体" w:eastAsia="黑体" w:hAnsi="黑体"/>
        </w:rPr>
        <w:t>.</w:t>
      </w:r>
      <w:r>
        <w:rPr>
          <w:rFonts w:ascii="黑体" w:eastAsia="黑体" w:hAnsi="黑体" w:hint="eastAsia"/>
        </w:rPr>
        <w:t>4</w:t>
      </w:r>
      <w:r>
        <w:rPr>
          <w:rFonts w:ascii="黑体" w:eastAsia="黑体" w:hAnsi="黑体"/>
        </w:rPr>
        <w:t xml:space="preserve"> </w:t>
      </w:r>
      <w:r>
        <w:rPr>
          <w:rFonts w:ascii="黑体" w:eastAsia="黑体" w:hAnsi="黑体" w:hint="eastAsia"/>
        </w:rPr>
        <w:t>测量模型</w:t>
      </w:r>
    </w:p>
    <w:p w:rsidR="00034FB2" w:rsidRDefault="00D234FC">
      <w:pPr>
        <w:ind w:firstLineChars="0" w:firstLine="0"/>
        <w:rPr>
          <w:rFonts w:ascii="宋体" w:hAnsi="宋体"/>
        </w:rPr>
      </w:pPr>
      <w:r>
        <w:rPr>
          <w:rFonts w:ascii="黑体" w:eastAsia="黑体" w:hAnsi="黑体" w:hint="eastAsia"/>
        </w:rPr>
        <w:t xml:space="preserve">    </w:t>
      </w:r>
      <w:r>
        <w:rPr>
          <w:rFonts w:ascii="宋体" w:hAnsi="宋体" w:hint="eastAsia"/>
        </w:rPr>
        <w:t>依据测量方法，测量模型如公式（</w:t>
      </w:r>
      <w:r>
        <w:rPr>
          <w:rFonts w:ascii="宋体" w:hAnsi="宋体"/>
        </w:rPr>
        <w:t>A.1）。</w:t>
      </w:r>
    </w:p>
    <w:p w:rsidR="00034FB2" w:rsidRDefault="00D234FC">
      <w:pPr>
        <w:ind w:firstLineChars="0" w:firstLine="0"/>
        <w:jc w:val="center"/>
        <w:rPr>
          <w:rFonts w:ascii="宋体" w:hAnsi="宋体"/>
        </w:rPr>
      </w:pPr>
      <w:r>
        <w:rPr>
          <w:rFonts w:ascii="宋体" w:hAnsi="宋体" w:hint="eastAsia"/>
        </w:rPr>
        <w:t xml:space="preserve">                   </w:t>
      </w:r>
      <w:r>
        <w:rPr>
          <w:rFonts w:ascii="宋体" w:hAnsi="宋体"/>
        </w:rPr>
        <w:t xml:space="preserve"> </w:t>
      </w:r>
      <w:r>
        <w:rPr>
          <w:rFonts w:ascii="宋体" w:hAnsi="宋体" w:hint="eastAsia"/>
        </w:rPr>
        <w:t xml:space="preserve">  </w:t>
      </w:r>
      <m:oMath>
        <m:r>
          <w:rPr>
            <w:rFonts w:ascii="Cambria Math" w:hAnsi="Cambria Math"/>
          </w:rPr>
          <m:t>∆T=T-</m:t>
        </m:r>
        <m:sSub>
          <m:sSubPr>
            <m:ctrlPr>
              <w:rPr>
                <w:rFonts w:ascii="Cambria Math" w:hAnsi="Cambria Math"/>
                <w:i/>
              </w:rPr>
            </m:ctrlPr>
          </m:sSubPr>
          <m:e>
            <m:r>
              <w:rPr>
                <w:rFonts w:ascii="Cambria Math" w:hAnsi="Cambria Math"/>
              </w:rPr>
              <m:t>T</m:t>
            </m:r>
          </m:e>
          <m:sub>
            <m:r>
              <w:rPr>
                <w:rFonts w:ascii="Cambria Math" w:hAnsi="Cambria Math"/>
              </w:rPr>
              <m:t>B</m:t>
            </m:r>
          </m:sub>
        </m:sSub>
      </m:oMath>
      <w:r>
        <w:rPr>
          <w:rFonts w:ascii="宋体" w:hAnsi="宋体" w:hint="eastAsia"/>
        </w:rPr>
        <w:t xml:space="preserve"> </w:t>
      </w:r>
      <w:r>
        <w:rPr>
          <w:rFonts w:ascii="宋体" w:hAnsi="宋体"/>
        </w:rPr>
        <w:t xml:space="preserve">      </w:t>
      </w:r>
      <w:r>
        <w:rPr>
          <w:rFonts w:ascii="宋体" w:hAnsi="宋体" w:hint="eastAsia"/>
        </w:rPr>
        <w:t xml:space="preserve">             </w:t>
      </w:r>
      <w:r>
        <w:rPr>
          <w:rFonts w:ascii="宋体" w:hAnsi="宋体"/>
        </w:rPr>
        <w:t xml:space="preserve">             </w:t>
      </w:r>
      <w:r>
        <w:rPr>
          <w:rFonts w:ascii="宋体" w:hAnsi="宋体" w:hint="eastAsia"/>
        </w:rPr>
        <w:t>（A</w:t>
      </w:r>
      <w:r>
        <w:rPr>
          <w:rFonts w:ascii="宋体" w:hAnsi="宋体"/>
        </w:rPr>
        <w:t>.</w:t>
      </w:r>
      <w:r>
        <w:rPr>
          <w:rFonts w:ascii="宋体" w:hAnsi="宋体" w:hint="eastAsia"/>
        </w:rPr>
        <w:t>1）</w:t>
      </w:r>
    </w:p>
    <w:p w:rsidR="00034FB2" w:rsidRDefault="00D234FC">
      <w:pPr>
        <w:ind w:firstLine="480"/>
        <w:outlineLvl w:val="1"/>
        <w:rPr>
          <w:rFonts w:ascii="宋体" w:hAnsi="宋体"/>
        </w:rPr>
      </w:pPr>
      <w:bookmarkStart w:id="607" w:name="_Toc52286994"/>
      <w:bookmarkStart w:id="608" w:name="_Toc52291983"/>
      <w:bookmarkStart w:id="609" w:name="_Toc52288854"/>
      <w:bookmarkStart w:id="610" w:name="_Toc52287125"/>
      <w:bookmarkStart w:id="611" w:name="_Toc38284396"/>
      <w:bookmarkStart w:id="612" w:name="_Toc37426515"/>
      <w:bookmarkStart w:id="613" w:name="_Toc38286780"/>
      <w:bookmarkStart w:id="614" w:name="_Toc38630332"/>
      <w:bookmarkStart w:id="615" w:name="_Toc38286514"/>
      <w:r>
        <w:rPr>
          <w:rFonts w:ascii="宋体" w:hAnsi="宋体" w:hint="eastAsia"/>
        </w:rPr>
        <w:t>式中：</w:t>
      </w:r>
      <w:bookmarkEnd w:id="607"/>
      <w:bookmarkEnd w:id="608"/>
      <w:bookmarkEnd w:id="609"/>
      <w:bookmarkEnd w:id="610"/>
    </w:p>
    <w:p w:rsidR="00034FB2" w:rsidRDefault="00D234FC">
      <w:pPr>
        <w:ind w:firstLine="480"/>
        <w:outlineLvl w:val="1"/>
        <w:rPr>
          <w:rFonts w:ascii="宋体" w:hAnsi="宋体"/>
        </w:rPr>
      </w:pPr>
      <w:bookmarkStart w:id="616" w:name="_Toc52288855"/>
      <w:bookmarkStart w:id="617" w:name="_Toc52291984"/>
      <w:bookmarkStart w:id="618" w:name="_Toc52286995"/>
      <w:bookmarkStart w:id="619" w:name="_Toc52287126"/>
      <w:r>
        <w:rPr>
          <w:rFonts w:ascii="宋体" w:hAnsi="宋体" w:hint="eastAsia"/>
        </w:rPr>
        <w:t>△</w:t>
      </w:r>
      <w:r>
        <w:rPr>
          <w:rFonts w:ascii="宋体" w:hAnsi="宋体"/>
          <w:i/>
        </w:rPr>
        <w:t>T</w:t>
      </w:r>
      <w:r>
        <w:rPr>
          <w:rFonts w:ascii="宋体" w:hAnsi="宋体" w:hint="eastAsia"/>
          <w:i/>
        </w:rPr>
        <w:t xml:space="preserve"> </w:t>
      </w:r>
      <w:r>
        <w:rPr>
          <w:rFonts w:ascii="宋体" w:hAnsi="宋体"/>
        </w:rPr>
        <w:t xml:space="preserve"> ——</w:t>
      </w:r>
      <w:r>
        <w:rPr>
          <w:rFonts w:ascii="宋体" w:hAnsi="宋体" w:hint="eastAsia"/>
        </w:rPr>
        <w:t>被</w:t>
      </w:r>
      <w:proofErr w:type="gramStart"/>
      <w:r>
        <w:rPr>
          <w:rFonts w:ascii="宋体" w:hAnsi="宋体" w:hint="eastAsia"/>
        </w:rPr>
        <w:t>校数字温</w:t>
      </w:r>
      <w:proofErr w:type="gramEnd"/>
      <w:r>
        <w:rPr>
          <w:rFonts w:ascii="宋体" w:hAnsi="宋体" w:hint="eastAsia"/>
        </w:rPr>
        <w:t>湿度计的温度示值误差，℃；</w:t>
      </w:r>
      <w:bookmarkEnd w:id="611"/>
      <w:bookmarkEnd w:id="612"/>
      <w:bookmarkEnd w:id="613"/>
      <w:bookmarkEnd w:id="614"/>
      <w:bookmarkEnd w:id="615"/>
      <w:bookmarkEnd w:id="616"/>
      <w:bookmarkEnd w:id="617"/>
      <w:bookmarkEnd w:id="618"/>
      <w:bookmarkEnd w:id="619"/>
    </w:p>
    <w:p w:rsidR="00034FB2" w:rsidRDefault="00D234FC">
      <w:pPr>
        <w:ind w:firstLineChars="300" w:firstLine="720"/>
        <w:rPr>
          <w:rFonts w:ascii="宋体" w:hAnsi="宋体"/>
        </w:rPr>
      </w:pPr>
      <w:r>
        <w:rPr>
          <w:rFonts w:ascii="宋体" w:hAnsi="宋体" w:hint="eastAsia"/>
          <w:i/>
        </w:rPr>
        <w:t xml:space="preserve">T  </w:t>
      </w:r>
      <w:r>
        <w:rPr>
          <w:rFonts w:ascii="宋体" w:hAnsi="宋体" w:hint="eastAsia"/>
        </w:rPr>
        <w:t>——被</w:t>
      </w:r>
      <w:proofErr w:type="gramStart"/>
      <w:r>
        <w:rPr>
          <w:rFonts w:ascii="宋体" w:hAnsi="宋体" w:hint="eastAsia"/>
        </w:rPr>
        <w:t>校数字温</w:t>
      </w:r>
      <w:proofErr w:type="gramEnd"/>
      <w:r>
        <w:rPr>
          <w:rFonts w:ascii="宋体" w:hAnsi="宋体" w:hint="eastAsia"/>
        </w:rPr>
        <w:t>湿度计的温度示值，℃；</w:t>
      </w:r>
    </w:p>
    <w:p w:rsidR="00034FB2" w:rsidRDefault="00D234FC">
      <w:pPr>
        <w:ind w:firstLineChars="300" w:firstLine="720"/>
        <w:outlineLvl w:val="1"/>
        <w:rPr>
          <w:rFonts w:ascii="宋体" w:hAnsi="宋体"/>
        </w:rPr>
      </w:pPr>
      <w:bookmarkStart w:id="620" w:name="_Toc52288856"/>
      <w:bookmarkStart w:id="621" w:name="_Toc38284397"/>
      <w:bookmarkStart w:id="622" w:name="_Toc52286996"/>
      <w:bookmarkStart w:id="623" w:name="_Toc38286781"/>
      <w:bookmarkStart w:id="624" w:name="_Toc38630333"/>
      <w:bookmarkStart w:id="625" w:name="_Toc38286515"/>
      <w:bookmarkStart w:id="626" w:name="_Toc52291985"/>
      <w:bookmarkStart w:id="627" w:name="_Toc37426516"/>
      <w:bookmarkStart w:id="628" w:name="_Toc52287127"/>
      <w:r>
        <w:rPr>
          <w:rFonts w:ascii="宋体" w:hAnsi="宋体" w:hint="eastAsia"/>
          <w:i/>
        </w:rPr>
        <w:t>T</w:t>
      </w:r>
      <w:r>
        <w:rPr>
          <w:rFonts w:ascii="宋体" w:hAnsi="宋体" w:hint="eastAsia"/>
          <w:i/>
          <w:vertAlign w:val="subscript"/>
        </w:rPr>
        <w:t>B</w:t>
      </w:r>
      <w:r>
        <w:rPr>
          <w:rFonts w:ascii="宋体" w:hAnsi="宋体" w:hint="eastAsia"/>
        </w:rPr>
        <w:t xml:space="preserve"> ——</w:t>
      </w:r>
      <w:r>
        <w:rPr>
          <w:rFonts w:hint="eastAsia"/>
        </w:rPr>
        <w:t>精密露点仪</w:t>
      </w:r>
      <w:r>
        <w:rPr>
          <w:rFonts w:ascii="宋体" w:hAnsi="宋体" w:hint="eastAsia"/>
        </w:rPr>
        <w:t>的温度示值，℃。</w:t>
      </w:r>
      <w:bookmarkEnd w:id="620"/>
      <w:bookmarkEnd w:id="621"/>
      <w:bookmarkEnd w:id="622"/>
      <w:bookmarkEnd w:id="623"/>
      <w:bookmarkEnd w:id="624"/>
      <w:bookmarkEnd w:id="625"/>
      <w:bookmarkEnd w:id="626"/>
      <w:bookmarkEnd w:id="627"/>
      <w:bookmarkEnd w:id="628"/>
    </w:p>
    <w:p w:rsidR="00034FB2" w:rsidRDefault="00D234FC">
      <w:pPr>
        <w:spacing w:beforeLines="50" w:before="163" w:afterLines="50" w:after="163"/>
        <w:ind w:firstLineChars="0" w:firstLine="0"/>
        <w:rPr>
          <w:rFonts w:ascii="黑体" w:eastAsia="黑体" w:hAnsi="黑体"/>
          <w:color w:val="000000" w:themeColor="text1"/>
        </w:rPr>
      </w:pPr>
      <w:r>
        <w:rPr>
          <w:rFonts w:ascii="黑体" w:eastAsia="黑体" w:hAnsi="黑体"/>
          <w:color w:val="000000" w:themeColor="text1"/>
        </w:rPr>
        <w:t xml:space="preserve">A.5 </w:t>
      </w:r>
      <w:r>
        <w:rPr>
          <w:rFonts w:ascii="黑体" w:eastAsia="黑体" w:hAnsi="黑体" w:hint="eastAsia"/>
          <w:color w:val="000000" w:themeColor="text1"/>
        </w:rPr>
        <w:t>测量不确定度来源</w:t>
      </w:r>
    </w:p>
    <w:p w:rsidR="00034FB2" w:rsidRDefault="00D234FC">
      <w:pPr>
        <w:pStyle w:val="a5"/>
        <w:ind w:firstLine="617"/>
      </w:pPr>
      <w:r>
        <w:rPr>
          <w:rFonts w:hint="eastAsia"/>
        </w:rPr>
        <w:lastRenderedPageBreak/>
        <w:t>由测量模型可知，不确定度来源主要有：</w:t>
      </w:r>
    </w:p>
    <w:p w:rsidR="00034FB2" w:rsidRDefault="00D234FC">
      <w:pPr>
        <w:pStyle w:val="a5"/>
        <w:ind w:firstLine="617"/>
      </w:pPr>
      <w:r>
        <w:rPr>
          <w:rFonts w:hint="eastAsia"/>
        </w:rPr>
        <w:t>——</w:t>
      </w:r>
      <w:proofErr w:type="gramStart"/>
      <w:r>
        <w:rPr>
          <w:rFonts w:hint="eastAsia"/>
        </w:rPr>
        <w:t>被校温湿度计</w:t>
      </w:r>
      <w:proofErr w:type="gramEnd"/>
      <w:r>
        <w:rPr>
          <w:rFonts w:hint="eastAsia"/>
        </w:rPr>
        <w:t>测量重复性引入的标准不确定度；</w:t>
      </w:r>
    </w:p>
    <w:p w:rsidR="00034FB2" w:rsidRDefault="00D234FC">
      <w:pPr>
        <w:pStyle w:val="a5"/>
        <w:ind w:firstLine="617"/>
      </w:pPr>
      <w:r>
        <w:rPr>
          <w:rFonts w:hint="eastAsia"/>
        </w:rPr>
        <w:t>——标准器引入的标准不确定度，包括精密露点仪准确度引入的标准不确定度</w:t>
      </w:r>
      <m:oMath>
        <m:sSub>
          <m:sSubPr>
            <m:ctrlPr>
              <w:rPr>
                <w:rFonts w:ascii="Cambria Math" w:hAnsi="Cambria Math"/>
                <w:i/>
              </w:rPr>
            </m:ctrlPr>
          </m:sSubPr>
          <m:e>
            <m:r>
              <w:rPr>
                <w:rFonts w:ascii="Cambria Math" w:hAnsi="Cambria Math" w:hint="eastAsia"/>
              </w:rPr>
              <m:t>u</m:t>
            </m:r>
          </m:e>
          <m:sub>
            <m:r>
              <w:rPr>
                <w:rFonts w:ascii="Cambria Math" w:hAnsi="Cambria Math"/>
              </w:rPr>
              <m:t>TB1</m:t>
            </m:r>
          </m:sub>
        </m:sSub>
      </m:oMath>
      <w:r>
        <w:rPr>
          <w:rFonts w:hint="eastAsia"/>
        </w:rPr>
        <w:t>、</w:t>
      </w:r>
      <w:r>
        <w:t>温湿度</w:t>
      </w:r>
      <w:r>
        <w:rPr>
          <w:rFonts w:hint="eastAsia"/>
        </w:rPr>
        <w:t>试验箱</w:t>
      </w:r>
      <w:proofErr w:type="gramStart"/>
      <w:r>
        <w:rPr>
          <w:rFonts w:hint="eastAsia"/>
        </w:rPr>
        <w:t>的温场不</w:t>
      </w:r>
      <w:proofErr w:type="gramEnd"/>
      <w:r>
        <w:rPr>
          <w:rFonts w:hint="eastAsia"/>
        </w:rPr>
        <w:t>均匀性引入的标准不确定度</w:t>
      </w:r>
      <m:oMath>
        <m:sSub>
          <m:sSubPr>
            <m:ctrlPr>
              <w:rPr>
                <w:rFonts w:ascii="Cambria Math" w:hAnsi="Cambria Math"/>
                <w:i/>
              </w:rPr>
            </m:ctrlPr>
          </m:sSubPr>
          <m:e>
            <m:r>
              <w:rPr>
                <w:rFonts w:ascii="Cambria Math" w:hAnsi="Cambria Math" w:hint="eastAsia"/>
              </w:rPr>
              <m:t>u</m:t>
            </m:r>
          </m:e>
          <m:sub>
            <m:r>
              <w:rPr>
                <w:rFonts w:ascii="Cambria Math" w:hAnsi="Cambria Math"/>
              </w:rPr>
              <m:t>TB2</m:t>
            </m:r>
          </m:sub>
        </m:sSub>
      </m:oMath>
      <w:r>
        <w:rPr>
          <w:rFonts w:hint="eastAsia"/>
        </w:rPr>
        <w:t>和</w:t>
      </w:r>
      <w:r>
        <w:t>温湿度</w:t>
      </w:r>
      <w:r>
        <w:rPr>
          <w:rFonts w:hint="eastAsia"/>
        </w:rPr>
        <w:t>试验箱的温度波动度引入的标准不确定度</w:t>
      </w:r>
      <m:oMath>
        <m:sSub>
          <m:sSubPr>
            <m:ctrlPr>
              <w:rPr>
                <w:rFonts w:ascii="Cambria Math" w:hAnsi="Cambria Math"/>
                <w:i/>
              </w:rPr>
            </m:ctrlPr>
          </m:sSubPr>
          <m:e>
            <m:r>
              <w:rPr>
                <w:rFonts w:ascii="Cambria Math" w:hAnsi="Cambria Math" w:hint="eastAsia"/>
              </w:rPr>
              <m:t>u</m:t>
            </m:r>
          </m:e>
          <m:sub>
            <m:r>
              <w:rPr>
                <w:rFonts w:ascii="Cambria Math" w:hAnsi="Cambria Math"/>
              </w:rPr>
              <m:t>TB3</m:t>
            </m:r>
          </m:sub>
        </m:sSub>
      </m:oMath>
      <w:r>
        <w:rPr>
          <w:rFonts w:hint="eastAsia"/>
        </w:rPr>
        <w:t>。</w:t>
      </w:r>
    </w:p>
    <w:p w:rsidR="00034FB2" w:rsidRDefault="00D234FC">
      <w:pPr>
        <w:spacing w:beforeLines="50" w:before="163" w:afterLines="50" w:after="163"/>
        <w:ind w:firstLineChars="0" w:firstLine="0"/>
        <w:rPr>
          <w:rFonts w:ascii="黑体" w:eastAsia="黑体" w:hAnsi="黑体"/>
        </w:rPr>
      </w:pPr>
      <w:r>
        <w:rPr>
          <w:rFonts w:ascii="黑体" w:eastAsia="黑体" w:hAnsi="黑体" w:hint="eastAsia"/>
        </w:rPr>
        <w:t>A.6 各输入量引入的标准不确定度评定</w:t>
      </w:r>
    </w:p>
    <w:p w:rsidR="00034FB2" w:rsidRDefault="00D234FC">
      <w:pPr>
        <w:ind w:firstLineChars="0" w:firstLine="0"/>
        <w:rPr>
          <w:rFonts w:ascii="宋体" w:hAnsi="宋体"/>
        </w:rPr>
      </w:pPr>
      <w:r>
        <w:rPr>
          <w:rFonts w:ascii="宋体" w:hAnsi="宋体" w:hint="eastAsia"/>
        </w:rPr>
        <w:t>A.6</w:t>
      </w:r>
      <w:r>
        <w:rPr>
          <w:rFonts w:ascii="宋体" w:hAnsi="宋体"/>
        </w:rPr>
        <w:t xml:space="preserve">.1 </w:t>
      </w:r>
      <w:proofErr w:type="gramStart"/>
      <w:r>
        <w:rPr>
          <w:rFonts w:ascii="宋体" w:hAnsi="宋体"/>
        </w:rPr>
        <w:t>被校温湿度计</w:t>
      </w:r>
      <w:proofErr w:type="gramEnd"/>
      <w:r>
        <w:rPr>
          <w:rFonts w:ascii="宋体" w:hAnsi="宋体"/>
        </w:rPr>
        <w:t>测量重复性引入的标准不确定度</w:t>
      </w:r>
      <m:oMath>
        <m:sSub>
          <m:sSubPr>
            <m:ctrlPr>
              <w:rPr>
                <w:rFonts w:ascii="Cambria Math" w:hAnsi="Cambria Math"/>
                <w:i/>
              </w:rPr>
            </m:ctrlPr>
          </m:sSubPr>
          <m:e>
            <m:r>
              <w:rPr>
                <w:rFonts w:ascii="Cambria Math" w:hAnsi="Cambria Math" w:hint="eastAsia"/>
              </w:rPr>
              <m:t>u</m:t>
            </m:r>
          </m:e>
          <m:sub>
            <m:r>
              <w:rPr>
                <w:rFonts w:ascii="Cambria Math" w:hAnsi="Cambria Math"/>
              </w:rPr>
              <m:t>T</m:t>
            </m:r>
          </m:sub>
        </m:sSub>
      </m:oMath>
    </w:p>
    <w:p w:rsidR="00034FB2" w:rsidRDefault="00D234FC">
      <w:pPr>
        <w:ind w:firstLine="480"/>
        <w:rPr>
          <w:rFonts w:ascii="宋体" w:hAnsi="宋体"/>
          <w:color w:val="000000" w:themeColor="text1"/>
        </w:rPr>
      </w:pPr>
      <w:r>
        <w:rPr>
          <w:rFonts w:ascii="宋体" w:hAnsi="宋体" w:hint="eastAsia"/>
        </w:rPr>
        <w:t>测量重复性引入的不确定度,采用</w:t>
      </w:r>
      <w:r>
        <w:rPr>
          <w:rFonts w:ascii="宋体" w:hAnsi="宋体"/>
        </w:rPr>
        <w:t>A</w:t>
      </w:r>
      <w:r>
        <w:rPr>
          <w:rFonts w:ascii="宋体" w:hAnsi="宋体" w:hint="eastAsia"/>
        </w:rPr>
        <w:t>类方法进行评定。选取</w:t>
      </w:r>
      <w:r>
        <w:rPr>
          <w:rFonts w:ascii="宋体" w:hAnsi="宋体" w:hint="eastAsia"/>
          <w:color w:val="000000" w:themeColor="text1"/>
        </w:rPr>
        <w:t>校准点温度</w:t>
      </w:r>
      <w:r>
        <w:rPr>
          <w:rFonts w:ascii="宋体" w:hAnsi="宋体"/>
          <w:color w:val="000000" w:themeColor="text1"/>
        </w:rPr>
        <w:t xml:space="preserve">20 </w:t>
      </w:r>
      <w:r>
        <w:rPr>
          <w:rFonts w:ascii="宋体" w:hAnsi="宋体" w:hint="eastAsia"/>
          <w:color w:val="000000" w:themeColor="text1"/>
        </w:rPr>
        <w:t>℃，重复测量</w:t>
      </w:r>
      <w:r>
        <w:rPr>
          <w:rFonts w:ascii="宋体" w:hAnsi="宋体"/>
          <w:color w:val="000000" w:themeColor="text1"/>
        </w:rPr>
        <w:t>10</w:t>
      </w:r>
      <w:r>
        <w:rPr>
          <w:rFonts w:ascii="宋体" w:hAnsi="宋体" w:hint="eastAsia"/>
          <w:color w:val="000000" w:themeColor="text1"/>
        </w:rPr>
        <w:t>次，测量数据见表</w:t>
      </w:r>
      <w:r>
        <w:rPr>
          <w:rFonts w:ascii="宋体" w:hAnsi="宋体"/>
          <w:color w:val="000000" w:themeColor="text1"/>
        </w:rPr>
        <w:t>A.1</w:t>
      </w:r>
      <w:r>
        <w:rPr>
          <w:rFonts w:ascii="宋体" w:hAnsi="宋体" w:hint="eastAsia"/>
          <w:color w:val="000000" w:themeColor="text1"/>
        </w:rPr>
        <w:t>。</w:t>
      </w:r>
    </w:p>
    <w:p w:rsidR="00034FB2" w:rsidRDefault="00D234FC">
      <w:pPr>
        <w:ind w:firstLine="420"/>
        <w:jc w:val="center"/>
        <w:rPr>
          <w:rFonts w:ascii="宋体" w:hAnsi="宋体"/>
          <w:sz w:val="21"/>
          <w:szCs w:val="21"/>
        </w:rPr>
      </w:pPr>
      <w:r>
        <w:rPr>
          <w:rFonts w:ascii="黑体" w:eastAsia="黑体" w:hAnsi="黑体" w:hint="eastAsia"/>
          <w:color w:val="000000" w:themeColor="text1"/>
          <w:sz w:val="21"/>
          <w:szCs w:val="21"/>
        </w:rPr>
        <w:t>表</w:t>
      </w:r>
      <w:r>
        <w:rPr>
          <w:rFonts w:ascii="黑体" w:eastAsia="黑体" w:hAnsi="黑体"/>
          <w:color w:val="000000" w:themeColor="text1"/>
          <w:sz w:val="21"/>
          <w:szCs w:val="21"/>
        </w:rPr>
        <w:t xml:space="preserve">A.1 </w:t>
      </w:r>
      <w:r>
        <w:rPr>
          <w:rFonts w:ascii="黑体" w:eastAsia="黑体" w:hAnsi="黑体" w:hint="eastAsia"/>
          <w:color w:val="000000" w:themeColor="text1"/>
          <w:sz w:val="21"/>
          <w:szCs w:val="21"/>
        </w:rPr>
        <w:t>测量数据</w:t>
      </w:r>
    </w:p>
    <w:tbl>
      <w:tblPr>
        <w:tblStyle w:val="ac"/>
        <w:tblW w:w="0" w:type="auto"/>
        <w:tblLayout w:type="fixed"/>
        <w:tblLook w:val="04A0" w:firstRow="1" w:lastRow="0" w:firstColumn="1" w:lastColumn="0" w:noHBand="0" w:noVBand="1"/>
      </w:tblPr>
      <w:tblGrid>
        <w:gridCol w:w="1809"/>
        <w:gridCol w:w="709"/>
        <w:gridCol w:w="709"/>
        <w:gridCol w:w="709"/>
        <w:gridCol w:w="708"/>
        <w:gridCol w:w="709"/>
        <w:gridCol w:w="709"/>
        <w:gridCol w:w="709"/>
        <w:gridCol w:w="708"/>
        <w:gridCol w:w="746"/>
        <w:gridCol w:w="672"/>
      </w:tblGrid>
      <w:tr w:rsidR="00034FB2">
        <w:tc>
          <w:tcPr>
            <w:tcW w:w="1809" w:type="dxa"/>
          </w:tcPr>
          <w:p w:rsidR="00034FB2" w:rsidRDefault="00D234FC">
            <w:pPr>
              <w:ind w:firstLineChars="0" w:firstLine="0"/>
              <w:jc w:val="left"/>
              <w:rPr>
                <w:rFonts w:ascii="宋体" w:hAnsi="宋体"/>
                <w:sz w:val="21"/>
                <w:szCs w:val="21"/>
              </w:rPr>
            </w:pPr>
            <w:r>
              <w:rPr>
                <w:rFonts w:ascii="宋体" w:hAnsi="宋体" w:hint="eastAsia"/>
                <w:sz w:val="21"/>
                <w:szCs w:val="21"/>
              </w:rPr>
              <w:t>测量次数</w:t>
            </w:r>
          </w:p>
        </w:tc>
        <w:tc>
          <w:tcPr>
            <w:tcW w:w="709" w:type="dxa"/>
          </w:tcPr>
          <w:p w:rsidR="00034FB2" w:rsidRDefault="00D234FC">
            <w:pPr>
              <w:ind w:firstLineChars="0"/>
              <w:jc w:val="left"/>
              <w:rPr>
                <w:rFonts w:ascii="宋体" w:hAnsi="宋体"/>
                <w:sz w:val="21"/>
                <w:szCs w:val="21"/>
              </w:rPr>
            </w:pPr>
            <w:r>
              <w:rPr>
                <w:rFonts w:ascii="宋体" w:hAnsi="宋体"/>
                <w:sz w:val="21"/>
                <w:szCs w:val="21"/>
              </w:rPr>
              <w:t>1</w:t>
            </w:r>
          </w:p>
        </w:tc>
        <w:tc>
          <w:tcPr>
            <w:tcW w:w="709" w:type="dxa"/>
          </w:tcPr>
          <w:p w:rsidR="00034FB2" w:rsidRDefault="00D234FC">
            <w:pPr>
              <w:ind w:firstLineChars="0" w:firstLine="0"/>
              <w:jc w:val="center"/>
              <w:rPr>
                <w:sz w:val="21"/>
                <w:szCs w:val="21"/>
              </w:rPr>
            </w:pPr>
            <w:r>
              <w:rPr>
                <w:sz w:val="21"/>
                <w:szCs w:val="21"/>
              </w:rPr>
              <w:t>2</w:t>
            </w:r>
          </w:p>
        </w:tc>
        <w:tc>
          <w:tcPr>
            <w:tcW w:w="709" w:type="dxa"/>
          </w:tcPr>
          <w:p w:rsidR="00034FB2" w:rsidRDefault="00D234FC">
            <w:pPr>
              <w:ind w:firstLineChars="0" w:firstLine="0"/>
              <w:jc w:val="center"/>
              <w:rPr>
                <w:sz w:val="21"/>
                <w:szCs w:val="21"/>
              </w:rPr>
            </w:pPr>
            <w:r>
              <w:rPr>
                <w:sz w:val="21"/>
                <w:szCs w:val="21"/>
              </w:rPr>
              <w:t>3</w:t>
            </w:r>
          </w:p>
        </w:tc>
        <w:tc>
          <w:tcPr>
            <w:tcW w:w="708" w:type="dxa"/>
          </w:tcPr>
          <w:p w:rsidR="00034FB2" w:rsidRDefault="00D234FC">
            <w:pPr>
              <w:ind w:firstLineChars="0" w:firstLine="0"/>
              <w:jc w:val="center"/>
              <w:rPr>
                <w:sz w:val="21"/>
                <w:szCs w:val="21"/>
              </w:rPr>
            </w:pPr>
            <w:r>
              <w:rPr>
                <w:sz w:val="21"/>
                <w:szCs w:val="21"/>
              </w:rPr>
              <w:t>4</w:t>
            </w:r>
          </w:p>
        </w:tc>
        <w:tc>
          <w:tcPr>
            <w:tcW w:w="709" w:type="dxa"/>
          </w:tcPr>
          <w:p w:rsidR="00034FB2" w:rsidRDefault="00D234FC">
            <w:pPr>
              <w:ind w:firstLineChars="0" w:firstLine="0"/>
              <w:jc w:val="center"/>
              <w:rPr>
                <w:sz w:val="21"/>
                <w:szCs w:val="21"/>
              </w:rPr>
            </w:pPr>
            <w:r>
              <w:rPr>
                <w:sz w:val="21"/>
                <w:szCs w:val="21"/>
              </w:rPr>
              <w:t>5</w:t>
            </w:r>
          </w:p>
        </w:tc>
        <w:tc>
          <w:tcPr>
            <w:tcW w:w="709" w:type="dxa"/>
          </w:tcPr>
          <w:p w:rsidR="00034FB2" w:rsidRDefault="00D234FC">
            <w:pPr>
              <w:ind w:firstLineChars="0" w:firstLine="0"/>
              <w:jc w:val="center"/>
              <w:rPr>
                <w:sz w:val="21"/>
                <w:szCs w:val="21"/>
              </w:rPr>
            </w:pPr>
            <w:r>
              <w:rPr>
                <w:sz w:val="21"/>
                <w:szCs w:val="21"/>
              </w:rPr>
              <w:t>6</w:t>
            </w:r>
          </w:p>
        </w:tc>
        <w:tc>
          <w:tcPr>
            <w:tcW w:w="709" w:type="dxa"/>
          </w:tcPr>
          <w:p w:rsidR="00034FB2" w:rsidRDefault="00D234FC">
            <w:pPr>
              <w:ind w:firstLineChars="0" w:firstLine="0"/>
              <w:jc w:val="center"/>
              <w:rPr>
                <w:sz w:val="21"/>
                <w:szCs w:val="21"/>
              </w:rPr>
            </w:pPr>
            <w:r>
              <w:rPr>
                <w:sz w:val="21"/>
                <w:szCs w:val="21"/>
              </w:rPr>
              <w:t>7</w:t>
            </w:r>
          </w:p>
        </w:tc>
        <w:tc>
          <w:tcPr>
            <w:tcW w:w="708" w:type="dxa"/>
          </w:tcPr>
          <w:p w:rsidR="00034FB2" w:rsidRDefault="00D234FC">
            <w:pPr>
              <w:ind w:firstLineChars="0" w:firstLine="0"/>
              <w:jc w:val="center"/>
              <w:rPr>
                <w:sz w:val="21"/>
                <w:szCs w:val="21"/>
              </w:rPr>
            </w:pPr>
            <w:r>
              <w:rPr>
                <w:sz w:val="21"/>
                <w:szCs w:val="21"/>
              </w:rPr>
              <w:t>8</w:t>
            </w:r>
          </w:p>
        </w:tc>
        <w:tc>
          <w:tcPr>
            <w:tcW w:w="746" w:type="dxa"/>
          </w:tcPr>
          <w:p w:rsidR="00034FB2" w:rsidRDefault="00D234FC">
            <w:pPr>
              <w:ind w:firstLineChars="0" w:firstLine="0"/>
              <w:jc w:val="center"/>
              <w:rPr>
                <w:sz w:val="21"/>
                <w:szCs w:val="21"/>
              </w:rPr>
            </w:pPr>
            <w:r>
              <w:rPr>
                <w:sz w:val="21"/>
                <w:szCs w:val="21"/>
              </w:rPr>
              <w:t>9</w:t>
            </w:r>
          </w:p>
        </w:tc>
        <w:tc>
          <w:tcPr>
            <w:tcW w:w="672" w:type="dxa"/>
          </w:tcPr>
          <w:p w:rsidR="00034FB2" w:rsidRDefault="00D234FC">
            <w:pPr>
              <w:ind w:firstLineChars="0" w:firstLine="0"/>
              <w:jc w:val="center"/>
              <w:rPr>
                <w:sz w:val="21"/>
                <w:szCs w:val="21"/>
              </w:rPr>
            </w:pPr>
            <w:r>
              <w:rPr>
                <w:sz w:val="21"/>
                <w:szCs w:val="21"/>
              </w:rPr>
              <w:t>10</w:t>
            </w:r>
          </w:p>
        </w:tc>
      </w:tr>
      <w:tr w:rsidR="00034FB2">
        <w:tc>
          <w:tcPr>
            <w:tcW w:w="1809" w:type="dxa"/>
          </w:tcPr>
          <w:p w:rsidR="00034FB2" w:rsidRDefault="00D234FC">
            <w:pPr>
              <w:ind w:firstLineChars="0" w:firstLine="0"/>
              <w:jc w:val="left"/>
              <w:rPr>
                <w:color w:val="000000" w:themeColor="text1"/>
                <w:sz w:val="21"/>
                <w:szCs w:val="21"/>
              </w:rPr>
            </w:pPr>
            <w:r>
              <w:rPr>
                <w:rFonts w:hint="eastAsia"/>
                <w:color w:val="000000" w:themeColor="text1"/>
                <w:sz w:val="21"/>
                <w:szCs w:val="21"/>
              </w:rPr>
              <w:t>测量结果</w:t>
            </w:r>
            <w:r>
              <w:rPr>
                <w:color w:val="000000" w:themeColor="text1"/>
                <w:sz w:val="21"/>
                <w:szCs w:val="21"/>
              </w:rPr>
              <w:t>/</w:t>
            </w:r>
            <w:r>
              <w:rPr>
                <w:rFonts w:hint="eastAsia"/>
                <w:color w:val="000000" w:themeColor="text1"/>
                <w:sz w:val="21"/>
                <w:szCs w:val="21"/>
              </w:rPr>
              <w:t>℃</w:t>
            </w:r>
          </w:p>
        </w:tc>
        <w:tc>
          <w:tcPr>
            <w:tcW w:w="709" w:type="dxa"/>
          </w:tcPr>
          <w:p w:rsidR="00034FB2" w:rsidRDefault="00D234FC">
            <w:pPr>
              <w:ind w:firstLineChars="0" w:firstLine="0"/>
              <w:jc w:val="center"/>
              <w:rPr>
                <w:sz w:val="21"/>
                <w:szCs w:val="21"/>
              </w:rPr>
            </w:pPr>
            <w:r>
              <w:rPr>
                <w:sz w:val="21"/>
                <w:szCs w:val="21"/>
              </w:rPr>
              <w:t>19.9</w:t>
            </w:r>
          </w:p>
        </w:tc>
        <w:tc>
          <w:tcPr>
            <w:tcW w:w="709" w:type="dxa"/>
          </w:tcPr>
          <w:p w:rsidR="00034FB2" w:rsidRDefault="00D234FC">
            <w:pPr>
              <w:ind w:firstLineChars="0" w:firstLine="0"/>
              <w:jc w:val="center"/>
              <w:rPr>
                <w:sz w:val="21"/>
                <w:szCs w:val="21"/>
              </w:rPr>
            </w:pPr>
            <w:r>
              <w:rPr>
                <w:sz w:val="21"/>
                <w:szCs w:val="21"/>
              </w:rPr>
              <w:t>20.2</w:t>
            </w:r>
          </w:p>
        </w:tc>
        <w:tc>
          <w:tcPr>
            <w:tcW w:w="709" w:type="dxa"/>
          </w:tcPr>
          <w:p w:rsidR="00034FB2" w:rsidRDefault="00D234FC">
            <w:pPr>
              <w:ind w:firstLineChars="0" w:firstLine="0"/>
              <w:jc w:val="center"/>
              <w:rPr>
                <w:sz w:val="21"/>
                <w:szCs w:val="21"/>
              </w:rPr>
            </w:pPr>
            <w:r>
              <w:rPr>
                <w:sz w:val="21"/>
                <w:szCs w:val="21"/>
              </w:rPr>
              <w:t>20.0</w:t>
            </w:r>
          </w:p>
        </w:tc>
        <w:tc>
          <w:tcPr>
            <w:tcW w:w="708" w:type="dxa"/>
          </w:tcPr>
          <w:p w:rsidR="00034FB2" w:rsidRDefault="00D234FC">
            <w:pPr>
              <w:ind w:firstLineChars="0" w:firstLine="0"/>
              <w:jc w:val="center"/>
              <w:rPr>
                <w:sz w:val="21"/>
                <w:szCs w:val="21"/>
              </w:rPr>
            </w:pPr>
            <w:r>
              <w:rPr>
                <w:sz w:val="21"/>
                <w:szCs w:val="21"/>
              </w:rPr>
              <w:t>20.2</w:t>
            </w:r>
          </w:p>
        </w:tc>
        <w:tc>
          <w:tcPr>
            <w:tcW w:w="709" w:type="dxa"/>
          </w:tcPr>
          <w:p w:rsidR="00034FB2" w:rsidRDefault="00D234FC">
            <w:pPr>
              <w:ind w:firstLineChars="0" w:firstLine="0"/>
              <w:jc w:val="center"/>
              <w:rPr>
                <w:sz w:val="21"/>
                <w:szCs w:val="21"/>
              </w:rPr>
            </w:pPr>
            <w:r>
              <w:rPr>
                <w:sz w:val="21"/>
                <w:szCs w:val="21"/>
              </w:rPr>
              <w:t>20.3</w:t>
            </w:r>
          </w:p>
        </w:tc>
        <w:tc>
          <w:tcPr>
            <w:tcW w:w="709" w:type="dxa"/>
          </w:tcPr>
          <w:p w:rsidR="00034FB2" w:rsidRDefault="00D234FC">
            <w:pPr>
              <w:ind w:firstLineChars="0" w:firstLine="0"/>
              <w:jc w:val="center"/>
              <w:rPr>
                <w:sz w:val="21"/>
                <w:szCs w:val="21"/>
              </w:rPr>
            </w:pPr>
            <w:r>
              <w:rPr>
                <w:sz w:val="21"/>
                <w:szCs w:val="21"/>
              </w:rPr>
              <w:t>20.6</w:t>
            </w:r>
          </w:p>
        </w:tc>
        <w:tc>
          <w:tcPr>
            <w:tcW w:w="709" w:type="dxa"/>
          </w:tcPr>
          <w:p w:rsidR="00034FB2" w:rsidRDefault="00D234FC">
            <w:pPr>
              <w:ind w:firstLineChars="0" w:firstLine="0"/>
              <w:jc w:val="center"/>
              <w:rPr>
                <w:sz w:val="21"/>
                <w:szCs w:val="21"/>
              </w:rPr>
            </w:pPr>
            <w:r>
              <w:rPr>
                <w:sz w:val="21"/>
                <w:szCs w:val="21"/>
              </w:rPr>
              <w:t>19.9</w:t>
            </w:r>
          </w:p>
        </w:tc>
        <w:tc>
          <w:tcPr>
            <w:tcW w:w="708" w:type="dxa"/>
          </w:tcPr>
          <w:p w:rsidR="00034FB2" w:rsidRDefault="00D234FC">
            <w:pPr>
              <w:ind w:firstLineChars="0" w:firstLine="0"/>
              <w:jc w:val="center"/>
              <w:rPr>
                <w:sz w:val="21"/>
                <w:szCs w:val="21"/>
              </w:rPr>
            </w:pPr>
            <w:r>
              <w:rPr>
                <w:sz w:val="21"/>
                <w:szCs w:val="21"/>
              </w:rPr>
              <w:t>20.3</w:t>
            </w:r>
          </w:p>
        </w:tc>
        <w:tc>
          <w:tcPr>
            <w:tcW w:w="746" w:type="dxa"/>
          </w:tcPr>
          <w:p w:rsidR="00034FB2" w:rsidRDefault="00D234FC">
            <w:pPr>
              <w:ind w:firstLineChars="0" w:firstLine="0"/>
              <w:jc w:val="center"/>
              <w:rPr>
                <w:sz w:val="21"/>
                <w:szCs w:val="21"/>
              </w:rPr>
            </w:pPr>
            <w:r>
              <w:rPr>
                <w:sz w:val="21"/>
                <w:szCs w:val="21"/>
              </w:rPr>
              <w:t>20.4</w:t>
            </w:r>
          </w:p>
        </w:tc>
        <w:tc>
          <w:tcPr>
            <w:tcW w:w="672" w:type="dxa"/>
          </w:tcPr>
          <w:p w:rsidR="00034FB2" w:rsidRDefault="00D234FC">
            <w:pPr>
              <w:ind w:firstLineChars="0" w:firstLine="0"/>
              <w:jc w:val="center"/>
              <w:rPr>
                <w:sz w:val="21"/>
                <w:szCs w:val="21"/>
              </w:rPr>
            </w:pPr>
            <w:r>
              <w:rPr>
                <w:sz w:val="21"/>
                <w:szCs w:val="21"/>
              </w:rPr>
              <w:t>20.5</w:t>
            </w:r>
          </w:p>
        </w:tc>
      </w:tr>
    </w:tbl>
    <w:p w:rsidR="00034FB2" w:rsidRDefault="00D234FC">
      <w:pPr>
        <w:ind w:firstLine="480"/>
      </w:pPr>
      <w:r>
        <w:rPr>
          <w:rFonts w:hint="eastAsia"/>
        </w:rPr>
        <w:t>用贝塞尔公式计算其单次实验标准差：</w:t>
      </w:r>
    </w:p>
    <w:p w:rsidR="00034FB2" w:rsidRDefault="00D234FC">
      <w:pPr>
        <w:ind w:firstLine="480"/>
        <w:jc w:val="center"/>
      </w:pPr>
      <m:oMathPara>
        <m:oMath>
          <m:r>
            <m:rPr>
              <m:sty m:val="p"/>
            </m:rPr>
            <w:rPr>
              <w:rFonts w:ascii="Cambria Math" w:hAnsi="Cambria Math" w:hint="eastAsia"/>
            </w:rPr>
            <m:t>s=</m:t>
          </m:r>
          <m:rad>
            <m:radPr>
              <m:degHide m:val="1"/>
              <m:ctrlPr>
                <w:rPr>
                  <w:rFonts w:ascii="Cambria Math" w:hAnsi="Cambria Math"/>
                </w:rPr>
              </m:ctrlPr>
            </m:radPr>
            <m:deg/>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m:t>
                      </m:r>
                      <m:r>
                        <w:rPr>
                          <w:rFonts w:ascii="Cambria Math" w:hAnsi="Cambria Math" w:hint="eastAsia"/>
                        </w:rPr>
                        <m:t>=</m:t>
                      </m:r>
                      <m:r>
                        <w:rPr>
                          <w:rFonts w:ascii="Cambria Math" w:hAnsi="Cambria Math"/>
                        </w:rPr>
                        <m:t>1</m:t>
                      </m:r>
                    </m:sub>
                    <m:sup>
                      <m:r>
                        <w:rPr>
                          <w:rFonts w:ascii="Cambria Math" w:hAnsi="Cambria Math"/>
                        </w:rPr>
                        <m:t>n</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bar>
                                <m:barPr>
                                  <m:pos m:val="top"/>
                                  <m:ctrlPr>
                                    <w:rPr>
                                      <w:rFonts w:ascii="Cambria Math" w:hAnsi="Cambria Math"/>
                                      <w:i/>
                                    </w:rPr>
                                  </m:ctrlPr>
                                </m:barPr>
                                <m:e>
                                  <m:r>
                                    <w:rPr>
                                      <w:rFonts w:ascii="Cambria Math" w:hAnsi="Cambria Math"/>
                                    </w:rPr>
                                    <m:t>x</m:t>
                                  </m:r>
                                </m:e>
                              </m:bar>
                            </m:e>
                          </m:d>
                        </m:e>
                        <m:sup>
                          <m:r>
                            <w:rPr>
                              <w:rFonts w:ascii="Cambria Math" w:hAnsi="Cambria Math"/>
                            </w:rPr>
                            <m:t>2</m:t>
                          </m:r>
                        </m:sup>
                      </m:sSup>
                    </m:e>
                  </m:nary>
                </m:num>
                <m:den>
                  <m:r>
                    <w:rPr>
                      <w:rFonts w:ascii="Cambria Math" w:hAnsi="Cambria Math"/>
                    </w:rPr>
                    <m:t>n-1</m:t>
                  </m:r>
                </m:den>
              </m:f>
            </m:e>
          </m:rad>
          <m:r>
            <w:rPr>
              <w:rFonts w:ascii="Cambria Math" w:hAnsi="Cambria Math" w:hint="eastAsia"/>
            </w:rPr>
            <m:t>=</m:t>
          </m:r>
          <m:r>
            <w:rPr>
              <w:rFonts w:ascii="Cambria Math" w:hAnsi="Cambria Math"/>
            </w:rPr>
            <m:t>0.24 ℃</m:t>
          </m:r>
        </m:oMath>
      </m:oMathPara>
    </w:p>
    <w:p w:rsidR="00034FB2" w:rsidRDefault="00D234FC">
      <w:pPr>
        <w:ind w:firstLine="480"/>
      </w:pPr>
      <w:r>
        <w:rPr>
          <w:rFonts w:hint="eastAsia"/>
        </w:rPr>
        <w:t>实际测量时以</w:t>
      </w:r>
      <w:r>
        <w:rPr>
          <w:rFonts w:hint="eastAsia"/>
        </w:rPr>
        <w:t>2</w:t>
      </w:r>
      <w:r>
        <w:rPr>
          <w:rFonts w:hint="eastAsia"/>
        </w:rPr>
        <w:t>次测量平均值作为最终结果，取平均值标准差作为测量重复性引入的标准不确定度，则：</w:t>
      </w:r>
    </w:p>
    <w:p w:rsidR="00034FB2" w:rsidRDefault="002268FB">
      <w:pPr>
        <w:ind w:firstLine="480"/>
      </w:pPr>
      <m:oMathPara>
        <m:oMath>
          <m:sSub>
            <m:sSubPr>
              <m:ctrlPr>
                <w:rPr>
                  <w:rFonts w:ascii="Cambria Math" w:hAnsi="Cambria Math"/>
                  <w:i/>
                </w:rPr>
              </m:ctrlPr>
            </m:sSubPr>
            <m:e>
              <m:r>
                <w:rPr>
                  <w:rFonts w:ascii="Cambria Math" w:hAnsi="Cambria Math" w:hint="eastAsia"/>
                </w:rPr>
                <m:t>u</m:t>
              </m:r>
            </m:e>
            <m:sub>
              <m:r>
                <w:rPr>
                  <w:rFonts w:ascii="Cambria Math" w:hAnsi="Cambria Math"/>
                </w:rPr>
                <m:t>T</m:t>
              </m:r>
            </m:sub>
          </m:sSub>
          <m:r>
            <w:rPr>
              <w:rFonts w:ascii="Cambria Math" w:hAnsi="Cambria Math" w:hint="eastAsia"/>
            </w:rPr>
            <m:t>=</m:t>
          </m:r>
          <m:f>
            <m:fPr>
              <m:ctrlPr>
                <w:rPr>
                  <w:rFonts w:ascii="Cambria Math" w:hAnsi="Cambria Math"/>
                  <w:i/>
                </w:rPr>
              </m:ctrlPr>
            </m:fPr>
            <m:num>
              <m:r>
                <w:rPr>
                  <w:rFonts w:ascii="Cambria Math" w:hAnsi="Cambria Math"/>
                </w:rPr>
                <m:t>s</m:t>
              </m:r>
            </m:num>
            <m:den>
              <m:rad>
                <m:radPr>
                  <m:degHide m:val="1"/>
                  <m:ctrlPr>
                    <w:rPr>
                      <w:rFonts w:ascii="Cambria Math" w:hAnsi="Cambria Math"/>
                      <w:i/>
                    </w:rPr>
                  </m:ctrlPr>
                </m:radPr>
                <m:deg/>
                <m:e>
                  <m:r>
                    <w:rPr>
                      <w:rFonts w:ascii="Cambria Math" w:hAnsi="Cambria Math"/>
                    </w:rPr>
                    <m:t>2</m:t>
                  </m:r>
                </m:e>
              </m:rad>
            </m:den>
          </m:f>
          <m:r>
            <w:rPr>
              <w:rFonts w:ascii="Cambria Math" w:hAnsi="Cambria Math" w:hint="eastAsia"/>
            </w:rPr>
            <m:t>=</m:t>
          </m:r>
          <m:r>
            <w:rPr>
              <w:rFonts w:ascii="Cambria Math" w:hAnsi="Cambria Math"/>
            </w:rPr>
            <m:t>0.169 ℃</m:t>
          </m:r>
        </m:oMath>
      </m:oMathPara>
    </w:p>
    <w:p w:rsidR="00034FB2" w:rsidRDefault="00D234FC">
      <w:pPr>
        <w:ind w:firstLineChars="0" w:firstLine="0"/>
        <w:rPr>
          <w:rFonts w:ascii="宋体" w:hAnsi="宋体"/>
        </w:rPr>
      </w:pPr>
      <w:r>
        <w:rPr>
          <w:rFonts w:ascii="宋体" w:hAnsi="宋体" w:hint="eastAsia"/>
        </w:rPr>
        <w:t>A.6</w:t>
      </w:r>
      <w:r>
        <w:rPr>
          <w:rFonts w:ascii="宋体" w:hAnsi="宋体"/>
        </w:rPr>
        <w:t xml:space="preserve">.2 </w:t>
      </w:r>
      <w:r>
        <w:rPr>
          <w:rFonts w:ascii="宋体" w:hAnsi="宋体" w:hint="eastAsia"/>
        </w:rPr>
        <w:t>标准器</w:t>
      </w:r>
      <w:r>
        <w:rPr>
          <w:rFonts w:ascii="宋体" w:hAnsi="宋体"/>
        </w:rPr>
        <w:t>引入的标准不确定度</w:t>
      </w:r>
      <m:oMath>
        <m:sSub>
          <m:sSubPr>
            <m:ctrlPr>
              <w:rPr>
                <w:rFonts w:ascii="Cambria Math" w:hAnsi="Cambria Math"/>
                <w:i/>
              </w:rPr>
            </m:ctrlPr>
          </m:sSubPr>
          <m:e>
            <m:r>
              <w:rPr>
                <w:rFonts w:ascii="Cambria Math" w:hAnsi="Cambria Math" w:hint="eastAsia"/>
              </w:rPr>
              <m:t>u</m:t>
            </m:r>
          </m:e>
          <m:sub>
            <m:r>
              <w:rPr>
                <w:rFonts w:ascii="Cambria Math" w:hAnsi="Cambria Math"/>
              </w:rPr>
              <m:t>TB</m:t>
            </m:r>
          </m:sub>
        </m:sSub>
      </m:oMath>
    </w:p>
    <w:p w:rsidR="00034FB2" w:rsidRDefault="00D234FC">
      <w:pPr>
        <w:ind w:firstLineChars="0" w:firstLine="0"/>
      </w:pPr>
      <w:r>
        <w:rPr>
          <w:rFonts w:ascii="宋体" w:hAnsi="宋体" w:hint="eastAsia"/>
        </w:rPr>
        <w:t>A.6</w:t>
      </w:r>
      <w:r>
        <w:rPr>
          <w:rFonts w:ascii="宋体" w:hAnsi="宋体"/>
        </w:rPr>
        <w:t>.2.1</w:t>
      </w:r>
      <w:r>
        <w:rPr>
          <w:rFonts w:hint="eastAsia"/>
        </w:rPr>
        <w:t>精密露点仪准确度引入的标准不确定度</w:t>
      </w:r>
      <m:oMath>
        <m:sSub>
          <m:sSubPr>
            <m:ctrlPr>
              <w:rPr>
                <w:rFonts w:ascii="Cambria Math" w:hAnsi="Cambria Math"/>
                <w:i/>
              </w:rPr>
            </m:ctrlPr>
          </m:sSubPr>
          <m:e>
            <m:r>
              <w:rPr>
                <w:rFonts w:ascii="Cambria Math" w:hAnsi="Cambria Math" w:hint="eastAsia"/>
              </w:rPr>
              <m:t>u</m:t>
            </m:r>
          </m:e>
          <m:sub>
            <m:r>
              <w:rPr>
                <w:rFonts w:ascii="Cambria Math" w:hAnsi="Cambria Math"/>
              </w:rPr>
              <m:t>TB1</m:t>
            </m:r>
          </m:sub>
        </m:sSub>
      </m:oMath>
    </w:p>
    <w:p w:rsidR="00034FB2" w:rsidRDefault="00D234FC">
      <w:pPr>
        <w:ind w:firstLine="480"/>
      </w:pPr>
      <w:r>
        <w:rPr>
          <w:rFonts w:hint="eastAsia"/>
        </w:rPr>
        <w:t>精密露点仪的温度测量最大允许误差为±</w:t>
      </w:r>
      <w:r>
        <w:t>0.1</w:t>
      </w:r>
      <w:r>
        <w:rPr>
          <w:rFonts w:hint="eastAsia"/>
        </w:rPr>
        <w:t xml:space="preserve"> </w:t>
      </w:r>
      <w:r>
        <w:t>℃</w:t>
      </w:r>
      <w:r>
        <w:rPr>
          <w:rFonts w:hint="eastAsia"/>
        </w:rPr>
        <w:t>，即半宽为</w:t>
      </w:r>
      <w:r>
        <w:t>0.1</w:t>
      </w:r>
      <w:r>
        <w:rPr>
          <w:rFonts w:hint="eastAsia"/>
        </w:rPr>
        <w:t xml:space="preserve"> </w:t>
      </w:r>
      <w:r>
        <w:t>℃</w:t>
      </w:r>
      <w:r>
        <w:rPr>
          <w:rFonts w:hint="eastAsia"/>
        </w:rPr>
        <w:t>，按</w:t>
      </w:r>
      <w:r>
        <w:t>均匀分布</w:t>
      </w:r>
      <w:r>
        <w:rPr>
          <w:rFonts w:hint="eastAsia"/>
        </w:rPr>
        <w:t>处理，取</w:t>
      </w:r>
      <w:r>
        <w:rPr>
          <w:rFonts w:hint="eastAsia"/>
        </w:rPr>
        <w:t>k=</w:t>
      </w:r>
      <m:oMath>
        <m:rad>
          <m:radPr>
            <m:degHide m:val="1"/>
            <m:ctrlPr>
              <w:rPr>
                <w:rFonts w:ascii="Cambria Math" w:hAnsi="Cambria Math"/>
                <w:i/>
              </w:rPr>
            </m:ctrlPr>
          </m:radPr>
          <m:deg/>
          <m:e>
            <m:r>
              <w:rPr>
                <w:rFonts w:ascii="Cambria Math" w:hAnsi="Cambria Math"/>
              </w:rPr>
              <m:t>3</m:t>
            </m:r>
          </m:e>
        </m:rad>
      </m:oMath>
      <w:r>
        <w:rPr>
          <w:rFonts w:hint="eastAsia"/>
        </w:rPr>
        <w:t>，</w:t>
      </w:r>
      <w:r>
        <w:t>则</w:t>
      </w:r>
      <w:r>
        <w:rPr>
          <w:rFonts w:hint="eastAsia"/>
        </w:rPr>
        <w:t>：</w:t>
      </w:r>
      <w:r>
        <w:t xml:space="preserve"> </w:t>
      </w:r>
    </w:p>
    <w:p w:rsidR="00034FB2" w:rsidRDefault="002268FB">
      <w:pPr>
        <w:ind w:firstLine="480"/>
        <w:jc w:val="center"/>
      </w:pPr>
      <m:oMathPara>
        <m:oMath>
          <m:sSub>
            <m:sSubPr>
              <m:ctrlPr>
                <w:rPr>
                  <w:rFonts w:ascii="Cambria Math" w:hAnsi="Cambria Math"/>
                  <w:i/>
                </w:rPr>
              </m:ctrlPr>
            </m:sSubPr>
            <m:e>
              <m:r>
                <w:rPr>
                  <w:rFonts w:ascii="Cambria Math" w:hAnsi="Cambria Math" w:hint="eastAsia"/>
                </w:rPr>
                <m:t>u</m:t>
              </m:r>
            </m:e>
            <m:sub>
              <m:r>
                <w:rPr>
                  <w:rFonts w:ascii="Cambria Math" w:hAnsi="Cambria Math"/>
                </w:rPr>
                <m:t>TB1</m:t>
              </m:r>
            </m:sub>
          </m:sSub>
          <m:r>
            <w:rPr>
              <w:rFonts w:ascii="Cambria Math" w:hAnsi="Cambria Math" w:hint="eastAsia"/>
            </w:rPr>
            <m:t>=</m:t>
          </m:r>
          <m:f>
            <m:fPr>
              <m:ctrlPr>
                <w:rPr>
                  <w:rFonts w:ascii="Cambria Math" w:hAnsi="Cambria Math"/>
                  <w:i/>
                </w:rPr>
              </m:ctrlPr>
            </m:fPr>
            <m:num>
              <m:r>
                <w:rPr>
                  <w:rFonts w:ascii="Cambria Math" w:hAnsi="Cambria Math"/>
                </w:rPr>
                <m:t>0.1℃</m:t>
              </m:r>
            </m:num>
            <m:den>
              <m:rad>
                <m:radPr>
                  <m:degHide m:val="1"/>
                  <m:ctrlPr>
                    <w:rPr>
                      <w:rFonts w:ascii="Cambria Math" w:hAnsi="Cambria Math"/>
                      <w:i/>
                    </w:rPr>
                  </m:ctrlPr>
                </m:radPr>
                <m:deg/>
                <m:e>
                  <m:r>
                    <w:rPr>
                      <w:rFonts w:ascii="Cambria Math" w:hAnsi="Cambria Math"/>
                    </w:rPr>
                    <m:t>3</m:t>
                  </m:r>
                </m:e>
              </m:rad>
            </m:den>
          </m:f>
          <m:r>
            <w:rPr>
              <w:rFonts w:ascii="Cambria Math" w:hAnsi="Cambria Math"/>
            </w:rPr>
            <m:t>=0.0577 ℃</m:t>
          </m:r>
        </m:oMath>
      </m:oMathPara>
    </w:p>
    <w:p w:rsidR="00034FB2" w:rsidRDefault="00D234FC">
      <w:pPr>
        <w:ind w:firstLineChars="0" w:firstLine="0"/>
      </w:pPr>
      <w:r>
        <w:rPr>
          <w:rFonts w:ascii="宋体" w:hAnsi="宋体" w:hint="eastAsia"/>
        </w:rPr>
        <w:t>A.6</w:t>
      </w:r>
      <w:r>
        <w:rPr>
          <w:rFonts w:ascii="宋体" w:hAnsi="宋体"/>
        </w:rPr>
        <w:t>.2.2</w:t>
      </w:r>
      <w:r>
        <w:t>温湿度</w:t>
      </w:r>
      <w:r>
        <w:rPr>
          <w:rFonts w:ascii="宋体" w:hAnsi="宋体" w:hint="eastAsia"/>
        </w:rPr>
        <w:t>试验箱</w:t>
      </w:r>
      <w:proofErr w:type="gramStart"/>
      <w:r>
        <w:rPr>
          <w:rFonts w:ascii="宋体" w:hAnsi="宋体" w:hint="eastAsia"/>
        </w:rPr>
        <w:t>的温场不</w:t>
      </w:r>
      <w:proofErr w:type="gramEnd"/>
      <w:r>
        <w:rPr>
          <w:rFonts w:ascii="宋体" w:hAnsi="宋体" w:hint="eastAsia"/>
        </w:rPr>
        <w:t>均匀性引入的</w:t>
      </w:r>
      <w:r>
        <w:rPr>
          <w:rFonts w:hint="eastAsia"/>
        </w:rPr>
        <w:t>标准不确定度</w:t>
      </w:r>
      <m:oMath>
        <m:sSub>
          <m:sSubPr>
            <m:ctrlPr>
              <w:rPr>
                <w:rFonts w:ascii="Cambria Math" w:hAnsi="Cambria Math"/>
                <w:i/>
              </w:rPr>
            </m:ctrlPr>
          </m:sSubPr>
          <m:e>
            <m:r>
              <w:rPr>
                <w:rFonts w:ascii="Cambria Math" w:hAnsi="Cambria Math" w:hint="eastAsia"/>
              </w:rPr>
              <m:t>u</m:t>
            </m:r>
          </m:e>
          <m:sub>
            <m:r>
              <w:rPr>
                <w:rFonts w:ascii="Cambria Math" w:hAnsi="Cambria Math"/>
              </w:rPr>
              <m:t>TB2</m:t>
            </m:r>
          </m:sub>
        </m:sSub>
      </m:oMath>
    </w:p>
    <w:p w:rsidR="00034FB2" w:rsidRDefault="00D234FC">
      <w:pPr>
        <w:ind w:firstLine="480"/>
        <w:rPr>
          <w:rFonts w:ascii="宋体" w:hAnsi="宋体"/>
        </w:rPr>
      </w:pPr>
      <w:r>
        <w:rPr>
          <w:rFonts w:ascii="宋体" w:hAnsi="宋体" w:hint="eastAsia"/>
        </w:rPr>
        <w:t>温湿度试验箱</w:t>
      </w:r>
      <w:proofErr w:type="gramStart"/>
      <w:r>
        <w:rPr>
          <w:rFonts w:ascii="宋体" w:hAnsi="宋体" w:hint="eastAsia"/>
        </w:rPr>
        <w:t>的温场不</w:t>
      </w:r>
      <w:proofErr w:type="gramEnd"/>
      <w:r>
        <w:rPr>
          <w:rFonts w:ascii="宋体" w:hAnsi="宋体" w:hint="eastAsia"/>
        </w:rPr>
        <w:t>均匀性为0.3 ℃，按均匀分布处理，取</w:t>
      </w:r>
      <w:r>
        <w:rPr>
          <w:rFonts w:hint="eastAsia"/>
        </w:rPr>
        <w:t>k=</w:t>
      </w:r>
      <m:oMath>
        <m:rad>
          <m:radPr>
            <m:degHide m:val="1"/>
            <m:ctrlPr>
              <w:rPr>
                <w:rFonts w:ascii="Cambria Math" w:hAnsi="Cambria Math"/>
                <w:i/>
              </w:rPr>
            </m:ctrlPr>
          </m:radPr>
          <m:deg/>
          <m:e>
            <m:r>
              <w:rPr>
                <w:rFonts w:ascii="Cambria Math" w:hAnsi="Cambria Math"/>
              </w:rPr>
              <m:t>3</m:t>
            </m:r>
          </m:e>
        </m:rad>
      </m:oMath>
      <w:r>
        <w:rPr>
          <w:rFonts w:ascii="宋体" w:hAnsi="宋体" w:hint="eastAsia"/>
        </w:rPr>
        <w:t>，则：</w:t>
      </w:r>
    </w:p>
    <w:p w:rsidR="00034FB2" w:rsidRDefault="002268FB">
      <w:pPr>
        <w:ind w:firstLineChars="950" w:firstLine="2280"/>
        <w:rPr>
          <w:rFonts w:ascii="宋体" w:hAnsi="宋体"/>
        </w:rPr>
      </w:pPr>
      <m:oMathPara>
        <m:oMath>
          <m:sSub>
            <m:sSubPr>
              <m:ctrlPr>
                <w:rPr>
                  <w:rFonts w:ascii="Cambria Math" w:hAnsi="Cambria Math"/>
                  <w:i/>
                </w:rPr>
              </m:ctrlPr>
            </m:sSubPr>
            <m:e>
              <m:r>
                <w:rPr>
                  <w:rFonts w:ascii="Cambria Math" w:hAnsi="Cambria Math" w:hint="eastAsia"/>
                </w:rPr>
                <m:t>u</m:t>
              </m:r>
            </m:e>
            <m:sub>
              <m:r>
                <w:rPr>
                  <w:rFonts w:ascii="Cambria Math" w:hAnsi="Cambria Math"/>
                </w:rPr>
                <m:t>TB2</m:t>
              </m:r>
            </m:sub>
          </m:sSub>
          <m:r>
            <w:rPr>
              <w:rFonts w:ascii="Cambria Math" w:hAnsi="Cambria Math" w:hint="eastAsia"/>
            </w:rPr>
            <m:t>=</m:t>
          </m:r>
          <m:f>
            <m:fPr>
              <m:ctrlPr>
                <w:rPr>
                  <w:rFonts w:ascii="Cambria Math" w:hAnsi="Cambria Math"/>
                  <w:i/>
                </w:rPr>
              </m:ctrlPr>
            </m:fPr>
            <m:num>
              <m:r>
                <w:rPr>
                  <w:rFonts w:ascii="Cambria Math" w:hAnsi="Cambria Math"/>
                </w:rPr>
                <m:t>0.3</m:t>
              </m:r>
            </m:num>
            <m:den>
              <m:rad>
                <m:radPr>
                  <m:degHide m:val="1"/>
                  <m:ctrlPr>
                    <w:rPr>
                      <w:rFonts w:ascii="Cambria Math" w:hAnsi="Cambria Math"/>
                      <w:i/>
                    </w:rPr>
                  </m:ctrlPr>
                </m:radPr>
                <m:deg/>
                <m:e>
                  <m:r>
                    <w:rPr>
                      <w:rFonts w:ascii="Cambria Math" w:hAnsi="Cambria Math"/>
                    </w:rPr>
                    <m:t>3</m:t>
                  </m:r>
                </m:e>
              </m:rad>
            </m:den>
          </m:f>
          <m:r>
            <w:rPr>
              <w:rFonts w:ascii="Cambria Math" w:hAnsi="Cambria Math" w:hint="eastAsia"/>
            </w:rPr>
            <m:t>=</m:t>
          </m:r>
          <m:r>
            <w:rPr>
              <w:rFonts w:ascii="Cambria Math" w:hAnsi="Cambria Math"/>
            </w:rPr>
            <m:t>0.17 ℃</m:t>
          </m:r>
        </m:oMath>
      </m:oMathPara>
    </w:p>
    <w:p w:rsidR="00034FB2" w:rsidRDefault="00D234FC">
      <w:pPr>
        <w:ind w:firstLineChars="0" w:firstLine="0"/>
      </w:pPr>
      <w:r>
        <w:rPr>
          <w:rFonts w:ascii="宋体" w:hAnsi="宋体" w:hint="eastAsia"/>
        </w:rPr>
        <w:t>A.6</w:t>
      </w:r>
      <w:r>
        <w:rPr>
          <w:rFonts w:ascii="宋体" w:hAnsi="宋体"/>
        </w:rPr>
        <w:t>.2.3</w:t>
      </w:r>
      <w:r>
        <w:t>温湿度</w:t>
      </w:r>
      <w:r>
        <w:rPr>
          <w:rFonts w:ascii="宋体" w:hAnsi="宋体" w:hint="eastAsia"/>
        </w:rPr>
        <w:t>试验箱的温度波动度引入的</w:t>
      </w:r>
      <w:r>
        <w:rPr>
          <w:rFonts w:hint="eastAsia"/>
        </w:rPr>
        <w:t>标准不确定度</w:t>
      </w:r>
      <m:oMath>
        <m:sSub>
          <m:sSubPr>
            <m:ctrlPr>
              <w:rPr>
                <w:rFonts w:ascii="Cambria Math" w:hAnsi="Cambria Math"/>
                <w:i/>
              </w:rPr>
            </m:ctrlPr>
          </m:sSubPr>
          <m:e>
            <m:r>
              <w:rPr>
                <w:rFonts w:ascii="Cambria Math" w:hAnsi="Cambria Math" w:hint="eastAsia"/>
              </w:rPr>
              <m:t>u</m:t>
            </m:r>
          </m:e>
          <m:sub>
            <m:r>
              <w:rPr>
                <w:rFonts w:ascii="Cambria Math" w:hAnsi="Cambria Math"/>
              </w:rPr>
              <m:t>TB3</m:t>
            </m:r>
          </m:sub>
        </m:sSub>
      </m:oMath>
    </w:p>
    <w:p w:rsidR="00034FB2" w:rsidRDefault="00D234FC">
      <w:pPr>
        <w:ind w:firstLine="480"/>
      </w:pPr>
      <w:r>
        <w:rPr>
          <w:rFonts w:hint="eastAsia"/>
        </w:rPr>
        <w:t>在校准过程中，温湿度试验箱的温度波动度为±</w:t>
      </w:r>
      <w:r>
        <w:rPr>
          <w:rFonts w:hint="eastAsia"/>
        </w:rPr>
        <w:t xml:space="preserve">0.2 </w:t>
      </w:r>
      <w:r>
        <w:rPr>
          <w:rFonts w:hint="eastAsia"/>
        </w:rPr>
        <w:t>℃，即半宽为</w:t>
      </w:r>
      <w:r>
        <w:rPr>
          <w:rFonts w:hint="eastAsia"/>
        </w:rPr>
        <w:t>0</w:t>
      </w:r>
      <w:r>
        <w:t>.2</w:t>
      </w:r>
      <w:r>
        <w:rPr>
          <w:rFonts w:hint="eastAsia"/>
        </w:rPr>
        <w:t xml:space="preserve"> </w:t>
      </w:r>
      <w:r>
        <w:t>℃</w:t>
      </w:r>
      <w:r>
        <w:rPr>
          <w:rFonts w:hint="eastAsia"/>
        </w:rPr>
        <w:t>，</w:t>
      </w:r>
      <w:r>
        <w:t>按均匀分布</w:t>
      </w:r>
      <w:r>
        <w:rPr>
          <w:rFonts w:hint="eastAsia"/>
        </w:rPr>
        <w:t>处理，取</w:t>
      </w:r>
      <w:r>
        <w:rPr>
          <w:rFonts w:hint="eastAsia"/>
        </w:rPr>
        <w:t>k=</w:t>
      </w:r>
      <m:oMath>
        <m:rad>
          <m:radPr>
            <m:degHide m:val="1"/>
            <m:ctrlPr>
              <w:rPr>
                <w:rFonts w:ascii="Cambria Math" w:hAnsi="Cambria Math"/>
                <w:i/>
              </w:rPr>
            </m:ctrlPr>
          </m:radPr>
          <m:deg/>
          <m:e>
            <m:r>
              <w:rPr>
                <w:rFonts w:ascii="Cambria Math" w:hAnsi="Cambria Math"/>
              </w:rPr>
              <m:t>3</m:t>
            </m:r>
          </m:e>
        </m:rad>
      </m:oMath>
      <w:r>
        <w:rPr>
          <w:rFonts w:hint="eastAsia"/>
        </w:rPr>
        <w:t>，</w:t>
      </w:r>
      <w:r>
        <w:t>则</w:t>
      </w:r>
      <w:r>
        <w:rPr>
          <w:rFonts w:hint="eastAsia"/>
        </w:rPr>
        <w:t>：</w:t>
      </w:r>
    </w:p>
    <w:p w:rsidR="00034FB2" w:rsidRDefault="002268FB">
      <w:pPr>
        <w:ind w:firstLine="480"/>
      </w:pPr>
      <m:oMathPara>
        <m:oMath>
          <m:sSub>
            <m:sSubPr>
              <m:ctrlPr>
                <w:rPr>
                  <w:rFonts w:ascii="Cambria Math" w:hAnsi="Cambria Math"/>
                  <w:i/>
                </w:rPr>
              </m:ctrlPr>
            </m:sSubPr>
            <m:e>
              <m:r>
                <w:rPr>
                  <w:rFonts w:ascii="Cambria Math" w:hAnsi="Cambria Math" w:hint="eastAsia"/>
                </w:rPr>
                <m:t>u</m:t>
              </m:r>
            </m:e>
            <m:sub>
              <m:r>
                <w:rPr>
                  <w:rFonts w:ascii="Cambria Math" w:hAnsi="Cambria Math"/>
                </w:rPr>
                <m:t>TB3</m:t>
              </m:r>
            </m:sub>
          </m:sSub>
          <m:r>
            <w:rPr>
              <w:rFonts w:ascii="Cambria Math" w:hAnsi="Cambria Math" w:hint="eastAsia"/>
            </w:rPr>
            <m:t>=</m:t>
          </m:r>
          <m:f>
            <m:fPr>
              <m:ctrlPr>
                <w:rPr>
                  <w:rFonts w:ascii="Cambria Math" w:hAnsi="Cambria Math"/>
                  <w:i/>
                </w:rPr>
              </m:ctrlPr>
            </m:fPr>
            <m:num>
              <m:r>
                <w:rPr>
                  <w:rFonts w:ascii="Cambria Math" w:hAnsi="Cambria Math"/>
                </w:rPr>
                <m:t>a</m:t>
              </m:r>
            </m:num>
            <m:den>
              <m:rad>
                <m:radPr>
                  <m:degHide m:val="1"/>
                  <m:ctrlPr>
                    <w:rPr>
                      <w:rFonts w:ascii="Cambria Math" w:hAnsi="Cambria Math"/>
                      <w:i/>
                    </w:rPr>
                  </m:ctrlPr>
                </m:radPr>
                <m:deg/>
                <m:e>
                  <m:r>
                    <w:rPr>
                      <w:rFonts w:ascii="Cambria Math" w:hAnsi="Cambria Math"/>
                    </w:rPr>
                    <m:t>3</m:t>
                  </m:r>
                </m:e>
              </m:rad>
            </m:den>
          </m:f>
          <m:r>
            <w:rPr>
              <w:rFonts w:ascii="Cambria Math" w:hAnsi="Cambria Math" w:hint="eastAsia"/>
            </w:rPr>
            <m:t>=</m:t>
          </m:r>
          <m:f>
            <m:fPr>
              <m:ctrlPr>
                <w:rPr>
                  <w:rFonts w:ascii="Cambria Math" w:hAnsi="Cambria Math"/>
                  <w:i/>
                </w:rPr>
              </m:ctrlPr>
            </m:fPr>
            <m:num>
              <m:r>
                <w:rPr>
                  <w:rFonts w:ascii="Cambria Math" w:hAnsi="Cambria Math"/>
                </w:rPr>
                <m:t>0.2</m:t>
              </m:r>
            </m:num>
            <m:den>
              <m:rad>
                <m:radPr>
                  <m:degHide m:val="1"/>
                  <m:ctrlPr>
                    <w:rPr>
                      <w:rFonts w:ascii="Cambria Math" w:hAnsi="Cambria Math"/>
                      <w:i/>
                    </w:rPr>
                  </m:ctrlPr>
                </m:radPr>
                <m:deg/>
                <m:e>
                  <m:r>
                    <w:rPr>
                      <w:rFonts w:ascii="Cambria Math" w:hAnsi="Cambria Math"/>
                    </w:rPr>
                    <m:t>3</m:t>
                  </m:r>
                </m:e>
              </m:rad>
            </m:den>
          </m:f>
          <m:r>
            <w:rPr>
              <w:rFonts w:ascii="Cambria Math" w:hAnsi="Cambria Math" w:hint="eastAsia"/>
            </w:rPr>
            <m:t>=</m:t>
          </m:r>
          <m:r>
            <w:rPr>
              <w:rFonts w:ascii="Cambria Math" w:hAnsi="Cambria Math"/>
            </w:rPr>
            <m:t>0.116 ℃</m:t>
          </m:r>
        </m:oMath>
      </m:oMathPara>
    </w:p>
    <w:p w:rsidR="00034FB2" w:rsidRDefault="00D234FC">
      <w:pPr>
        <w:ind w:firstLineChars="0" w:firstLine="0"/>
        <w:rPr>
          <w:rFonts w:ascii="宋体" w:hAnsi="宋体"/>
        </w:rPr>
      </w:pPr>
      <w:r>
        <w:rPr>
          <w:rFonts w:ascii="宋体" w:hAnsi="宋体" w:hint="eastAsia"/>
        </w:rPr>
        <w:t>A.6</w:t>
      </w:r>
      <w:r>
        <w:rPr>
          <w:rFonts w:ascii="宋体" w:hAnsi="宋体"/>
        </w:rPr>
        <w:t>.2.4标准不确定度</w:t>
      </w:r>
      <m:oMath>
        <m:sSub>
          <m:sSubPr>
            <m:ctrlPr>
              <w:rPr>
                <w:rFonts w:ascii="Cambria Math" w:hAnsi="Cambria Math"/>
                <w:i/>
              </w:rPr>
            </m:ctrlPr>
          </m:sSubPr>
          <m:e>
            <m:r>
              <w:rPr>
                <w:rFonts w:ascii="Cambria Math" w:hAnsi="Cambria Math" w:hint="eastAsia"/>
              </w:rPr>
              <m:t>u</m:t>
            </m:r>
          </m:e>
          <m:sub>
            <m:r>
              <w:rPr>
                <w:rFonts w:ascii="Cambria Math" w:hAnsi="Cambria Math"/>
              </w:rPr>
              <m:t>TB</m:t>
            </m:r>
          </m:sub>
        </m:sSub>
        <m:r>
          <m:rPr>
            <m:sty m:val="p"/>
          </m:rPr>
          <w:rPr>
            <w:rFonts w:ascii="Cambria Math" w:hAnsi="Cambria Math"/>
          </w:rPr>
          <m:t>的</m:t>
        </m:r>
      </m:oMath>
      <w:r>
        <w:rPr>
          <w:rFonts w:ascii="宋体" w:hAnsi="宋体"/>
        </w:rPr>
        <w:t>合成</w:t>
      </w:r>
    </w:p>
    <w:p w:rsidR="00034FB2" w:rsidRDefault="00D234FC">
      <w:pPr>
        <w:ind w:firstLineChars="0" w:firstLine="0"/>
      </w:pPr>
      <w:r>
        <w:rPr>
          <w:rFonts w:ascii="宋体" w:hAnsi="宋体" w:hint="eastAsia"/>
        </w:rPr>
        <w:t xml:space="preserve">    温度测量时，</w:t>
      </w:r>
      <w:r>
        <w:rPr>
          <w:rFonts w:hint="eastAsia"/>
        </w:rPr>
        <w:t>标准不确定度</w:t>
      </w:r>
      <m:oMath>
        <m:sSub>
          <m:sSubPr>
            <m:ctrlPr>
              <w:rPr>
                <w:rFonts w:ascii="Cambria Math" w:hAnsi="Cambria Math"/>
                <w:i/>
              </w:rPr>
            </m:ctrlPr>
          </m:sSubPr>
          <m:e>
            <m:r>
              <w:rPr>
                <w:rFonts w:ascii="Cambria Math" w:hAnsi="Cambria Math" w:hint="eastAsia"/>
              </w:rPr>
              <m:t>u</m:t>
            </m:r>
          </m:e>
          <m:sub>
            <m:r>
              <w:rPr>
                <w:rFonts w:ascii="Cambria Math" w:hAnsi="Cambria Math"/>
              </w:rPr>
              <m:t>TB1</m:t>
            </m:r>
          </m:sub>
        </m:sSub>
      </m:oMath>
      <w:r>
        <w:rPr>
          <w:rFonts w:hint="eastAsia"/>
        </w:rPr>
        <w:t>、标准不确定度</w:t>
      </w:r>
      <m:oMath>
        <m:sSub>
          <m:sSubPr>
            <m:ctrlPr>
              <w:rPr>
                <w:rFonts w:ascii="Cambria Math" w:hAnsi="Cambria Math"/>
                <w:i/>
              </w:rPr>
            </m:ctrlPr>
          </m:sSubPr>
          <m:e>
            <m:r>
              <w:rPr>
                <w:rFonts w:ascii="Cambria Math" w:hAnsi="Cambria Math" w:hint="eastAsia"/>
              </w:rPr>
              <m:t>u</m:t>
            </m:r>
          </m:e>
          <m:sub>
            <m:r>
              <w:rPr>
                <w:rFonts w:ascii="Cambria Math" w:hAnsi="Cambria Math"/>
              </w:rPr>
              <m:t>TB2</m:t>
            </m:r>
          </m:sub>
        </m:sSub>
      </m:oMath>
      <w:r>
        <w:rPr>
          <w:rFonts w:hint="eastAsia"/>
        </w:rPr>
        <w:t>和标准不确定度</w:t>
      </w:r>
      <m:oMath>
        <m:sSub>
          <m:sSubPr>
            <m:ctrlPr>
              <w:rPr>
                <w:rFonts w:ascii="Cambria Math" w:hAnsi="Cambria Math"/>
                <w:i/>
              </w:rPr>
            </m:ctrlPr>
          </m:sSubPr>
          <m:e>
            <m:r>
              <w:rPr>
                <w:rFonts w:ascii="Cambria Math" w:hAnsi="Cambria Math" w:hint="eastAsia"/>
              </w:rPr>
              <m:t>u</m:t>
            </m:r>
          </m:e>
          <m:sub>
            <m:r>
              <w:rPr>
                <w:rFonts w:ascii="Cambria Math" w:hAnsi="Cambria Math"/>
              </w:rPr>
              <m:t>TB3</m:t>
            </m:r>
          </m:sub>
        </m:sSub>
      </m:oMath>
      <w:r>
        <w:rPr>
          <w:rFonts w:hint="eastAsia"/>
        </w:rPr>
        <w:t>互不相关，则：</w:t>
      </w:r>
    </w:p>
    <w:p w:rsidR="00034FB2" w:rsidRDefault="002268FB">
      <w:pPr>
        <w:ind w:firstLine="480"/>
      </w:pPr>
      <m:oMathPara>
        <m:oMath>
          <m:sSub>
            <m:sSubPr>
              <m:ctrlPr>
                <w:rPr>
                  <w:rFonts w:ascii="Cambria Math" w:hAnsi="Cambria Math"/>
                  <w:i/>
                </w:rPr>
              </m:ctrlPr>
            </m:sSubPr>
            <m:e>
              <m:r>
                <w:rPr>
                  <w:rFonts w:ascii="Cambria Math" w:hAnsi="Cambria Math" w:hint="eastAsia"/>
                </w:rPr>
                <m:t>u</m:t>
              </m:r>
            </m:e>
            <m:sub>
              <m:r>
                <w:rPr>
                  <w:rFonts w:ascii="Cambria Math" w:hAnsi="Cambria Math"/>
                </w:rPr>
                <m:t>TB</m:t>
              </m:r>
            </m:sub>
          </m:sSub>
          <m:r>
            <w:rPr>
              <w:rFonts w:ascii="Cambria Math" w:hAnsi="Cambria Math" w:hint="eastAsia"/>
            </w:rPr>
            <m:t>=</m:t>
          </m:r>
          <m:rad>
            <m:radPr>
              <m:degHide m:val="1"/>
              <m:ctrlPr>
                <w:rPr>
                  <w:rFonts w:ascii="Cambria Math" w:hAnsi="Cambria Math"/>
                  <w:i/>
                </w:rPr>
              </m:ctrlPr>
            </m:radPr>
            <m:deg/>
            <m:e>
              <m:sSup>
                <m:sSupPr>
                  <m:ctrlPr>
                    <w:rPr>
                      <w:rFonts w:ascii="Cambria Math" w:hAnsi="Cambria Math"/>
                      <w:i/>
                    </w:rPr>
                  </m:ctrlPr>
                </m:sSupPr>
                <m:e>
                  <m:sSub>
                    <m:sSubPr>
                      <m:ctrlPr>
                        <w:rPr>
                          <w:rFonts w:ascii="Cambria Math" w:hAnsi="Cambria Math"/>
                          <w:i/>
                        </w:rPr>
                      </m:ctrlPr>
                    </m:sSubPr>
                    <m:e>
                      <m:r>
                        <w:rPr>
                          <w:rFonts w:ascii="Cambria Math" w:hAnsi="Cambria Math" w:hint="eastAsia"/>
                        </w:rPr>
                        <m:t>u</m:t>
                      </m:r>
                    </m:e>
                    <m:sub>
                      <m:r>
                        <w:rPr>
                          <w:rFonts w:ascii="Cambria Math" w:hAnsi="Cambria Math"/>
                        </w:rPr>
                        <m:t>TB1</m:t>
                      </m:r>
                    </m:sub>
                  </m:sSub>
                </m:e>
                <m:sup>
                  <m:r>
                    <w:rPr>
                      <w:rFonts w:ascii="Cambria Math" w:hAnsi="Cambria Math"/>
                    </w:rPr>
                    <m:t>2</m:t>
                  </m:r>
                </m:sup>
              </m:sSup>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hint="eastAsia"/>
                        </w:rPr>
                        <m:t>u</m:t>
                      </m:r>
                    </m:e>
                    <m:sub>
                      <m:r>
                        <w:rPr>
                          <w:rFonts w:ascii="Cambria Math" w:hAnsi="Cambria Math"/>
                        </w:rPr>
                        <m:t>TB2</m:t>
                      </m:r>
                    </m:sub>
                  </m:sSub>
                </m:e>
                <m:sup>
                  <m:r>
                    <w:rPr>
                      <w:rFonts w:ascii="Cambria Math" w:hAnsi="Cambria Math"/>
                    </w:rPr>
                    <m:t>2</m:t>
                  </m:r>
                </m:sup>
              </m:sSup>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hint="eastAsia"/>
                        </w:rPr>
                        <m:t>u</m:t>
                      </m:r>
                    </m:e>
                    <m:sub>
                      <m:r>
                        <w:rPr>
                          <w:rFonts w:ascii="Cambria Math" w:hAnsi="Cambria Math"/>
                        </w:rPr>
                        <m:t>TB3</m:t>
                      </m:r>
                    </m:sub>
                  </m:sSub>
                </m:e>
                <m:sup>
                  <m:r>
                    <w:rPr>
                      <w:rFonts w:ascii="Cambria Math" w:hAnsi="Cambria Math"/>
                    </w:rPr>
                    <m:t>2</m:t>
                  </m:r>
                </m:sup>
              </m:sSup>
            </m:e>
          </m:rad>
          <m:r>
            <w:rPr>
              <w:rFonts w:ascii="Cambria Math" w:hAnsi="Cambria Math" w:hint="eastAsia"/>
            </w:rPr>
            <m:t>=</m:t>
          </m:r>
          <m:rad>
            <m:radPr>
              <m:degHide m:val="1"/>
              <m:ctrlPr>
                <w:rPr>
                  <w:rFonts w:ascii="Cambria Math" w:hAnsi="Cambria Math"/>
                  <w:i/>
                </w:rPr>
              </m:ctrlPr>
            </m:radPr>
            <m:deg/>
            <m:e>
              <m:sSup>
                <m:sSupPr>
                  <m:ctrlPr>
                    <w:rPr>
                      <w:rFonts w:ascii="Cambria Math" w:hAnsi="Cambria Math"/>
                      <w:i/>
                    </w:rPr>
                  </m:ctrlPr>
                </m:sSupPr>
                <m:e>
                  <m:r>
                    <w:rPr>
                      <w:rFonts w:ascii="Cambria Math" w:hAnsi="Cambria Math"/>
                    </w:rPr>
                    <m:t>0.0577</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0.17</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0.116</m:t>
                  </m:r>
                </m:e>
                <m:sup>
                  <m:r>
                    <w:rPr>
                      <w:rFonts w:ascii="Cambria Math" w:hAnsi="Cambria Math"/>
                    </w:rPr>
                    <m:t>2</m:t>
                  </m:r>
                </m:sup>
              </m:sSup>
            </m:e>
          </m:rad>
          <m:r>
            <w:rPr>
              <w:rFonts w:ascii="Cambria Math" w:hAnsi="Cambria Math" w:hint="eastAsia"/>
            </w:rPr>
            <m:t>=</m:t>
          </m:r>
          <m:r>
            <m:rPr>
              <m:sty m:val="p"/>
            </m:rPr>
            <w:rPr>
              <w:rFonts w:ascii="Cambria Math" w:hAnsi="Cambria Math"/>
            </w:rPr>
            <m:t>0.214 ℃</m:t>
          </m:r>
        </m:oMath>
      </m:oMathPara>
    </w:p>
    <w:p w:rsidR="00034FB2" w:rsidRDefault="00D234FC">
      <w:pPr>
        <w:spacing w:afterLines="100" w:after="326"/>
        <w:ind w:firstLineChars="0" w:firstLine="0"/>
        <w:rPr>
          <w:rFonts w:ascii="黑体" w:eastAsia="黑体" w:hAnsi="黑体"/>
          <w:color w:val="000000" w:themeColor="text1"/>
        </w:rPr>
      </w:pPr>
      <w:r>
        <w:rPr>
          <w:rFonts w:ascii="黑体" w:eastAsia="黑体" w:hAnsi="黑体" w:hint="eastAsia"/>
          <w:color w:val="000000" w:themeColor="text1"/>
        </w:rPr>
        <w:t>A.7 灵敏系数</w:t>
      </w:r>
    </w:p>
    <w:p w:rsidR="00034FB2" w:rsidRDefault="002268FB">
      <w:pPr>
        <w:tabs>
          <w:tab w:val="left" w:pos="7560"/>
        </w:tabs>
        <w:ind w:firstLineChars="0" w:firstLine="0"/>
        <w:rPr>
          <w:rFonts w:ascii="黑体" w:eastAsia="黑体" w:hAnsi="黑体"/>
        </w:rPr>
      </w:pPr>
      <m:oMathPara>
        <m:oMath>
          <m:sSub>
            <m:sSubPr>
              <m:ctrlPr>
                <w:rPr>
                  <w:rFonts w:ascii="Cambria Math" w:hAnsi="Cambria Math"/>
                </w:rPr>
              </m:ctrlPr>
            </m:sSubPr>
            <m:e>
              <m:r>
                <w:rPr>
                  <w:rFonts w:ascii="Cambria Math" w:hAnsi="Cambria Math"/>
                </w:rPr>
                <m:t>c</m:t>
              </m:r>
            </m:e>
            <m:sub>
              <m:r>
                <w:rPr>
                  <w:rFonts w:ascii="Cambria Math" w:hAnsi="Cambria Math"/>
                </w:rPr>
                <m:t>1</m:t>
              </m:r>
            </m:sub>
          </m:sSub>
          <m:r>
            <w:rPr>
              <w:rFonts w:ascii="Cambria Math" w:hAnsi="Cambria Math" w:hint="eastAsia"/>
            </w:rPr>
            <m:t>=</m:t>
          </m:r>
          <m:f>
            <m:fPr>
              <m:ctrlPr>
                <w:rPr>
                  <w:rFonts w:ascii="Cambria Math" w:hAnsi="Cambria Math"/>
                  <w:i/>
                </w:rPr>
              </m:ctrlPr>
            </m:fPr>
            <m:num>
              <m:r>
                <w:rPr>
                  <w:rFonts w:ascii="Cambria Math" w:hAnsi="Cambria Math"/>
                </w:rPr>
                <m:t>∂∆T</m:t>
              </m:r>
            </m:num>
            <m:den>
              <m:r>
                <w:rPr>
                  <w:rFonts w:ascii="Cambria Math" w:hAnsi="Cambria Math"/>
                </w:rPr>
                <m:t>∂T</m:t>
              </m:r>
            </m:den>
          </m:f>
          <m:r>
            <w:rPr>
              <w:rFonts w:ascii="Cambria Math" w:hAnsi="Cambria Math"/>
            </w:rPr>
            <m:t xml:space="preserve">=1                          </m:t>
          </m:r>
          <m:sSub>
            <m:sSubPr>
              <m:ctrlPr>
                <w:rPr>
                  <w:rFonts w:ascii="Cambria Math" w:hAnsi="Cambria Math"/>
                </w:rPr>
              </m:ctrlPr>
            </m:sSubPr>
            <m:e>
              <m:r>
                <w:rPr>
                  <w:rFonts w:ascii="Cambria Math" w:hAnsi="Cambria Math"/>
                </w:rPr>
                <m:t>c</m:t>
              </m:r>
            </m:e>
            <m:sub>
              <m:r>
                <w:rPr>
                  <w:rFonts w:ascii="Cambria Math" w:hAnsi="Cambria Math"/>
                </w:rPr>
                <m:t>2</m:t>
              </m:r>
            </m:sub>
          </m:sSub>
          <m:r>
            <w:rPr>
              <w:rFonts w:ascii="Cambria Math" w:hAnsi="Cambria Math" w:hint="eastAsia"/>
            </w:rPr>
            <m:t>=</m:t>
          </m:r>
          <m:f>
            <m:fPr>
              <m:ctrlPr>
                <w:rPr>
                  <w:rFonts w:ascii="Cambria Math" w:hAnsi="Cambria Math"/>
                  <w:i/>
                </w:rPr>
              </m:ctrlPr>
            </m:fPr>
            <m:num>
              <m:r>
                <w:rPr>
                  <w:rFonts w:ascii="Cambria Math" w:hAnsi="Cambria Math"/>
                </w:rPr>
                <m:t>∂∆T</m:t>
              </m:r>
            </m:num>
            <m:den>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B</m:t>
                  </m:r>
                </m:sub>
              </m:sSub>
            </m:den>
          </m:f>
          <m:r>
            <w:rPr>
              <w:rFonts w:ascii="Cambria Math" w:hAnsi="Cambria Math"/>
            </w:rPr>
            <m:t>=-1</m:t>
          </m:r>
        </m:oMath>
      </m:oMathPara>
    </w:p>
    <w:p w:rsidR="00034FB2" w:rsidRDefault="00D234FC">
      <w:pPr>
        <w:ind w:firstLineChars="0" w:firstLine="0"/>
        <w:rPr>
          <w:rFonts w:ascii="黑体" w:eastAsia="黑体" w:hAnsi="黑体"/>
        </w:rPr>
      </w:pPr>
      <w:r>
        <w:rPr>
          <w:rFonts w:ascii="黑体" w:eastAsia="黑体" w:hAnsi="黑体" w:hint="eastAsia"/>
        </w:rPr>
        <w:t>A.8 标准不确定度分量汇总表</w:t>
      </w:r>
    </w:p>
    <w:p w:rsidR="00034FB2" w:rsidRDefault="00D234FC">
      <w:pPr>
        <w:ind w:firstLineChars="0" w:firstLine="0"/>
        <w:rPr>
          <w:rFonts w:ascii="宋体" w:hAnsi="宋体"/>
        </w:rPr>
      </w:pPr>
      <w:r>
        <w:rPr>
          <w:rFonts w:ascii="黑体" w:eastAsia="黑体" w:hAnsi="黑体" w:hint="eastAsia"/>
        </w:rPr>
        <w:t xml:space="preserve">    </w:t>
      </w:r>
      <w:r>
        <w:rPr>
          <w:rFonts w:ascii="宋体" w:hAnsi="宋体" w:hint="eastAsia"/>
        </w:rPr>
        <w:t>标准不确定度分量汇总表见表</w:t>
      </w:r>
      <w:r>
        <w:rPr>
          <w:rFonts w:ascii="宋体" w:hAnsi="宋体"/>
        </w:rPr>
        <w:t>A.2</w:t>
      </w:r>
      <w:r>
        <w:rPr>
          <w:rFonts w:ascii="宋体" w:hAnsi="宋体" w:hint="eastAsia"/>
        </w:rPr>
        <w:t>。</w:t>
      </w:r>
    </w:p>
    <w:p w:rsidR="00034FB2" w:rsidRDefault="00D234FC">
      <w:pPr>
        <w:ind w:firstLineChars="0" w:firstLine="0"/>
        <w:jc w:val="center"/>
        <w:rPr>
          <w:rFonts w:ascii="黑体" w:eastAsia="黑体" w:hAnsi="黑体"/>
          <w:sz w:val="21"/>
          <w:szCs w:val="21"/>
        </w:rPr>
      </w:pPr>
      <w:r>
        <w:rPr>
          <w:rFonts w:ascii="黑体" w:eastAsia="黑体" w:hAnsi="黑体" w:hint="eastAsia"/>
          <w:sz w:val="21"/>
          <w:szCs w:val="21"/>
        </w:rPr>
        <w:t>表A.2 标准不确定度分量汇总表</w:t>
      </w:r>
    </w:p>
    <w:tbl>
      <w:tblPr>
        <w:tblW w:w="8434" w:type="dxa"/>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4"/>
        <w:gridCol w:w="2976"/>
        <w:gridCol w:w="1276"/>
        <w:gridCol w:w="2268"/>
      </w:tblGrid>
      <w:tr w:rsidR="00034FB2">
        <w:trPr>
          <w:trHeight w:val="610"/>
        </w:trPr>
        <w:tc>
          <w:tcPr>
            <w:tcW w:w="1914" w:type="dxa"/>
            <w:vAlign w:val="center"/>
          </w:tcPr>
          <w:p w:rsidR="00034FB2" w:rsidRDefault="00D234FC">
            <w:pPr>
              <w:spacing w:line="240" w:lineRule="auto"/>
              <w:ind w:firstLineChars="0" w:firstLine="0"/>
              <w:jc w:val="center"/>
              <w:rPr>
                <w:rFonts w:ascii="宋体" w:hAnsi="宋体"/>
                <w:sz w:val="21"/>
                <w:szCs w:val="21"/>
              </w:rPr>
            </w:pPr>
            <w:r>
              <w:rPr>
                <w:rFonts w:ascii="宋体" w:hAnsi="宋体" w:hint="eastAsia"/>
                <w:sz w:val="21"/>
                <w:szCs w:val="21"/>
              </w:rPr>
              <w:t>标准不确定度符号</w:t>
            </w:r>
          </w:p>
        </w:tc>
        <w:tc>
          <w:tcPr>
            <w:tcW w:w="2976" w:type="dxa"/>
            <w:vAlign w:val="center"/>
          </w:tcPr>
          <w:p w:rsidR="00034FB2" w:rsidRDefault="00D234FC">
            <w:pPr>
              <w:spacing w:line="240" w:lineRule="auto"/>
              <w:ind w:firstLineChars="0" w:firstLine="0"/>
              <w:jc w:val="center"/>
              <w:rPr>
                <w:rFonts w:ascii="宋体" w:hAnsi="宋体"/>
                <w:sz w:val="21"/>
                <w:szCs w:val="21"/>
              </w:rPr>
            </w:pPr>
            <w:r>
              <w:rPr>
                <w:rFonts w:ascii="宋体" w:hAnsi="宋体" w:hint="eastAsia"/>
                <w:sz w:val="21"/>
                <w:szCs w:val="21"/>
              </w:rPr>
              <w:t>不确定度来源</w:t>
            </w:r>
          </w:p>
        </w:tc>
        <w:tc>
          <w:tcPr>
            <w:tcW w:w="1276" w:type="dxa"/>
            <w:vAlign w:val="center"/>
          </w:tcPr>
          <w:p w:rsidR="00034FB2" w:rsidRDefault="00D234FC">
            <w:pPr>
              <w:spacing w:line="240" w:lineRule="auto"/>
              <w:ind w:firstLineChars="0" w:firstLine="0"/>
              <w:jc w:val="center"/>
              <w:rPr>
                <w:rFonts w:ascii="宋体" w:hAnsi="宋体"/>
                <w:sz w:val="21"/>
                <w:szCs w:val="21"/>
              </w:rPr>
            </w:pPr>
            <w:r>
              <w:rPr>
                <w:rFonts w:ascii="宋体" w:hAnsi="宋体" w:hint="eastAsia"/>
                <w:sz w:val="21"/>
                <w:szCs w:val="21"/>
              </w:rPr>
              <w:t>灵敏系数</w:t>
            </w:r>
          </w:p>
        </w:tc>
        <w:tc>
          <w:tcPr>
            <w:tcW w:w="2268" w:type="dxa"/>
            <w:vAlign w:val="center"/>
          </w:tcPr>
          <w:p w:rsidR="00034FB2" w:rsidRDefault="00D234FC">
            <w:pPr>
              <w:spacing w:line="240" w:lineRule="auto"/>
              <w:ind w:rightChars="-45" w:right="-108" w:firstLineChars="0" w:firstLine="0"/>
              <w:jc w:val="center"/>
              <w:rPr>
                <w:rFonts w:ascii="宋体" w:hAnsi="宋体"/>
                <w:sz w:val="21"/>
                <w:szCs w:val="21"/>
              </w:rPr>
            </w:pPr>
            <w:r>
              <w:rPr>
                <w:rFonts w:ascii="宋体" w:hAnsi="宋体" w:hint="eastAsia"/>
                <w:sz w:val="21"/>
                <w:szCs w:val="21"/>
              </w:rPr>
              <w:t>标准不确定度</w:t>
            </w:r>
          </w:p>
        </w:tc>
      </w:tr>
      <w:tr w:rsidR="00034FB2">
        <w:trPr>
          <w:trHeight w:val="600"/>
        </w:trPr>
        <w:tc>
          <w:tcPr>
            <w:tcW w:w="1914" w:type="dxa"/>
            <w:vAlign w:val="center"/>
          </w:tcPr>
          <w:p w:rsidR="00034FB2" w:rsidRDefault="002268FB">
            <w:pPr>
              <w:spacing w:line="240" w:lineRule="auto"/>
              <w:ind w:firstLineChars="0" w:firstLine="0"/>
              <w:jc w:val="both"/>
              <w:rPr>
                <w:rFonts w:ascii="宋体" w:hAnsi="宋体"/>
                <w:sz w:val="21"/>
                <w:szCs w:val="21"/>
              </w:rPr>
            </w:pPr>
            <m:oMathPara>
              <m:oMath>
                <m:sSub>
                  <m:sSubPr>
                    <m:ctrlPr>
                      <w:rPr>
                        <w:rFonts w:ascii="Cambria Math" w:hAnsi="宋体"/>
                        <w:i/>
                        <w:sz w:val="21"/>
                        <w:szCs w:val="21"/>
                      </w:rPr>
                    </m:ctrlPr>
                  </m:sSubPr>
                  <m:e>
                    <m:r>
                      <w:rPr>
                        <w:rFonts w:ascii="Cambria Math" w:hAnsi="Cambria Math"/>
                        <w:sz w:val="21"/>
                        <w:szCs w:val="21"/>
                      </w:rPr>
                      <m:t>u</m:t>
                    </m:r>
                  </m:e>
                  <m:sub>
                    <m:r>
                      <w:rPr>
                        <w:rFonts w:ascii="Cambria Math" w:hAnsi="Cambria Math"/>
                        <w:sz w:val="21"/>
                        <w:szCs w:val="21"/>
                      </w:rPr>
                      <m:t>T</m:t>
                    </m:r>
                  </m:sub>
                </m:sSub>
              </m:oMath>
            </m:oMathPara>
          </w:p>
        </w:tc>
        <w:tc>
          <w:tcPr>
            <w:tcW w:w="2976" w:type="dxa"/>
            <w:vAlign w:val="center"/>
          </w:tcPr>
          <w:p w:rsidR="00034FB2" w:rsidRDefault="00D234FC">
            <w:pPr>
              <w:spacing w:line="240" w:lineRule="auto"/>
              <w:ind w:firstLineChars="0" w:firstLine="0"/>
              <w:jc w:val="center"/>
              <w:rPr>
                <w:rFonts w:ascii="宋体" w:hAnsi="宋体"/>
                <w:sz w:val="21"/>
                <w:szCs w:val="21"/>
              </w:rPr>
            </w:pPr>
            <w:proofErr w:type="gramStart"/>
            <w:r>
              <w:rPr>
                <w:rFonts w:ascii="宋体" w:hAnsi="宋体" w:hint="eastAsia"/>
                <w:sz w:val="21"/>
                <w:szCs w:val="21"/>
              </w:rPr>
              <w:t>被校温湿度计</w:t>
            </w:r>
            <w:proofErr w:type="gramEnd"/>
            <w:r>
              <w:rPr>
                <w:rFonts w:ascii="宋体" w:hAnsi="宋体" w:hint="eastAsia"/>
                <w:sz w:val="21"/>
                <w:szCs w:val="21"/>
              </w:rPr>
              <w:t>的测量重复性</w:t>
            </w:r>
          </w:p>
        </w:tc>
        <w:tc>
          <w:tcPr>
            <w:tcW w:w="1276" w:type="dxa"/>
            <w:vAlign w:val="center"/>
          </w:tcPr>
          <w:p w:rsidR="00034FB2" w:rsidRDefault="00D234FC">
            <w:pPr>
              <w:spacing w:line="240" w:lineRule="auto"/>
              <w:ind w:firstLineChars="0" w:firstLine="0"/>
              <w:jc w:val="center"/>
              <w:rPr>
                <w:rFonts w:ascii="宋体" w:hAnsi="宋体"/>
                <w:sz w:val="21"/>
                <w:szCs w:val="21"/>
              </w:rPr>
            </w:pPr>
            <w:r>
              <w:rPr>
                <w:rFonts w:ascii="宋体" w:hAnsi="宋体"/>
                <w:sz w:val="21"/>
                <w:szCs w:val="21"/>
              </w:rPr>
              <w:t>1</w:t>
            </w:r>
          </w:p>
        </w:tc>
        <w:tc>
          <w:tcPr>
            <w:tcW w:w="2268" w:type="dxa"/>
            <w:vAlign w:val="center"/>
          </w:tcPr>
          <w:p w:rsidR="00034FB2" w:rsidRDefault="00D234FC">
            <w:pPr>
              <w:spacing w:line="240" w:lineRule="auto"/>
              <w:ind w:firstLineChars="0" w:firstLine="0"/>
              <w:jc w:val="center"/>
              <w:rPr>
                <w:rFonts w:ascii="宋体" w:hAnsi="宋体"/>
                <w:sz w:val="21"/>
                <w:szCs w:val="21"/>
              </w:rPr>
            </w:pPr>
            <w:r>
              <w:rPr>
                <w:rFonts w:ascii="宋体" w:hAnsi="宋体"/>
                <w:sz w:val="21"/>
                <w:szCs w:val="21"/>
              </w:rPr>
              <w:t xml:space="preserve">0.169 </w:t>
            </w:r>
            <w:r>
              <w:rPr>
                <w:rFonts w:ascii="宋体" w:hAnsi="宋体" w:hint="eastAsia"/>
                <w:sz w:val="21"/>
                <w:szCs w:val="21"/>
              </w:rPr>
              <w:t>℃</w:t>
            </w:r>
          </w:p>
        </w:tc>
      </w:tr>
      <w:tr w:rsidR="00034FB2">
        <w:trPr>
          <w:trHeight w:val="463"/>
        </w:trPr>
        <w:tc>
          <w:tcPr>
            <w:tcW w:w="1914" w:type="dxa"/>
            <w:vAlign w:val="center"/>
          </w:tcPr>
          <w:p w:rsidR="00034FB2" w:rsidRDefault="002268FB">
            <w:pPr>
              <w:spacing w:line="240" w:lineRule="auto"/>
              <w:ind w:firstLineChars="0" w:firstLine="0"/>
              <w:jc w:val="both"/>
              <w:rPr>
                <w:rFonts w:ascii="宋体" w:hAnsi="宋体"/>
                <w:sz w:val="21"/>
                <w:szCs w:val="21"/>
              </w:rPr>
            </w:pPr>
            <m:oMathPara>
              <m:oMath>
                <m:sSub>
                  <m:sSubPr>
                    <m:ctrlPr>
                      <w:rPr>
                        <w:rFonts w:ascii="Cambria Math" w:hAnsi="宋体"/>
                        <w:i/>
                        <w:sz w:val="21"/>
                        <w:szCs w:val="21"/>
                      </w:rPr>
                    </m:ctrlPr>
                  </m:sSubPr>
                  <m:e>
                    <m:r>
                      <w:rPr>
                        <w:rFonts w:ascii="Cambria Math" w:hAnsi="Cambria Math"/>
                        <w:sz w:val="21"/>
                        <w:szCs w:val="21"/>
                      </w:rPr>
                      <m:t>u</m:t>
                    </m:r>
                  </m:e>
                  <m:sub>
                    <m:r>
                      <w:rPr>
                        <w:rFonts w:ascii="Cambria Math" w:hAnsi="Cambria Math"/>
                        <w:sz w:val="21"/>
                        <w:szCs w:val="21"/>
                      </w:rPr>
                      <m:t>TB</m:t>
                    </m:r>
                  </m:sub>
                </m:sSub>
              </m:oMath>
            </m:oMathPara>
          </w:p>
        </w:tc>
        <w:tc>
          <w:tcPr>
            <w:tcW w:w="2976" w:type="dxa"/>
            <w:vAlign w:val="center"/>
          </w:tcPr>
          <w:p w:rsidR="00034FB2" w:rsidRDefault="00D234FC">
            <w:pPr>
              <w:spacing w:line="240" w:lineRule="auto"/>
              <w:ind w:firstLineChars="0" w:firstLine="0"/>
              <w:jc w:val="center"/>
              <w:rPr>
                <w:rFonts w:ascii="宋体" w:hAnsi="宋体"/>
                <w:sz w:val="21"/>
                <w:szCs w:val="21"/>
              </w:rPr>
            </w:pPr>
            <w:r>
              <w:rPr>
                <w:rFonts w:ascii="宋体" w:hAnsi="宋体" w:hint="eastAsia"/>
                <w:sz w:val="21"/>
                <w:szCs w:val="21"/>
              </w:rPr>
              <w:t>标准器引入的不确定度</w:t>
            </w:r>
          </w:p>
        </w:tc>
        <w:tc>
          <w:tcPr>
            <w:tcW w:w="1276" w:type="dxa"/>
            <w:vAlign w:val="center"/>
          </w:tcPr>
          <w:p w:rsidR="00034FB2" w:rsidRDefault="00D234FC">
            <w:pPr>
              <w:spacing w:line="240" w:lineRule="auto"/>
              <w:ind w:firstLineChars="0" w:firstLine="0"/>
              <w:jc w:val="center"/>
              <w:rPr>
                <w:rFonts w:ascii="宋体" w:hAnsi="宋体"/>
                <w:sz w:val="21"/>
                <w:szCs w:val="21"/>
              </w:rPr>
            </w:pPr>
            <w:r>
              <w:rPr>
                <w:rFonts w:ascii="宋体" w:hAnsi="宋体"/>
                <w:sz w:val="21"/>
                <w:szCs w:val="21"/>
              </w:rPr>
              <w:t>-1</w:t>
            </w:r>
          </w:p>
        </w:tc>
        <w:tc>
          <w:tcPr>
            <w:tcW w:w="2268" w:type="dxa"/>
            <w:vAlign w:val="center"/>
          </w:tcPr>
          <w:p w:rsidR="00034FB2" w:rsidRDefault="00D234FC">
            <w:pPr>
              <w:spacing w:line="240" w:lineRule="auto"/>
              <w:ind w:firstLineChars="0" w:firstLine="0"/>
              <w:jc w:val="center"/>
              <w:rPr>
                <w:rFonts w:ascii="宋体" w:hAnsi="宋体"/>
                <w:sz w:val="21"/>
                <w:szCs w:val="21"/>
              </w:rPr>
            </w:pPr>
            <w:r>
              <w:rPr>
                <w:rFonts w:ascii="宋体" w:hAnsi="宋体"/>
                <w:sz w:val="21"/>
                <w:szCs w:val="21"/>
              </w:rPr>
              <w:t xml:space="preserve">0.214 </w:t>
            </w:r>
            <w:r>
              <w:rPr>
                <w:rFonts w:ascii="宋体" w:hAnsi="宋体" w:hint="eastAsia"/>
                <w:sz w:val="21"/>
                <w:szCs w:val="21"/>
              </w:rPr>
              <w:t>℃</w:t>
            </w:r>
          </w:p>
        </w:tc>
      </w:tr>
      <w:tr w:rsidR="00034FB2">
        <w:trPr>
          <w:trHeight w:val="724"/>
        </w:trPr>
        <w:tc>
          <w:tcPr>
            <w:tcW w:w="1914" w:type="dxa"/>
            <w:vAlign w:val="center"/>
          </w:tcPr>
          <w:p w:rsidR="00034FB2" w:rsidRDefault="00D234FC">
            <w:pPr>
              <w:spacing w:line="240" w:lineRule="auto"/>
              <w:ind w:firstLineChars="220" w:firstLine="462"/>
              <w:jc w:val="both"/>
              <w:rPr>
                <w:rFonts w:ascii="宋体" w:hAnsi="宋体"/>
                <w:sz w:val="21"/>
                <w:szCs w:val="21"/>
              </w:rPr>
            </w:pPr>
            <w:r>
              <w:rPr>
                <w:rFonts w:ascii="宋体" w:hAnsi="宋体"/>
                <w:sz w:val="21"/>
                <w:szCs w:val="21"/>
              </w:rPr>
              <w:t xml:space="preserve"> </w:t>
            </w:r>
            <m:oMath>
              <m:sSub>
                <m:sSubPr>
                  <m:ctrlPr>
                    <w:rPr>
                      <w:rFonts w:ascii="Cambria Math" w:hAnsi="宋体"/>
                      <w:i/>
                      <w:sz w:val="21"/>
                      <w:szCs w:val="21"/>
                    </w:rPr>
                  </m:ctrlPr>
                </m:sSubPr>
                <m:e>
                  <m:r>
                    <w:rPr>
                      <w:rFonts w:ascii="Cambria Math" w:hAnsi="Cambria Math"/>
                      <w:sz w:val="21"/>
                      <w:szCs w:val="21"/>
                    </w:rPr>
                    <m:t>u</m:t>
                  </m:r>
                </m:e>
                <m:sub>
                  <m:r>
                    <w:rPr>
                      <w:rFonts w:ascii="Cambria Math" w:hAnsi="Cambria Math"/>
                      <w:sz w:val="21"/>
                      <w:szCs w:val="21"/>
                    </w:rPr>
                    <m:t>TB</m:t>
                  </m:r>
                  <m:r>
                    <w:rPr>
                      <w:rFonts w:ascii="Cambria Math" w:hAnsi="宋体"/>
                      <w:sz w:val="21"/>
                      <w:szCs w:val="21"/>
                    </w:rPr>
                    <m:t>1</m:t>
                  </m:r>
                </m:sub>
              </m:sSub>
            </m:oMath>
          </w:p>
        </w:tc>
        <w:tc>
          <w:tcPr>
            <w:tcW w:w="2976" w:type="dxa"/>
            <w:vAlign w:val="center"/>
          </w:tcPr>
          <w:p w:rsidR="00034FB2" w:rsidRDefault="00D234FC">
            <w:pPr>
              <w:spacing w:line="240" w:lineRule="auto"/>
              <w:ind w:firstLineChars="0" w:firstLine="0"/>
              <w:jc w:val="center"/>
              <w:rPr>
                <w:rFonts w:ascii="宋体" w:hAnsi="宋体"/>
                <w:sz w:val="21"/>
                <w:szCs w:val="21"/>
              </w:rPr>
            </w:pPr>
            <w:r>
              <w:rPr>
                <w:rFonts w:ascii="宋体" w:hAnsi="宋体" w:hint="eastAsia"/>
                <w:sz w:val="21"/>
                <w:szCs w:val="21"/>
              </w:rPr>
              <w:t>精密</w:t>
            </w:r>
            <w:r>
              <w:rPr>
                <w:rFonts w:ascii="宋体" w:hAnsi="宋体"/>
                <w:sz w:val="21"/>
                <w:szCs w:val="21"/>
              </w:rPr>
              <w:t>露点仪准确度</w:t>
            </w:r>
          </w:p>
        </w:tc>
        <w:tc>
          <w:tcPr>
            <w:tcW w:w="1276" w:type="dxa"/>
            <w:vAlign w:val="center"/>
          </w:tcPr>
          <w:p w:rsidR="00034FB2" w:rsidRDefault="00034FB2">
            <w:pPr>
              <w:spacing w:line="240" w:lineRule="auto"/>
              <w:ind w:firstLineChars="0" w:firstLine="0"/>
              <w:jc w:val="center"/>
              <w:rPr>
                <w:rFonts w:ascii="宋体" w:hAnsi="宋体"/>
                <w:sz w:val="21"/>
                <w:szCs w:val="21"/>
              </w:rPr>
            </w:pPr>
          </w:p>
        </w:tc>
        <w:tc>
          <w:tcPr>
            <w:tcW w:w="2268" w:type="dxa"/>
            <w:vAlign w:val="center"/>
          </w:tcPr>
          <w:p w:rsidR="00034FB2" w:rsidRDefault="00D234FC">
            <w:pPr>
              <w:spacing w:line="240" w:lineRule="auto"/>
              <w:ind w:firstLineChars="0" w:firstLine="0"/>
              <w:jc w:val="center"/>
              <w:rPr>
                <w:rFonts w:ascii="宋体" w:hAnsi="宋体"/>
                <w:sz w:val="21"/>
                <w:szCs w:val="21"/>
              </w:rPr>
            </w:pPr>
            <w:r>
              <w:rPr>
                <w:rFonts w:ascii="宋体" w:hAnsi="宋体"/>
                <w:sz w:val="21"/>
                <w:szCs w:val="21"/>
              </w:rPr>
              <w:t>0.0577 ℃</w:t>
            </w:r>
          </w:p>
        </w:tc>
      </w:tr>
      <w:tr w:rsidR="00034FB2">
        <w:trPr>
          <w:trHeight w:val="724"/>
        </w:trPr>
        <w:tc>
          <w:tcPr>
            <w:tcW w:w="1914" w:type="dxa"/>
            <w:vAlign w:val="center"/>
          </w:tcPr>
          <w:p w:rsidR="00034FB2" w:rsidRDefault="00D234FC">
            <w:pPr>
              <w:spacing w:line="240" w:lineRule="auto"/>
              <w:ind w:firstLineChars="220" w:firstLine="462"/>
              <w:jc w:val="both"/>
              <w:rPr>
                <w:rFonts w:ascii="宋体" w:hAnsi="宋体"/>
                <w:sz w:val="21"/>
                <w:szCs w:val="21"/>
              </w:rPr>
            </w:pPr>
            <w:r>
              <w:rPr>
                <w:rFonts w:ascii="宋体" w:hAnsi="宋体"/>
                <w:sz w:val="21"/>
                <w:szCs w:val="21"/>
              </w:rPr>
              <w:t xml:space="preserve"> </w:t>
            </w:r>
            <m:oMath>
              <m:sSub>
                <m:sSubPr>
                  <m:ctrlPr>
                    <w:rPr>
                      <w:rFonts w:ascii="Cambria Math" w:hAnsi="宋体"/>
                      <w:i/>
                      <w:sz w:val="21"/>
                      <w:szCs w:val="21"/>
                    </w:rPr>
                  </m:ctrlPr>
                </m:sSubPr>
                <m:e>
                  <m:r>
                    <w:rPr>
                      <w:rFonts w:ascii="Cambria Math" w:hAnsi="Cambria Math"/>
                      <w:sz w:val="21"/>
                      <w:szCs w:val="21"/>
                    </w:rPr>
                    <m:t>u</m:t>
                  </m:r>
                </m:e>
                <m:sub>
                  <m:r>
                    <w:rPr>
                      <w:rFonts w:ascii="Cambria Math" w:hAnsi="Cambria Math"/>
                      <w:sz w:val="21"/>
                      <w:szCs w:val="21"/>
                    </w:rPr>
                    <m:t>TB</m:t>
                  </m:r>
                  <m:r>
                    <w:rPr>
                      <w:rFonts w:ascii="Cambria Math" w:hAnsi="宋体"/>
                      <w:sz w:val="21"/>
                      <w:szCs w:val="21"/>
                    </w:rPr>
                    <m:t>2</m:t>
                  </m:r>
                </m:sub>
              </m:sSub>
            </m:oMath>
          </w:p>
        </w:tc>
        <w:tc>
          <w:tcPr>
            <w:tcW w:w="2976" w:type="dxa"/>
            <w:vAlign w:val="center"/>
          </w:tcPr>
          <w:p w:rsidR="00034FB2" w:rsidRDefault="00D234FC">
            <w:pPr>
              <w:spacing w:line="240" w:lineRule="auto"/>
              <w:ind w:firstLineChars="0" w:firstLine="0"/>
              <w:jc w:val="center"/>
              <w:rPr>
                <w:rFonts w:ascii="宋体" w:hAnsi="宋体"/>
                <w:sz w:val="21"/>
                <w:szCs w:val="21"/>
              </w:rPr>
            </w:pPr>
            <w:r>
              <w:rPr>
                <w:rFonts w:ascii="宋体" w:hAnsi="宋体" w:hint="eastAsia"/>
                <w:sz w:val="21"/>
                <w:szCs w:val="21"/>
              </w:rPr>
              <w:t>温湿度试验箱温度不均匀性</w:t>
            </w:r>
          </w:p>
        </w:tc>
        <w:tc>
          <w:tcPr>
            <w:tcW w:w="1276" w:type="dxa"/>
            <w:vAlign w:val="center"/>
          </w:tcPr>
          <w:p w:rsidR="00034FB2" w:rsidRDefault="00034FB2">
            <w:pPr>
              <w:spacing w:line="240" w:lineRule="auto"/>
              <w:ind w:firstLineChars="0" w:firstLine="0"/>
              <w:jc w:val="center"/>
              <w:rPr>
                <w:rFonts w:ascii="宋体" w:hAnsi="宋体"/>
                <w:sz w:val="21"/>
                <w:szCs w:val="21"/>
              </w:rPr>
            </w:pPr>
          </w:p>
        </w:tc>
        <w:tc>
          <w:tcPr>
            <w:tcW w:w="2268" w:type="dxa"/>
            <w:vAlign w:val="center"/>
          </w:tcPr>
          <w:p w:rsidR="00034FB2" w:rsidRDefault="00D234FC">
            <w:pPr>
              <w:spacing w:line="240" w:lineRule="auto"/>
              <w:ind w:firstLineChars="0" w:firstLine="0"/>
              <w:jc w:val="center"/>
              <w:rPr>
                <w:rFonts w:ascii="宋体" w:hAnsi="宋体"/>
                <w:sz w:val="21"/>
                <w:szCs w:val="21"/>
              </w:rPr>
            </w:pPr>
            <w:r>
              <w:rPr>
                <w:rFonts w:ascii="宋体" w:hAnsi="宋体"/>
                <w:sz w:val="21"/>
                <w:szCs w:val="21"/>
              </w:rPr>
              <w:t xml:space="preserve">0.17 </w:t>
            </w:r>
            <w:r>
              <w:rPr>
                <w:rFonts w:ascii="宋体" w:hAnsi="宋体" w:hint="eastAsia"/>
                <w:sz w:val="21"/>
                <w:szCs w:val="21"/>
              </w:rPr>
              <w:t>℃</w:t>
            </w:r>
          </w:p>
        </w:tc>
      </w:tr>
      <w:tr w:rsidR="00034FB2">
        <w:trPr>
          <w:trHeight w:val="724"/>
        </w:trPr>
        <w:tc>
          <w:tcPr>
            <w:tcW w:w="1914" w:type="dxa"/>
            <w:vAlign w:val="center"/>
          </w:tcPr>
          <w:p w:rsidR="00034FB2" w:rsidRDefault="00D234FC">
            <w:pPr>
              <w:spacing w:line="240" w:lineRule="auto"/>
              <w:ind w:firstLineChars="184" w:firstLine="386"/>
              <w:jc w:val="both"/>
              <w:rPr>
                <w:rFonts w:ascii="宋体" w:hAnsi="宋体"/>
                <w:sz w:val="21"/>
                <w:szCs w:val="21"/>
              </w:rPr>
            </w:pPr>
            <w:r>
              <w:rPr>
                <w:rFonts w:ascii="宋体" w:hAnsi="宋体"/>
                <w:sz w:val="21"/>
                <w:szCs w:val="21"/>
              </w:rPr>
              <w:t xml:space="preserve"> </w:t>
            </w:r>
            <m:oMath>
              <m:sSub>
                <m:sSubPr>
                  <m:ctrlPr>
                    <w:rPr>
                      <w:rFonts w:ascii="Cambria Math" w:hAnsi="宋体"/>
                      <w:i/>
                      <w:sz w:val="21"/>
                      <w:szCs w:val="21"/>
                    </w:rPr>
                  </m:ctrlPr>
                </m:sSubPr>
                <m:e>
                  <m:r>
                    <w:rPr>
                      <w:rFonts w:ascii="Cambria Math" w:hAnsi="宋体"/>
                      <w:sz w:val="21"/>
                      <w:szCs w:val="21"/>
                    </w:rPr>
                    <m:t xml:space="preserve"> </m:t>
                  </m:r>
                  <m:r>
                    <w:rPr>
                      <w:rFonts w:ascii="Cambria Math" w:hAnsi="Cambria Math"/>
                      <w:sz w:val="21"/>
                      <w:szCs w:val="21"/>
                    </w:rPr>
                    <m:t>u</m:t>
                  </m:r>
                </m:e>
                <m:sub>
                  <m:r>
                    <w:rPr>
                      <w:rFonts w:ascii="Cambria Math" w:hAnsi="Cambria Math"/>
                      <w:sz w:val="21"/>
                      <w:szCs w:val="21"/>
                    </w:rPr>
                    <m:t>TB</m:t>
                  </m:r>
                  <m:r>
                    <w:rPr>
                      <w:rFonts w:ascii="Cambria Math" w:hAnsi="宋体"/>
                      <w:sz w:val="21"/>
                      <w:szCs w:val="21"/>
                    </w:rPr>
                    <m:t>3</m:t>
                  </m:r>
                </m:sub>
              </m:sSub>
            </m:oMath>
          </w:p>
        </w:tc>
        <w:tc>
          <w:tcPr>
            <w:tcW w:w="2976" w:type="dxa"/>
            <w:vAlign w:val="center"/>
          </w:tcPr>
          <w:p w:rsidR="00034FB2" w:rsidRDefault="00D234FC">
            <w:pPr>
              <w:spacing w:line="240" w:lineRule="auto"/>
              <w:ind w:firstLineChars="0" w:firstLine="0"/>
              <w:jc w:val="center"/>
              <w:rPr>
                <w:rFonts w:ascii="宋体" w:hAnsi="宋体"/>
                <w:sz w:val="21"/>
                <w:szCs w:val="21"/>
              </w:rPr>
            </w:pPr>
            <w:r>
              <w:rPr>
                <w:rFonts w:ascii="宋体" w:hAnsi="宋体" w:hint="eastAsia"/>
                <w:sz w:val="21"/>
                <w:szCs w:val="21"/>
              </w:rPr>
              <w:t>温湿度试验箱温度波动度</w:t>
            </w:r>
          </w:p>
        </w:tc>
        <w:tc>
          <w:tcPr>
            <w:tcW w:w="1276" w:type="dxa"/>
            <w:vAlign w:val="center"/>
          </w:tcPr>
          <w:p w:rsidR="00034FB2" w:rsidRDefault="00034FB2">
            <w:pPr>
              <w:spacing w:line="240" w:lineRule="auto"/>
              <w:ind w:firstLineChars="0" w:firstLine="0"/>
              <w:jc w:val="center"/>
              <w:rPr>
                <w:rFonts w:ascii="宋体" w:hAnsi="宋体"/>
                <w:sz w:val="21"/>
                <w:szCs w:val="21"/>
              </w:rPr>
            </w:pPr>
          </w:p>
        </w:tc>
        <w:tc>
          <w:tcPr>
            <w:tcW w:w="2268" w:type="dxa"/>
            <w:vAlign w:val="center"/>
          </w:tcPr>
          <w:p w:rsidR="00034FB2" w:rsidRDefault="00D234FC">
            <w:pPr>
              <w:spacing w:line="240" w:lineRule="auto"/>
              <w:ind w:firstLineChars="0" w:firstLine="0"/>
              <w:jc w:val="center"/>
              <w:rPr>
                <w:rFonts w:ascii="宋体" w:hAnsi="宋体"/>
                <w:sz w:val="21"/>
                <w:szCs w:val="21"/>
              </w:rPr>
            </w:pPr>
            <w:r>
              <w:rPr>
                <w:rFonts w:ascii="宋体" w:hAnsi="宋体"/>
                <w:sz w:val="21"/>
                <w:szCs w:val="21"/>
              </w:rPr>
              <w:t>0.116 ℃</w:t>
            </w:r>
          </w:p>
        </w:tc>
      </w:tr>
    </w:tbl>
    <w:p w:rsidR="00034FB2" w:rsidRDefault="00D234FC">
      <w:pPr>
        <w:spacing w:beforeLines="50" w:before="163" w:afterLines="50" w:after="163"/>
        <w:ind w:firstLineChars="0" w:firstLine="0"/>
        <w:rPr>
          <w:rFonts w:ascii="黑体" w:eastAsia="黑体" w:hAnsi="黑体"/>
        </w:rPr>
      </w:pPr>
      <w:r>
        <w:rPr>
          <w:rFonts w:ascii="黑体" w:eastAsia="黑体" w:hAnsi="黑体" w:hint="eastAsia"/>
        </w:rPr>
        <w:t>A.9 合成标准不确定度</w:t>
      </w:r>
    </w:p>
    <w:p w:rsidR="00034FB2" w:rsidRDefault="00D234FC">
      <w:pPr>
        <w:ind w:firstLine="480"/>
      </w:pPr>
      <w:r>
        <w:rPr>
          <w:rFonts w:ascii="宋体" w:hint="eastAsia"/>
        </w:rPr>
        <w:t>各输入量</w:t>
      </w:r>
      <w:proofErr w:type="gramStart"/>
      <w:r>
        <w:rPr>
          <w:rFonts w:ascii="宋体" w:hint="eastAsia"/>
        </w:rPr>
        <w:t>间标准</w:t>
      </w:r>
      <w:proofErr w:type="gramEnd"/>
      <w:r>
        <w:rPr>
          <w:rFonts w:ascii="宋体" w:hint="eastAsia"/>
        </w:rPr>
        <w:t>不确定度近似不相关，则其合成标准不确定度为：</w:t>
      </w:r>
    </w:p>
    <w:p w:rsidR="00034FB2" w:rsidRDefault="002268FB">
      <w:pPr>
        <w:ind w:firstLineChars="750" w:firstLine="1800"/>
      </w:pPr>
      <m:oMathPara>
        <m:oMath>
          <m:sSub>
            <m:sSubPr>
              <m:ctrlPr>
                <w:rPr>
                  <w:rFonts w:ascii="Cambria Math" w:hAnsi="Cambria Math"/>
                </w:rPr>
              </m:ctrlPr>
            </m:sSubPr>
            <m:e>
              <m:r>
                <w:rPr>
                  <w:rFonts w:ascii="Cambria Math" w:hAnsi="Cambria Math"/>
                </w:rPr>
                <m:t>u</m:t>
              </m:r>
            </m:e>
            <m:sub>
              <m:r>
                <w:rPr>
                  <w:rFonts w:ascii="Cambria Math" w:hAnsi="Cambria Math"/>
                </w:rPr>
                <m:t>c</m:t>
              </m:r>
            </m:sub>
          </m:sSub>
          <m:r>
            <w:rPr>
              <w:rFonts w:ascii="Cambria Math" w:hAnsi="Cambria Math" w:hint="eastAsia"/>
            </w:rPr>
            <m:t>=</m:t>
          </m:r>
          <m:rad>
            <m:radPr>
              <m:degHide m:val="1"/>
              <m:ctrlPr>
                <w:rPr>
                  <w:rFonts w:ascii="Cambria Math" w:hAnsi="Cambria Math"/>
                  <w:i/>
                </w:rPr>
              </m:ctrlPr>
            </m:radPr>
            <m:deg/>
            <m:e>
              <m:sSup>
                <m:sSupPr>
                  <m:ctrlPr>
                    <w:rPr>
                      <w:rFonts w:ascii="Cambria Math" w:hAnsi="Cambria Math"/>
                      <w:i/>
                    </w:rPr>
                  </m:ctrlPr>
                </m:sSupPr>
                <m:e>
                  <m:sSub>
                    <m:sSubPr>
                      <m:ctrlPr>
                        <w:rPr>
                          <w:rFonts w:ascii="Cambria Math" w:hAnsi="Cambria Math"/>
                          <w:i/>
                        </w:rPr>
                      </m:ctrlPr>
                    </m:sSubPr>
                    <m:e>
                      <m:r>
                        <w:rPr>
                          <w:rFonts w:ascii="Cambria Math" w:hAnsi="Cambria Math"/>
                        </w:rPr>
                        <m:t>c</m:t>
                      </m:r>
                    </m:e>
                    <m:sub>
                      <m:r>
                        <w:rPr>
                          <w:rFonts w:ascii="Cambria Math" w:hAnsi="Cambria Math"/>
                        </w:rPr>
                        <m:t>1</m:t>
                      </m:r>
                    </m:sub>
                  </m:sSub>
                </m:e>
                <m:sup>
                  <m:r>
                    <w:rPr>
                      <w:rFonts w:ascii="Cambria Math" w:hAnsi="Cambria Math"/>
                    </w:rPr>
                    <m:t>2</m:t>
                  </m:r>
                </m:sup>
              </m:sSup>
              <m:sSup>
                <m:sSupPr>
                  <m:ctrlPr>
                    <w:rPr>
                      <w:rFonts w:ascii="Cambria Math" w:hAnsi="Cambria Math"/>
                      <w:i/>
                    </w:rPr>
                  </m:ctrlPr>
                </m:sSupPr>
                <m:e>
                  <m:sSub>
                    <m:sSubPr>
                      <m:ctrlPr>
                        <w:rPr>
                          <w:rFonts w:ascii="Cambria Math" w:hAnsi="Cambria Math"/>
                          <w:i/>
                        </w:rPr>
                      </m:ctrlPr>
                    </m:sSubPr>
                    <m:e>
                      <m:r>
                        <w:rPr>
                          <w:rFonts w:ascii="Cambria Math" w:hAnsi="Cambria Math"/>
                        </w:rPr>
                        <m:t>u</m:t>
                      </m:r>
                    </m:e>
                    <m:sub>
                      <m:r>
                        <w:rPr>
                          <w:rFonts w:ascii="Cambria Math" w:hAnsi="Cambria Math"/>
                        </w:rPr>
                        <m:t>T</m:t>
                      </m:r>
                    </m:sub>
                  </m:sSub>
                </m:e>
                <m:sup>
                  <m:r>
                    <w:rPr>
                      <w:rFonts w:ascii="Cambria Math" w:hAnsi="Cambria Math"/>
                    </w:rPr>
                    <m:t>2</m:t>
                  </m:r>
                </m:sup>
              </m:sSup>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c</m:t>
                      </m:r>
                    </m:e>
                    <m:sub>
                      <m:r>
                        <w:rPr>
                          <w:rFonts w:ascii="Cambria Math" w:hAnsi="Cambria Math"/>
                        </w:rPr>
                        <m:t>2</m:t>
                      </m:r>
                    </m:sub>
                  </m:sSub>
                </m:e>
                <m:sup>
                  <m:r>
                    <w:rPr>
                      <w:rFonts w:ascii="Cambria Math" w:hAnsi="Cambria Math"/>
                    </w:rPr>
                    <m:t>2</m:t>
                  </m:r>
                </m:sup>
              </m:sSup>
              <m:sSup>
                <m:sSupPr>
                  <m:ctrlPr>
                    <w:rPr>
                      <w:rFonts w:ascii="Cambria Math" w:hAnsi="Cambria Math"/>
                      <w:i/>
                    </w:rPr>
                  </m:ctrlPr>
                </m:sSupPr>
                <m:e>
                  <m:sSub>
                    <m:sSubPr>
                      <m:ctrlPr>
                        <w:rPr>
                          <w:rFonts w:ascii="Cambria Math" w:hAnsi="Cambria Math"/>
                          <w:i/>
                        </w:rPr>
                      </m:ctrlPr>
                    </m:sSubPr>
                    <m:e>
                      <m:r>
                        <w:rPr>
                          <w:rFonts w:ascii="Cambria Math" w:hAnsi="Cambria Math"/>
                        </w:rPr>
                        <m:t>u</m:t>
                      </m:r>
                    </m:e>
                    <m:sub>
                      <m:r>
                        <w:rPr>
                          <w:rFonts w:ascii="Cambria Math" w:hAnsi="Cambria Math"/>
                        </w:rPr>
                        <m:t>TB</m:t>
                      </m:r>
                    </m:sub>
                  </m:sSub>
                </m:e>
                <m:sup>
                  <m:r>
                    <w:rPr>
                      <w:rFonts w:ascii="Cambria Math" w:hAnsi="Cambria Math"/>
                    </w:rPr>
                    <m:t>2</m:t>
                  </m:r>
                </m:sup>
              </m:sSup>
            </m:e>
          </m:rad>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r>
                    <w:rPr>
                      <w:rFonts w:ascii="Cambria Math" w:hAnsi="Cambria Math"/>
                    </w:rPr>
                    <m:t>0.169</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0.214</m:t>
                  </m:r>
                </m:e>
                <m:sup>
                  <m:r>
                    <w:rPr>
                      <w:rFonts w:ascii="Cambria Math" w:hAnsi="Cambria Math"/>
                    </w:rPr>
                    <m:t>2</m:t>
                  </m:r>
                </m:sup>
              </m:sSup>
            </m:e>
          </m:rad>
          <m:r>
            <w:rPr>
              <w:rFonts w:ascii="Cambria Math" w:hAnsi="Cambria Math"/>
            </w:rPr>
            <m:t>=0.28 ℃</m:t>
          </m:r>
        </m:oMath>
      </m:oMathPara>
    </w:p>
    <w:p w:rsidR="00034FB2" w:rsidRDefault="00D234FC">
      <w:pPr>
        <w:ind w:firstLineChars="0" w:firstLine="0"/>
        <w:rPr>
          <w:rFonts w:ascii="黑体" w:eastAsia="黑体" w:hAnsi="黑体"/>
        </w:rPr>
      </w:pPr>
      <w:r>
        <w:rPr>
          <w:rFonts w:ascii="黑体" w:eastAsia="黑体" w:hAnsi="黑体" w:hint="eastAsia"/>
        </w:rPr>
        <w:t>A.10 扩展不确定度</w:t>
      </w:r>
    </w:p>
    <w:p w:rsidR="00034FB2" w:rsidRDefault="00D234FC">
      <w:pPr>
        <w:ind w:firstLine="480"/>
        <w:rPr>
          <w:rFonts w:ascii="宋体"/>
        </w:rPr>
      </w:pPr>
      <w:r>
        <w:rPr>
          <w:rFonts w:hint="eastAsia"/>
        </w:rPr>
        <w:t>取包含因子</w:t>
      </w:r>
      <w:r>
        <w:rPr>
          <w:rFonts w:hint="eastAsia"/>
        </w:rPr>
        <w:t xml:space="preserve"> </w:t>
      </w:r>
      <w:r>
        <w:rPr>
          <w:rFonts w:hint="eastAsia"/>
          <w:i/>
        </w:rPr>
        <w:t>k</w:t>
      </w:r>
      <w:r>
        <w:rPr>
          <w:i/>
        </w:rPr>
        <w:t xml:space="preserve"> </w:t>
      </w:r>
      <w:r>
        <w:rPr>
          <w:rFonts w:hint="eastAsia"/>
        </w:rPr>
        <w:t>=2</w:t>
      </w:r>
      <w:r>
        <w:rPr>
          <w:rFonts w:hint="eastAsia"/>
        </w:rPr>
        <w:t>，</w:t>
      </w:r>
      <w:r>
        <w:rPr>
          <w:rFonts w:ascii="宋体" w:hint="eastAsia"/>
        </w:rPr>
        <w:t>温度示值误差测量结果的扩展不确定度为：</w:t>
      </w:r>
    </w:p>
    <w:p w:rsidR="00034FB2" w:rsidRDefault="00D234FC">
      <w:pPr>
        <w:ind w:firstLine="480"/>
        <w:rPr>
          <w:rFonts w:ascii="宋体"/>
        </w:rPr>
      </w:pPr>
      <w:r>
        <w:rPr>
          <w:rFonts w:ascii="宋体" w:hint="eastAsia"/>
        </w:rPr>
        <w:t xml:space="preserve">         </w:t>
      </w:r>
      <m:oMath>
        <m:r>
          <w:rPr>
            <w:rFonts w:ascii="Cambria Math" w:hAnsi="Cambria Math"/>
          </w:rPr>
          <m:t>U</m:t>
        </m:r>
        <m:r>
          <m:rPr>
            <m:sty m:val="p"/>
          </m:rPr>
          <w:rPr>
            <w:rFonts w:ascii="Cambria Math" w:hAnsi="Cambria Math"/>
          </w:rPr>
          <m:t>=</m:t>
        </m:r>
        <m:r>
          <w:rPr>
            <w:rFonts w:ascii="Cambria Math" w:hAnsi="Cambria Math" w:hint="eastAsia"/>
          </w:rPr>
          <m:t>k</m:t>
        </m:r>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c</m:t>
            </m:r>
          </m:sub>
        </m:sSub>
        <m:r>
          <w:rPr>
            <w:rFonts w:ascii="Cambria Math" w:hAnsi="Cambria Math"/>
          </w:rPr>
          <m:t xml:space="preserve">=0.56 </m:t>
        </m:r>
        <m:r>
          <m:rPr>
            <m:sty m:val="p"/>
          </m:rPr>
          <w:rPr>
            <w:rFonts w:ascii="Cambria Math" w:hAnsi="Cambria Math" w:hint="eastAsia"/>
          </w:rPr>
          <m:t>℃</m:t>
        </m:r>
      </m:oMath>
    </w:p>
    <w:p w:rsidR="00034FB2" w:rsidRDefault="00D234FC">
      <w:pPr>
        <w:widowControl/>
        <w:spacing w:line="240" w:lineRule="auto"/>
        <w:ind w:firstLineChars="0" w:firstLine="0"/>
        <w:rPr>
          <w:rFonts w:ascii="宋体"/>
        </w:rPr>
      </w:pPr>
      <w:bookmarkStart w:id="629" w:name="_Toc3324411"/>
      <w:bookmarkStart w:id="630" w:name="_Toc3324046"/>
      <w:bookmarkStart w:id="631" w:name="_Toc16779065"/>
      <w:bookmarkStart w:id="632" w:name="_Toc3324167"/>
      <w:r>
        <w:rPr>
          <w:rFonts w:ascii="宋体"/>
        </w:rPr>
        <w:br w:type="page"/>
      </w:r>
    </w:p>
    <w:p w:rsidR="00034FB2" w:rsidRDefault="00D234FC">
      <w:pPr>
        <w:ind w:firstLineChars="0" w:firstLine="0"/>
        <w:outlineLvl w:val="0"/>
      </w:pPr>
      <w:bookmarkStart w:id="633" w:name="_Toc52291986"/>
      <w:bookmarkStart w:id="634" w:name="_Toc38630334"/>
      <w:r>
        <w:rPr>
          <w:rFonts w:ascii="黑体" w:eastAsia="黑体" w:hAnsi="黑体"/>
          <w:sz w:val="28"/>
          <w:szCs w:val="28"/>
        </w:rPr>
        <w:lastRenderedPageBreak/>
        <w:t>附录</w:t>
      </w:r>
      <w:r>
        <w:rPr>
          <w:rFonts w:ascii="黑体" w:eastAsia="黑体" w:hAnsi="黑体" w:hint="eastAsia"/>
          <w:sz w:val="28"/>
          <w:szCs w:val="28"/>
        </w:rPr>
        <w:t>B</w:t>
      </w:r>
      <w:bookmarkEnd w:id="633"/>
      <w:bookmarkEnd w:id="634"/>
    </w:p>
    <w:p w:rsidR="00034FB2" w:rsidRDefault="00D234FC">
      <w:pPr>
        <w:pStyle w:val="aff2"/>
        <w:jc w:val="center"/>
      </w:pPr>
      <w:bookmarkStart w:id="635" w:name="_Toc52291987"/>
      <w:r>
        <w:rPr>
          <w:rFonts w:hint="eastAsia"/>
        </w:rPr>
        <w:t>相对湿度示值误差测量结果的</w:t>
      </w:r>
      <w:r>
        <w:t>不确定度评定示例</w:t>
      </w:r>
      <w:bookmarkEnd w:id="635"/>
    </w:p>
    <w:p w:rsidR="00034FB2" w:rsidRDefault="00D234FC">
      <w:pPr>
        <w:spacing w:beforeLines="50" w:before="163" w:afterLines="50" w:after="163"/>
        <w:ind w:firstLineChars="0" w:firstLine="0"/>
        <w:rPr>
          <w:rFonts w:ascii="黑体" w:eastAsia="黑体" w:hAnsi="黑体"/>
        </w:rPr>
      </w:pPr>
      <w:r>
        <w:rPr>
          <w:rFonts w:ascii="黑体" w:eastAsia="黑体" w:hAnsi="黑体" w:hint="eastAsia"/>
        </w:rPr>
        <w:t>B.</w:t>
      </w:r>
      <w:r>
        <w:rPr>
          <w:rFonts w:ascii="黑体" w:eastAsia="黑体" w:hAnsi="黑体"/>
        </w:rPr>
        <w:t xml:space="preserve">1 </w:t>
      </w:r>
      <w:r>
        <w:rPr>
          <w:rFonts w:ascii="黑体" w:eastAsia="黑体" w:hAnsi="黑体" w:hint="eastAsia"/>
        </w:rPr>
        <w:t>评定依据</w:t>
      </w:r>
    </w:p>
    <w:p w:rsidR="00034FB2" w:rsidRDefault="00D234FC">
      <w:pPr>
        <w:ind w:firstLine="480"/>
        <w:rPr>
          <w:rFonts w:ascii="宋体" w:hAnsi="宋体"/>
        </w:rPr>
      </w:pPr>
      <w:r>
        <w:rPr>
          <w:rFonts w:ascii="宋体" w:hAnsi="宋体" w:hint="eastAsia"/>
          <w:color w:val="000000"/>
        </w:rPr>
        <w:t>JJF（黔）43-2020</w:t>
      </w:r>
      <w:r>
        <w:rPr>
          <w:rFonts w:ascii="宋体" w:hAnsi="宋体" w:hint="eastAsia"/>
        </w:rPr>
        <w:t>《数字温湿度计》。</w:t>
      </w:r>
    </w:p>
    <w:p w:rsidR="00034FB2" w:rsidRDefault="00D234FC">
      <w:pPr>
        <w:spacing w:beforeLines="50" w:before="163" w:afterLines="50" w:after="163"/>
        <w:ind w:firstLineChars="0" w:firstLine="0"/>
        <w:rPr>
          <w:rFonts w:ascii="黑体" w:eastAsia="黑体" w:hAnsi="黑体"/>
        </w:rPr>
      </w:pPr>
      <w:r>
        <w:rPr>
          <w:rFonts w:ascii="黑体" w:eastAsia="黑体" w:hAnsi="黑体" w:hint="eastAsia"/>
        </w:rPr>
        <w:t>B.2 测量条件</w:t>
      </w:r>
    </w:p>
    <w:p w:rsidR="00034FB2" w:rsidRDefault="00D234FC">
      <w:pPr>
        <w:ind w:firstLineChars="0" w:firstLine="0"/>
        <w:rPr>
          <w:rFonts w:ascii="宋体" w:hAnsi="宋体"/>
        </w:rPr>
      </w:pPr>
      <w:r>
        <w:rPr>
          <w:rFonts w:ascii="宋体" w:hAnsi="宋体" w:hint="eastAsia"/>
        </w:rPr>
        <w:t>B</w:t>
      </w:r>
      <w:r>
        <w:rPr>
          <w:rFonts w:ascii="宋体" w:hAnsi="宋体"/>
        </w:rPr>
        <w:t>.2.1环境条件</w:t>
      </w:r>
    </w:p>
    <w:p w:rsidR="00034FB2" w:rsidRDefault="00D234FC">
      <w:pPr>
        <w:ind w:firstLineChars="0" w:firstLine="0"/>
        <w:rPr>
          <w:rFonts w:ascii="宋体" w:hAnsi="宋体"/>
        </w:rPr>
      </w:pPr>
      <w:r>
        <w:rPr>
          <w:rFonts w:ascii="宋体" w:hAnsi="宋体"/>
        </w:rPr>
        <w:t xml:space="preserve">    温度：</w:t>
      </w:r>
      <w:r>
        <w:rPr>
          <w:rFonts w:ascii="宋体" w:hAnsi="宋体" w:hint="eastAsia"/>
        </w:rPr>
        <w:t>21.0</w:t>
      </w:r>
      <w:r>
        <w:rPr>
          <w:rFonts w:ascii="宋体" w:hAnsi="宋体"/>
        </w:rPr>
        <w:t xml:space="preserve"> </w:t>
      </w:r>
      <w:r>
        <w:rPr>
          <w:rFonts w:ascii="宋体" w:hAnsi="宋体" w:hint="eastAsia"/>
        </w:rPr>
        <w:t>℃；</w:t>
      </w:r>
      <w:r>
        <w:rPr>
          <w:rFonts w:ascii="宋体" w:hAnsi="宋体"/>
        </w:rPr>
        <w:t>相对湿度：</w:t>
      </w:r>
      <w:r>
        <w:rPr>
          <w:rFonts w:ascii="宋体" w:hAnsi="宋体" w:hint="eastAsia"/>
        </w:rPr>
        <w:t>75%。</w:t>
      </w:r>
    </w:p>
    <w:p w:rsidR="00034FB2" w:rsidRDefault="00D234FC">
      <w:pPr>
        <w:ind w:firstLineChars="0" w:firstLine="0"/>
        <w:rPr>
          <w:rFonts w:ascii="宋体" w:hAnsi="宋体"/>
        </w:rPr>
      </w:pPr>
      <w:r>
        <w:rPr>
          <w:rFonts w:ascii="宋体" w:hAnsi="宋体" w:hint="eastAsia"/>
        </w:rPr>
        <w:t>B</w:t>
      </w:r>
      <w:r>
        <w:rPr>
          <w:rFonts w:ascii="宋体" w:hAnsi="宋体"/>
        </w:rPr>
        <w:t>.2</w:t>
      </w:r>
      <w:r>
        <w:rPr>
          <w:rFonts w:ascii="宋体" w:hAnsi="宋体" w:hint="eastAsia"/>
        </w:rPr>
        <w:t>.</w:t>
      </w:r>
      <w:r>
        <w:rPr>
          <w:rFonts w:ascii="宋体" w:hAnsi="宋体"/>
        </w:rPr>
        <w:t>2 测量标准</w:t>
      </w:r>
    </w:p>
    <w:p w:rsidR="00034FB2" w:rsidRDefault="00D234FC">
      <w:pPr>
        <w:ind w:firstLine="480"/>
        <w:rPr>
          <w:rFonts w:ascii="宋体" w:hAnsi="宋体"/>
        </w:rPr>
      </w:pPr>
      <w:r>
        <w:rPr>
          <w:rFonts w:ascii="宋体" w:hAnsi="宋体" w:hint="eastAsia"/>
        </w:rPr>
        <w:t>精密露点仪：测量范围为</w:t>
      </w:r>
      <w:r>
        <w:rPr>
          <w:rFonts w:asciiTheme="minorEastAsia" w:eastAsiaTheme="minorEastAsia" w:hAnsiTheme="minorEastAsia" w:hint="eastAsia"/>
          <w:color w:val="000000" w:themeColor="text1"/>
        </w:rPr>
        <w:t>(</w:t>
      </w:r>
      <w:r>
        <w:rPr>
          <w:rFonts w:asciiTheme="minorEastAsia" w:eastAsiaTheme="minorEastAsia" w:hAnsiTheme="minorEastAsia"/>
          <w:color w:val="000000" w:themeColor="text1"/>
        </w:rPr>
        <w:t>10</w:t>
      </w:r>
      <w:r>
        <w:rPr>
          <w:rFonts w:asciiTheme="minorEastAsia" w:eastAsiaTheme="minorEastAsia" w:hAnsiTheme="minorEastAsia" w:hint="eastAsia"/>
          <w:color w:val="000000" w:themeColor="text1"/>
        </w:rPr>
        <w:t>～</w:t>
      </w:r>
      <w:r>
        <w:rPr>
          <w:rFonts w:asciiTheme="minorEastAsia" w:eastAsiaTheme="minorEastAsia" w:hAnsiTheme="minorEastAsia"/>
          <w:color w:val="000000" w:themeColor="text1"/>
        </w:rPr>
        <w:t>95</w:t>
      </w:r>
      <w:r>
        <w:rPr>
          <w:rFonts w:asciiTheme="minorEastAsia" w:eastAsiaTheme="minorEastAsia" w:hAnsiTheme="minorEastAsia" w:hint="eastAsia"/>
          <w:color w:val="000000" w:themeColor="text1"/>
        </w:rPr>
        <w:t>)％</w:t>
      </w:r>
      <w:r>
        <w:rPr>
          <w:rFonts w:ascii="宋体" w:hAnsi="宋体" w:hint="eastAsia"/>
        </w:rPr>
        <w:t>，最大允许误差为</w:t>
      </w:r>
      <w:r>
        <w:rPr>
          <w:rFonts w:asciiTheme="minorEastAsia" w:eastAsiaTheme="minorEastAsia" w:hAnsiTheme="minorEastAsia" w:hint="eastAsia"/>
          <w:color w:val="000000" w:themeColor="text1"/>
        </w:rPr>
        <w:t>±l.0％</w:t>
      </w:r>
      <w:r>
        <w:rPr>
          <w:rFonts w:ascii="宋体" w:hAnsi="宋体" w:hint="eastAsia"/>
        </w:rPr>
        <w:t>。</w:t>
      </w:r>
    </w:p>
    <w:p w:rsidR="00034FB2" w:rsidRDefault="00D234FC">
      <w:pPr>
        <w:ind w:firstLineChars="0" w:firstLine="0"/>
        <w:rPr>
          <w:rFonts w:ascii="宋体" w:hAnsi="宋体"/>
        </w:rPr>
      </w:pPr>
      <w:r>
        <w:rPr>
          <w:rFonts w:ascii="宋体" w:hAnsi="宋体" w:hint="eastAsia"/>
        </w:rPr>
        <w:t>B</w:t>
      </w:r>
      <w:r>
        <w:rPr>
          <w:rFonts w:ascii="宋体" w:hAnsi="宋体"/>
        </w:rPr>
        <w:t xml:space="preserve">.2.3 </w:t>
      </w:r>
      <w:r>
        <w:rPr>
          <w:rFonts w:ascii="宋体" w:hAnsi="宋体" w:hint="eastAsia"/>
        </w:rPr>
        <w:t>被校</w:t>
      </w:r>
      <w:r>
        <w:rPr>
          <w:rFonts w:ascii="宋体" w:hAnsi="宋体"/>
        </w:rPr>
        <w:t>对</w:t>
      </w:r>
      <w:proofErr w:type="gramStart"/>
      <w:r>
        <w:rPr>
          <w:rFonts w:ascii="宋体" w:hAnsi="宋体"/>
        </w:rPr>
        <w:t>象</w:t>
      </w:r>
      <w:proofErr w:type="gramEnd"/>
    </w:p>
    <w:p w:rsidR="00034FB2" w:rsidRDefault="00D234FC">
      <w:pPr>
        <w:ind w:firstLine="480"/>
        <w:rPr>
          <w:rFonts w:ascii="宋体" w:hAnsi="宋体"/>
          <w:color w:val="000000" w:themeColor="text1"/>
        </w:rPr>
      </w:pPr>
      <w:r>
        <w:rPr>
          <w:rFonts w:ascii="宋体" w:hAnsi="宋体" w:hint="eastAsia"/>
        </w:rPr>
        <w:t>数字温湿度计：测量范围为（30～95）%</w:t>
      </w:r>
      <w:r>
        <w:rPr>
          <w:rFonts w:ascii="宋体" w:hAnsi="宋体" w:hint="eastAsia"/>
          <w:color w:val="000000" w:themeColor="text1"/>
        </w:rPr>
        <w:t>；最大允许误差为±</w:t>
      </w:r>
      <w:r>
        <w:rPr>
          <w:rFonts w:ascii="宋体" w:hAnsi="宋体"/>
          <w:color w:val="000000" w:themeColor="text1"/>
        </w:rPr>
        <w:t xml:space="preserve">5%(相对湿度在40%～70%，20 ℃时) </w:t>
      </w:r>
      <w:r>
        <w:rPr>
          <w:rFonts w:ascii="宋体" w:hAnsi="宋体" w:hint="eastAsia"/>
          <w:color w:val="000000" w:themeColor="text1"/>
        </w:rPr>
        <w:t>，±</w:t>
      </w:r>
      <w:r>
        <w:rPr>
          <w:rFonts w:ascii="宋体" w:hAnsi="宋体"/>
          <w:color w:val="000000" w:themeColor="text1"/>
        </w:rPr>
        <w:t xml:space="preserve">7%(相对湿度在40%以下或 70%以上，20 </w:t>
      </w:r>
      <w:r>
        <w:rPr>
          <w:rFonts w:ascii="宋体" w:hAnsi="宋体" w:hint="eastAsia"/>
          <w:color w:val="000000" w:themeColor="text1"/>
        </w:rPr>
        <w:t>℃时</w:t>
      </w:r>
      <w:r>
        <w:rPr>
          <w:rFonts w:ascii="宋体" w:hAnsi="宋体"/>
          <w:color w:val="000000" w:themeColor="text1"/>
        </w:rPr>
        <w:t>)</w:t>
      </w:r>
      <w:r>
        <w:rPr>
          <w:rFonts w:ascii="宋体" w:hAnsi="宋体" w:hint="eastAsia"/>
          <w:color w:val="000000" w:themeColor="text1"/>
        </w:rPr>
        <w:t>。</w:t>
      </w:r>
    </w:p>
    <w:p w:rsidR="00034FB2" w:rsidRDefault="00D234FC">
      <w:pPr>
        <w:spacing w:beforeLines="50" w:before="163" w:afterLines="50" w:after="163"/>
        <w:ind w:firstLineChars="0" w:firstLine="0"/>
        <w:rPr>
          <w:rFonts w:ascii="黑体" w:eastAsia="黑体" w:hAnsi="黑体"/>
        </w:rPr>
      </w:pPr>
      <w:r>
        <w:rPr>
          <w:rFonts w:ascii="黑体" w:eastAsia="黑体" w:hAnsi="黑体" w:hint="eastAsia"/>
        </w:rPr>
        <w:t>B</w:t>
      </w:r>
      <w:r>
        <w:rPr>
          <w:rFonts w:ascii="黑体" w:eastAsia="黑体" w:hAnsi="黑体"/>
        </w:rPr>
        <w:t xml:space="preserve">.3 </w:t>
      </w:r>
      <w:r>
        <w:rPr>
          <w:rFonts w:ascii="黑体" w:eastAsia="黑体" w:hAnsi="黑体" w:hint="eastAsia"/>
        </w:rPr>
        <w:t>校准方法</w:t>
      </w:r>
    </w:p>
    <w:p w:rsidR="00034FB2" w:rsidRDefault="00D234FC">
      <w:pPr>
        <w:ind w:firstLine="480"/>
        <w:rPr>
          <w:rFonts w:ascii="黑体" w:eastAsia="黑体" w:hAnsi="黑体"/>
        </w:rPr>
      </w:pPr>
      <w:r>
        <w:rPr>
          <w:rFonts w:ascii="宋体" w:hAnsi="宋体" w:hint="eastAsia"/>
        </w:rPr>
        <w:t>将精密露点仪探头置于温湿度试验箱工作室的中心位置，被</w:t>
      </w:r>
      <w:proofErr w:type="gramStart"/>
      <w:r>
        <w:rPr>
          <w:rFonts w:ascii="宋体" w:hAnsi="宋体" w:hint="eastAsia"/>
        </w:rPr>
        <w:t>校数字温</w:t>
      </w:r>
      <w:proofErr w:type="gramEnd"/>
      <w:r>
        <w:rPr>
          <w:rFonts w:ascii="宋体" w:hAnsi="宋体" w:hint="eastAsia"/>
        </w:rPr>
        <w:t>湿度计置于试验箱工作室的有效空间内。对</w:t>
      </w:r>
      <w:r>
        <w:rPr>
          <w:rFonts w:hint="eastAsia"/>
        </w:rPr>
        <w:t>温湿度试验箱的进行温湿度设定，</w:t>
      </w:r>
      <w:r>
        <w:t>开启运行</w:t>
      </w:r>
      <w:r>
        <w:rPr>
          <w:rFonts w:hint="eastAsia"/>
        </w:rPr>
        <w:t>。试验箱的温湿度达到设定值后，应稳定</w:t>
      </w:r>
      <w:r>
        <w:rPr>
          <w:rFonts w:hint="eastAsia"/>
        </w:rPr>
        <w:t>3</w:t>
      </w:r>
      <w:r>
        <w:t>0min</w:t>
      </w:r>
      <w:r>
        <w:t>后开始读数</w:t>
      </w:r>
      <w:r>
        <w:rPr>
          <w:rFonts w:hint="eastAsia"/>
        </w:rPr>
        <w:t>，</w:t>
      </w:r>
      <w:r>
        <w:t>每间隔</w:t>
      </w:r>
      <w:r>
        <w:rPr>
          <w:rFonts w:hint="eastAsia"/>
        </w:rPr>
        <w:t>5min</w:t>
      </w:r>
      <w:r>
        <w:rPr>
          <w:rFonts w:hint="eastAsia"/>
        </w:rPr>
        <w:t>重复读数一次，取两次读数的算术平均值作为</w:t>
      </w:r>
      <w:r>
        <w:rPr>
          <w:rFonts w:ascii="宋体" w:hAnsi="宋体" w:hint="eastAsia"/>
        </w:rPr>
        <w:t>精密露点仪</w:t>
      </w:r>
      <w:r>
        <w:rPr>
          <w:rFonts w:hint="eastAsia"/>
        </w:rPr>
        <w:t>和被</w:t>
      </w:r>
      <w:proofErr w:type="gramStart"/>
      <w:r>
        <w:rPr>
          <w:rFonts w:hint="eastAsia"/>
        </w:rPr>
        <w:t>校</w:t>
      </w:r>
      <w:r>
        <w:rPr>
          <w:rFonts w:ascii="宋体" w:hAnsi="宋体" w:hint="eastAsia"/>
        </w:rPr>
        <w:t>数字温</w:t>
      </w:r>
      <w:proofErr w:type="gramEnd"/>
      <w:r>
        <w:rPr>
          <w:rFonts w:ascii="宋体" w:hAnsi="宋体" w:hint="eastAsia"/>
        </w:rPr>
        <w:t>湿度计</w:t>
      </w:r>
      <w:r>
        <w:rPr>
          <w:rFonts w:hint="eastAsia"/>
        </w:rPr>
        <w:t>的湿度示值。</w:t>
      </w:r>
    </w:p>
    <w:p w:rsidR="00034FB2" w:rsidRDefault="00D234FC">
      <w:pPr>
        <w:spacing w:beforeLines="50" w:before="163" w:afterLines="50" w:after="163"/>
        <w:ind w:firstLineChars="0" w:firstLine="0"/>
        <w:rPr>
          <w:rFonts w:ascii="黑体" w:eastAsia="黑体" w:hAnsi="黑体"/>
        </w:rPr>
      </w:pPr>
      <w:r>
        <w:rPr>
          <w:rFonts w:ascii="黑体" w:eastAsia="黑体" w:hAnsi="黑体" w:hint="eastAsia"/>
        </w:rPr>
        <w:t>B</w:t>
      </w:r>
      <w:r>
        <w:rPr>
          <w:rFonts w:ascii="黑体" w:eastAsia="黑体" w:hAnsi="黑体"/>
        </w:rPr>
        <w:t>.</w:t>
      </w:r>
      <w:r>
        <w:rPr>
          <w:rFonts w:ascii="黑体" w:eastAsia="黑体" w:hAnsi="黑体" w:hint="eastAsia"/>
        </w:rPr>
        <w:t>4</w:t>
      </w:r>
      <w:r>
        <w:rPr>
          <w:rFonts w:ascii="黑体" w:eastAsia="黑体" w:hAnsi="黑体"/>
        </w:rPr>
        <w:t xml:space="preserve"> </w:t>
      </w:r>
      <w:r>
        <w:rPr>
          <w:rFonts w:ascii="黑体" w:eastAsia="黑体" w:hAnsi="黑体" w:hint="eastAsia"/>
        </w:rPr>
        <w:t>测量模型</w:t>
      </w:r>
    </w:p>
    <w:p w:rsidR="00034FB2" w:rsidRDefault="00D234FC">
      <w:pPr>
        <w:ind w:firstLineChars="0" w:firstLine="0"/>
        <w:rPr>
          <w:rFonts w:ascii="宋体" w:hAnsi="宋体"/>
        </w:rPr>
      </w:pPr>
      <w:r>
        <w:rPr>
          <w:rFonts w:ascii="黑体" w:eastAsia="黑体" w:hAnsi="黑体" w:hint="eastAsia"/>
        </w:rPr>
        <w:t xml:space="preserve"> </w:t>
      </w:r>
      <w:r>
        <w:rPr>
          <w:rFonts w:ascii="宋体" w:hAnsi="宋体"/>
        </w:rPr>
        <w:t xml:space="preserve">   </w:t>
      </w:r>
      <w:r>
        <w:rPr>
          <w:rFonts w:ascii="宋体" w:hAnsi="宋体" w:hint="eastAsia"/>
        </w:rPr>
        <w:t>依据测量方法，测量模型如公式（B.1）。</w:t>
      </w:r>
    </w:p>
    <w:p w:rsidR="00034FB2" w:rsidRDefault="00D234FC" w:rsidP="009A1F8A">
      <w:pPr>
        <w:ind w:firstLineChars="767" w:firstLine="1841"/>
        <w:outlineLvl w:val="1"/>
        <w:rPr>
          <w:rFonts w:ascii="宋体" w:hAnsi="宋体"/>
        </w:rPr>
      </w:pPr>
      <w:r>
        <w:rPr>
          <w:rFonts w:ascii="黑体" w:eastAsia="黑体" w:hAnsi="黑体" w:hint="eastAsia"/>
        </w:rPr>
        <w:t xml:space="preserve">       </w:t>
      </w:r>
      <w:bookmarkStart w:id="636" w:name="_Toc52291988"/>
      <w:bookmarkStart w:id="637" w:name="_Toc38286517"/>
      <w:bookmarkStart w:id="638" w:name="_Toc37426518"/>
      <w:bookmarkStart w:id="639" w:name="_Toc38284399"/>
      <w:bookmarkStart w:id="640" w:name="_Toc38630335"/>
      <w:bookmarkStart w:id="641" w:name="_Toc52287130"/>
      <w:bookmarkStart w:id="642" w:name="_Toc38286783"/>
      <w:bookmarkStart w:id="643" w:name="_Toc52286999"/>
      <w:bookmarkStart w:id="644" w:name="_Toc52288859"/>
      <m:oMath>
        <m:r>
          <w:rPr>
            <w:rFonts w:ascii="Cambria Math" w:hAnsi="Cambria Math"/>
          </w:rPr>
          <m:t>∆H=H-</m:t>
        </m:r>
        <m:sSub>
          <m:sSubPr>
            <m:ctrlPr>
              <w:rPr>
                <w:rFonts w:ascii="Cambria Math" w:hAnsi="Cambria Math"/>
                <w:i/>
              </w:rPr>
            </m:ctrlPr>
          </m:sSubPr>
          <m:e>
            <m:r>
              <w:rPr>
                <w:rFonts w:ascii="Cambria Math" w:hAnsi="Cambria Math"/>
              </w:rPr>
              <m:t>H</m:t>
            </m:r>
          </m:e>
          <m:sub>
            <m:r>
              <w:rPr>
                <w:rFonts w:ascii="Cambria Math" w:hAnsi="Cambria Math"/>
              </w:rPr>
              <m:t>B</m:t>
            </m:r>
          </m:sub>
        </m:sSub>
      </m:oMath>
      <w:r>
        <w:rPr>
          <w:rFonts w:ascii="宋体" w:hAnsi="宋体" w:hint="eastAsia"/>
        </w:rPr>
        <w:t xml:space="preserve">       </w:t>
      </w:r>
      <w:r>
        <w:rPr>
          <w:rFonts w:ascii="宋体" w:hAnsi="宋体"/>
        </w:rPr>
        <w:t xml:space="preserve">           </w:t>
      </w:r>
      <w:r>
        <w:rPr>
          <w:rFonts w:ascii="宋体" w:hAnsi="宋体" w:hint="eastAsia"/>
        </w:rPr>
        <w:t xml:space="preserve">              （B</w:t>
      </w:r>
      <w:r>
        <w:rPr>
          <w:rFonts w:ascii="宋体" w:hAnsi="宋体"/>
        </w:rPr>
        <w:t>.</w:t>
      </w:r>
      <w:r>
        <w:rPr>
          <w:rFonts w:ascii="宋体" w:hAnsi="宋体" w:hint="eastAsia"/>
        </w:rPr>
        <w:t>1）</w:t>
      </w:r>
      <w:bookmarkEnd w:id="636"/>
      <w:bookmarkEnd w:id="637"/>
      <w:bookmarkEnd w:id="638"/>
      <w:bookmarkEnd w:id="639"/>
      <w:bookmarkEnd w:id="640"/>
      <w:bookmarkEnd w:id="641"/>
      <w:bookmarkEnd w:id="642"/>
      <w:bookmarkEnd w:id="643"/>
      <w:bookmarkEnd w:id="644"/>
    </w:p>
    <w:p w:rsidR="00034FB2" w:rsidRDefault="00D234FC">
      <w:pPr>
        <w:ind w:firstLine="480"/>
        <w:outlineLvl w:val="1"/>
        <w:rPr>
          <w:rFonts w:ascii="宋体" w:hAnsi="宋体"/>
        </w:rPr>
      </w:pPr>
      <w:bookmarkStart w:id="645" w:name="_Toc52287131"/>
      <w:bookmarkStart w:id="646" w:name="_Toc52288860"/>
      <w:bookmarkStart w:id="647" w:name="_Toc52291989"/>
      <w:bookmarkStart w:id="648" w:name="_Toc52287000"/>
      <w:bookmarkStart w:id="649" w:name="_Toc38286784"/>
      <w:bookmarkStart w:id="650" w:name="_Toc38630336"/>
      <w:bookmarkStart w:id="651" w:name="_Toc37426519"/>
      <w:bookmarkStart w:id="652" w:name="_Toc38286518"/>
      <w:bookmarkStart w:id="653" w:name="_Toc38284400"/>
      <w:r>
        <w:rPr>
          <w:rFonts w:ascii="宋体" w:hAnsi="宋体" w:hint="eastAsia"/>
        </w:rPr>
        <w:t>式中：</w:t>
      </w:r>
      <w:bookmarkEnd w:id="645"/>
      <w:bookmarkEnd w:id="646"/>
      <w:bookmarkEnd w:id="647"/>
      <w:bookmarkEnd w:id="648"/>
    </w:p>
    <w:p w:rsidR="00034FB2" w:rsidRDefault="00D234FC">
      <w:pPr>
        <w:ind w:firstLine="480"/>
        <w:outlineLvl w:val="1"/>
        <w:rPr>
          <w:rFonts w:ascii="宋体" w:hAnsi="宋体"/>
        </w:rPr>
      </w:pPr>
      <w:bookmarkStart w:id="654" w:name="_Toc52287001"/>
      <w:bookmarkStart w:id="655" w:name="_Toc52288861"/>
      <w:bookmarkStart w:id="656" w:name="_Toc52291990"/>
      <w:bookmarkStart w:id="657" w:name="_Toc52287132"/>
      <w:r>
        <w:rPr>
          <w:rFonts w:ascii="宋体" w:hAnsi="宋体" w:hint="eastAsia"/>
        </w:rPr>
        <w:t>△</w:t>
      </w:r>
      <w:r>
        <w:rPr>
          <w:rFonts w:ascii="宋体" w:hAnsi="宋体" w:hint="eastAsia"/>
          <w:i/>
        </w:rPr>
        <w:t>H</w:t>
      </w:r>
      <w:r>
        <w:rPr>
          <w:rFonts w:ascii="宋体" w:hAnsi="宋体"/>
        </w:rPr>
        <w:t xml:space="preserve"> ——</w:t>
      </w:r>
      <w:r>
        <w:rPr>
          <w:rFonts w:ascii="宋体" w:hAnsi="宋体" w:hint="eastAsia"/>
        </w:rPr>
        <w:t>被</w:t>
      </w:r>
      <w:proofErr w:type="gramStart"/>
      <w:r>
        <w:rPr>
          <w:rFonts w:ascii="宋体" w:hAnsi="宋体" w:hint="eastAsia"/>
        </w:rPr>
        <w:t>校数字温</w:t>
      </w:r>
      <w:proofErr w:type="gramEnd"/>
      <w:r>
        <w:rPr>
          <w:rFonts w:ascii="宋体" w:hAnsi="宋体" w:hint="eastAsia"/>
        </w:rPr>
        <w:t>湿度计的相对湿度示值误差，%；</w:t>
      </w:r>
      <w:bookmarkEnd w:id="649"/>
      <w:bookmarkEnd w:id="650"/>
      <w:bookmarkEnd w:id="651"/>
      <w:bookmarkEnd w:id="652"/>
      <w:bookmarkEnd w:id="653"/>
      <w:bookmarkEnd w:id="654"/>
      <w:bookmarkEnd w:id="655"/>
      <w:bookmarkEnd w:id="656"/>
      <w:bookmarkEnd w:id="657"/>
    </w:p>
    <w:p w:rsidR="00034FB2" w:rsidRDefault="00D234FC">
      <w:pPr>
        <w:ind w:firstLine="480"/>
        <w:outlineLvl w:val="1"/>
        <w:rPr>
          <w:rFonts w:ascii="宋体" w:hAnsi="宋体"/>
        </w:rPr>
      </w:pPr>
      <w:bookmarkStart w:id="658" w:name="_Toc38630337"/>
      <w:bookmarkStart w:id="659" w:name="_Toc38286785"/>
      <w:bookmarkStart w:id="660" w:name="_Toc37426520"/>
      <w:bookmarkStart w:id="661" w:name="_Toc38286519"/>
      <w:bookmarkStart w:id="662" w:name="_Toc38284401"/>
      <w:r>
        <w:rPr>
          <w:rFonts w:ascii="宋体" w:hAnsi="宋体" w:hint="eastAsia"/>
          <w:i/>
        </w:rPr>
        <w:t xml:space="preserve">  </w:t>
      </w:r>
      <w:bookmarkStart w:id="663" w:name="_Toc52288862"/>
      <w:bookmarkStart w:id="664" w:name="_Toc52287002"/>
      <w:bookmarkStart w:id="665" w:name="_Toc52287133"/>
      <w:bookmarkStart w:id="666" w:name="_Toc52291991"/>
      <w:r>
        <w:rPr>
          <w:rFonts w:ascii="宋体" w:hAnsi="宋体" w:hint="eastAsia"/>
          <w:i/>
        </w:rPr>
        <w:t xml:space="preserve">H </w:t>
      </w:r>
      <w:r>
        <w:rPr>
          <w:rFonts w:ascii="宋体" w:hAnsi="宋体" w:hint="eastAsia"/>
        </w:rPr>
        <w:t>——被</w:t>
      </w:r>
      <w:proofErr w:type="gramStart"/>
      <w:r>
        <w:rPr>
          <w:rFonts w:ascii="宋体" w:hAnsi="宋体" w:hint="eastAsia"/>
        </w:rPr>
        <w:t>校数字温</w:t>
      </w:r>
      <w:proofErr w:type="gramEnd"/>
      <w:r>
        <w:rPr>
          <w:rFonts w:ascii="宋体" w:hAnsi="宋体" w:hint="eastAsia"/>
        </w:rPr>
        <w:t>湿度计的相对湿度的显示值，%；</w:t>
      </w:r>
      <w:bookmarkEnd w:id="658"/>
      <w:bookmarkEnd w:id="659"/>
      <w:bookmarkEnd w:id="660"/>
      <w:bookmarkEnd w:id="661"/>
      <w:bookmarkEnd w:id="662"/>
      <w:bookmarkEnd w:id="663"/>
      <w:bookmarkEnd w:id="664"/>
      <w:bookmarkEnd w:id="665"/>
      <w:bookmarkEnd w:id="666"/>
    </w:p>
    <w:p w:rsidR="00034FB2" w:rsidRDefault="00D234FC">
      <w:pPr>
        <w:ind w:firstLine="480"/>
        <w:outlineLvl w:val="1"/>
        <w:rPr>
          <w:rFonts w:ascii="宋体" w:hAnsi="宋体"/>
        </w:rPr>
      </w:pPr>
      <w:bookmarkStart w:id="667" w:name="_Toc38630338"/>
      <w:bookmarkStart w:id="668" w:name="_Toc38284402"/>
      <w:bookmarkStart w:id="669" w:name="_Toc38286786"/>
      <w:bookmarkStart w:id="670" w:name="_Toc37426521"/>
      <w:bookmarkStart w:id="671" w:name="_Toc38286520"/>
      <w:r>
        <w:rPr>
          <w:rFonts w:ascii="宋体" w:hAnsi="宋体" w:hint="eastAsia"/>
          <w:i/>
        </w:rPr>
        <w:t xml:space="preserve"> </w:t>
      </w:r>
      <w:bookmarkStart w:id="672" w:name="_Toc52287003"/>
      <w:bookmarkStart w:id="673" w:name="_Toc52291992"/>
      <w:bookmarkStart w:id="674" w:name="_Toc52287134"/>
      <w:bookmarkStart w:id="675" w:name="_Toc52288863"/>
      <w:r>
        <w:rPr>
          <w:rFonts w:ascii="宋体" w:hAnsi="宋体" w:hint="eastAsia"/>
          <w:i/>
        </w:rPr>
        <w:t>T</w:t>
      </w:r>
      <w:r>
        <w:rPr>
          <w:rFonts w:ascii="宋体" w:hAnsi="宋体" w:hint="eastAsia"/>
          <w:i/>
          <w:vertAlign w:val="subscript"/>
        </w:rPr>
        <w:t xml:space="preserve">B </w:t>
      </w:r>
      <w:r>
        <w:rPr>
          <w:rFonts w:ascii="宋体" w:hAnsi="宋体"/>
          <w:i/>
        </w:rPr>
        <w:t xml:space="preserve"> </w:t>
      </w:r>
      <w:r>
        <w:rPr>
          <w:rFonts w:ascii="宋体" w:hAnsi="宋体" w:hint="eastAsia"/>
        </w:rPr>
        <w:t>——精密露点仪的相对湿度标准值，%；</w:t>
      </w:r>
      <w:bookmarkEnd w:id="667"/>
      <w:bookmarkEnd w:id="668"/>
      <w:bookmarkEnd w:id="669"/>
      <w:bookmarkEnd w:id="670"/>
      <w:bookmarkEnd w:id="671"/>
      <w:bookmarkEnd w:id="672"/>
      <w:bookmarkEnd w:id="673"/>
      <w:bookmarkEnd w:id="674"/>
      <w:bookmarkEnd w:id="675"/>
    </w:p>
    <w:p w:rsidR="00034FB2" w:rsidRDefault="00D234FC">
      <w:pPr>
        <w:ind w:firstLineChars="0" w:firstLine="0"/>
        <w:outlineLvl w:val="1"/>
        <w:rPr>
          <w:rFonts w:ascii="宋体" w:hAnsi="宋体"/>
        </w:rPr>
      </w:pPr>
      <w:bookmarkStart w:id="676" w:name="_Toc52288864"/>
      <w:bookmarkStart w:id="677" w:name="_Toc52287135"/>
      <w:bookmarkStart w:id="678" w:name="_Toc52291993"/>
      <w:bookmarkStart w:id="679" w:name="_Toc52287004"/>
      <w:r>
        <w:rPr>
          <w:rFonts w:ascii="黑体" w:eastAsia="黑体" w:hAnsi="黑体" w:hint="eastAsia"/>
          <w:color w:val="000000" w:themeColor="text1"/>
        </w:rPr>
        <w:lastRenderedPageBreak/>
        <w:t>B.5 测量不确定度来源</w:t>
      </w:r>
      <w:bookmarkEnd w:id="676"/>
      <w:bookmarkEnd w:id="677"/>
      <w:bookmarkEnd w:id="678"/>
      <w:bookmarkEnd w:id="679"/>
    </w:p>
    <w:p w:rsidR="00034FB2" w:rsidRDefault="00D234FC">
      <w:pPr>
        <w:pStyle w:val="22"/>
        <w:ind w:firstLine="480"/>
      </w:pPr>
      <w:r>
        <w:rPr>
          <w:rFonts w:hint="eastAsia"/>
        </w:rPr>
        <w:t>由测量模型可知，不确定度来源主要有：</w:t>
      </w:r>
    </w:p>
    <w:p w:rsidR="00034FB2" w:rsidRDefault="00D234FC">
      <w:pPr>
        <w:pStyle w:val="22"/>
        <w:ind w:firstLine="480"/>
      </w:pPr>
      <w:r>
        <w:rPr>
          <w:rFonts w:hint="eastAsia"/>
        </w:rPr>
        <w:t>——</w:t>
      </w:r>
      <w:proofErr w:type="gramStart"/>
      <w:r>
        <w:rPr>
          <w:rFonts w:hint="eastAsia"/>
        </w:rPr>
        <w:t>被校温湿度计</w:t>
      </w:r>
      <w:proofErr w:type="gramEnd"/>
      <w:r>
        <w:rPr>
          <w:rFonts w:hint="eastAsia"/>
        </w:rPr>
        <w:t>测量重复性引入的标准不确定度</w:t>
      </w:r>
      <m:oMath>
        <m:sSub>
          <m:sSubPr>
            <m:ctrlPr>
              <w:rPr>
                <w:rFonts w:ascii="Cambria Math" w:hAnsi="Cambria Math"/>
                <w:i/>
              </w:rPr>
            </m:ctrlPr>
          </m:sSubPr>
          <m:e>
            <m:r>
              <w:rPr>
                <w:rFonts w:ascii="Cambria Math" w:hAnsi="Cambria Math" w:hint="eastAsia"/>
              </w:rPr>
              <m:t>u</m:t>
            </m:r>
          </m:e>
          <m:sub>
            <m:r>
              <w:rPr>
                <w:rFonts w:ascii="Cambria Math" w:hAnsi="Cambria Math"/>
              </w:rPr>
              <m:t>H</m:t>
            </m:r>
          </m:sub>
        </m:sSub>
      </m:oMath>
      <w:r>
        <w:rPr>
          <w:rFonts w:hint="eastAsia"/>
        </w:rPr>
        <w:t>；</w:t>
      </w:r>
    </w:p>
    <w:p w:rsidR="00034FB2" w:rsidRDefault="00D234FC">
      <w:pPr>
        <w:pStyle w:val="22"/>
        <w:ind w:firstLine="480"/>
      </w:pPr>
      <w:r>
        <w:rPr>
          <w:rFonts w:hint="eastAsia"/>
        </w:rPr>
        <w:t>——标准器引入的标准不确定度</w:t>
      </w:r>
      <m:oMath>
        <m:sSub>
          <m:sSubPr>
            <m:ctrlPr>
              <w:rPr>
                <w:rFonts w:ascii="Cambria Math" w:hAnsi="Cambria Math"/>
                <w:i/>
              </w:rPr>
            </m:ctrlPr>
          </m:sSubPr>
          <m:e>
            <m:r>
              <w:rPr>
                <w:rFonts w:ascii="Cambria Math" w:hAnsi="Cambria Math" w:hint="eastAsia"/>
              </w:rPr>
              <m:t>u</m:t>
            </m:r>
          </m:e>
          <m:sub>
            <m:r>
              <w:rPr>
                <w:rFonts w:ascii="Cambria Math" w:hAnsi="Cambria Math"/>
              </w:rPr>
              <m:t>HB</m:t>
            </m:r>
          </m:sub>
        </m:sSub>
      </m:oMath>
      <w:r>
        <w:rPr>
          <w:rFonts w:hint="eastAsia"/>
        </w:rPr>
        <w:t>，包括精密露点仪准确度引入的标准不确定度</w:t>
      </w:r>
      <m:oMath>
        <m:sSub>
          <m:sSubPr>
            <m:ctrlPr>
              <w:rPr>
                <w:rFonts w:ascii="Cambria Math" w:hAnsi="Cambria Math"/>
                <w:i/>
              </w:rPr>
            </m:ctrlPr>
          </m:sSubPr>
          <m:e>
            <m:r>
              <w:rPr>
                <w:rFonts w:ascii="Cambria Math" w:hAnsi="Cambria Math" w:hint="eastAsia"/>
              </w:rPr>
              <m:t>u</m:t>
            </m:r>
          </m:e>
          <m:sub>
            <m:r>
              <w:rPr>
                <w:rFonts w:ascii="Cambria Math" w:hAnsi="Cambria Math"/>
              </w:rPr>
              <m:t>HB1</m:t>
            </m:r>
          </m:sub>
        </m:sSub>
      </m:oMath>
      <w:r>
        <w:rPr>
          <w:rFonts w:hint="eastAsia"/>
        </w:rPr>
        <w:t>、</w:t>
      </w:r>
      <w:r>
        <w:t>温湿度</w:t>
      </w:r>
      <w:r>
        <w:rPr>
          <w:rFonts w:hint="eastAsia"/>
        </w:rPr>
        <w:t>试验箱的</w:t>
      </w:r>
      <w:proofErr w:type="gramStart"/>
      <w:r>
        <w:rPr>
          <w:rFonts w:hint="eastAsia"/>
        </w:rPr>
        <w:t>湿度场</w:t>
      </w:r>
      <w:proofErr w:type="gramEnd"/>
      <w:r>
        <w:rPr>
          <w:rFonts w:hint="eastAsia"/>
        </w:rPr>
        <w:t>不均匀性引入的标准不确定度</w:t>
      </w:r>
      <m:oMath>
        <m:sSub>
          <m:sSubPr>
            <m:ctrlPr>
              <w:rPr>
                <w:rFonts w:ascii="Cambria Math" w:hAnsi="Cambria Math"/>
                <w:i/>
              </w:rPr>
            </m:ctrlPr>
          </m:sSubPr>
          <m:e>
            <m:r>
              <w:rPr>
                <w:rFonts w:ascii="Cambria Math" w:hAnsi="Cambria Math" w:hint="eastAsia"/>
              </w:rPr>
              <m:t>u</m:t>
            </m:r>
          </m:e>
          <m:sub>
            <m:r>
              <w:rPr>
                <w:rFonts w:ascii="Cambria Math" w:hAnsi="Cambria Math"/>
              </w:rPr>
              <m:t>HB2</m:t>
            </m:r>
          </m:sub>
        </m:sSub>
      </m:oMath>
      <w:r>
        <w:rPr>
          <w:rFonts w:hint="eastAsia"/>
        </w:rPr>
        <w:t>和和</w:t>
      </w:r>
      <w:r>
        <w:t>温湿度</w:t>
      </w:r>
      <w:r>
        <w:rPr>
          <w:rFonts w:hint="eastAsia"/>
        </w:rPr>
        <w:t>试验箱的湿度波动度引入的标准不确定度</w:t>
      </w:r>
      <m:oMath>
        <m:sSub>
          <m:sSubPr>
            <m:ctrlPr>
              <w:rPr>
                <w:rFonts w:ascii="Cambria Math" w:hAnsi="Cambria Math"/>
                <w:i/>
              </w:rPr>
            </m:ctrlPr>
          </m:sSubPr>
          <m:e>
            <m:r>
              <w:rPr>
                <w:rFonts w:ascii="Cambria Math" w:hAnsi="Cambria Math" w:hint="eastAsia"/>
              </w:rPr>
              <m:t>u</m:t>
            </m:r>
          </m:e>
          <m:sub>
            <m:r>
              <w:rPr>
                <w:rFonts w:ascii="Cambria Math" w:hAnsi="Cambria Math"/>
              </w:rPr>
              <m:t>HB3</m:t>
            </m:r>
          </m:sub>
        </m:sSub>
      </m:oMath>
      <w:r>
        <w:rPr>
          <w:rFonts w:hint="eastAsia"/>
        </w:rPr>
        <w:t>。</w:t>
      </w:r>
    </w:p>
    <w:p w:rsidR="00034FB2" w:rsidRDefault="00D234FC">
      <w:pPr>
        <w:spacing w:beforeLines="50" w:before="163" w:afterLines="50" w:after="163"/>
        <w:ind w:firstLineChars="0" w:firstLine="0"/>
        <w:rPr>
          <w:rFonts w:ascii="黑体" w:eastAsia="黑体" w:hAnsi="黑体"/>
        </w:rPr>
      </w:pPr>
      <w:r>
        <w:rPr>
          <w:rFonts w:ascii="黑体" w:eastAsia="黑体" w:hAnsi="黑体" w:hint="eastAsia"/>
        </w:rPr>
        <w:t>B.6 各输入量引入的标准不确定度评定</w:t>
      </w:r>
    </w:p>
    <w:p w:rsidR="00034FB2" w:rsidRDefault="00D234FC">
      <w:pPr>
        <w:ind w:firstLineChars="0" w:firstLine="0"/>
        <w:rPr>
          <w:rFonts w:ascii="宋体" w:hAnsi="宋体"/>
        </w:rPr>
      </w:pPr>
      <w:r>
        <w:rPr>
          <w:rFonts w:ascii="宋体" w:hAnsi="宋体" w:hint="eastAsia"/>
        </w:rPr>
        <w:t>B.6</w:t>
      </w:r>
      <w:r>
        <w:rPr>
          <w:rFonts w:ascii="宋体" w:hAnsi="宋体"/>
        </w:rPr>
        <w:t>.1被</w:t>
      </w:r>
      <w:proofErr w:type="gramStart"/>
      <w:r>
        <w:rPr>
          <w:rFonts w:ascii="宋体" w:hAnsi="宋体"/>
        </w:rPr>
        <w:t>校</w:t>
      </w:r>
      <w:r>
        <w:rPr>
          <w:rFonts w:ascii="宋体" w:hAnsi="宋体" w:hint="eastAsia"/>
        </w:rPr>
        <w:t>数字</w:t>
      </w:r>
      <w:r>
        <w:rPr>
          <w:rFonts w:ascii="宋体" w:hAnsi="宋体"/>
        </w:rPr>
        <w:t>温</w:t>
      </w:r>
      <w:proofErr w:type="gramEnd"/>
      <w:r>
        <w:rPr>
          <w:rFonts w:ascii="宋体" w:hAnsi="宋体"/>
        </w:rPr>
        <w:t>湿度计的测量重复性引入的标准不确定度</w:t>
      </w:r>
      <m:oMath>
        <m:sSub>
          <m:sSubPr>
            <m:ctrlPr>
              <w:rPr>
                <w:rFonts w:ascii="Cambria Math" w:hAnsi="Cambria Math"/>
                <w:i/>
              </w:rPr>
            </m:ctrlPr>
          </m:sSubPr>
          <m:e>
            <m:r>
              <w:rPr>
                <w:rFonts w:ascii="Cambria Math" w:hAnsi="Cambria Math" w:hint="eastAsia"/>
              </w:rPr>
              <m:t>u</m:t>
            </m:r>
          </m:e>
          <m:sub>
            <m:r>
              <w:rPr>
                <w:rFonts w:ascii="Cambria Math" w:hAnsi="Cambria Math"/>
              </w:rPr>
              <m:t>H</m:t>
            </m:r>
          </m:sub>
        </m:sSub>
      </m:oMath>
    </w:p>
    <w:p w:rsidR="00034FB2" w:rsidRDefault="00D234FC">
      <w:pPr>
        <w:ind w:firstLine="480"/>
      </w:pPr>
      <w:r>
        <w:rPr>
          <w:rFonts w:ascii="宋体" w:hAnsi="宋体" w:hint="eastAsia"/>
        </w:rPr>
        <w:t>测量重复性引入的不确定度,采用A类方法进行评定。选取校准点</w:t>
      </w:r>
      <w:r>
        <w:rPr>
          <w:rFonts w:hint="eastAsia"/>
        </w:rPr>
        <w:t>相对湿度</w:t>
      </w:r>
      <w:r>
        <w:t>60%</w:t>
      </w:r>
      <w:r>
        <w:rPr>
          <w:rFonts w:hint="eastAsia"/>
        </w:rPr>
        <w:t>，</w:t>
      </w:r>
      <w:r>
        <w:t>重复测量</w:t>
      </w:r>
      <w:r>
        <w:rPr>
          <w:rFonts w:hint="eastAsia"/>
        </w:rPr>
        <w:t>1</w:t>
      </w:r>
      <w:r>
        <w:t>0</w:t>
      </w:r>
      <w:r>
        <w:t>次</w:t>
      </w:r>
      <w:r>
        <w:rPr>
          <w:rFonts w:hint="eastAsia"/>
        </w:rPr>
        <w:t>，测量数据见表</w:t>
      </w:r>
      <w:r>
        <w:rPr>
          <w:rFonts w:hint="eastAsia"/>
        </w:rPr>
        <w:t>B.1</w:t>
      </w:r>
      <w:r>
        <w:rPr>
          <w:rFonts w:hint="eastAsia"/>
        </w:rPr>
        <w:t>。</w:t>
      </w:r>
    </w:p>
    <w:p w:rsidR="00034FB2" w:rsidRDefault="00D234FC">
      <w:pPr>
        <w:ind w:firstLine="420"/>
        <w:jc w:val="center"/>
        <w:rPr>
          <w:rFonts w:ascii="黑体" w:eastAsia="黑体" w:hAnsi="黑体"/>
          <w:sz w:val="21"/>
          <w:szCs w:val="21"/>
        </w:rPr>
      </w:pPr>
      <w:r>
        <w:rPr>
          <w:rFonts w:ascii="黑体" w:eastAsia="黑体" w:hAnsi="黑体" w:hint="eastAsia"/>
          <w:sz w:val="21"/>
          <w:szCs w:val="21"/>
        </w:rPr>
        <w:t>表</w:t>
      </w:r>
      <w:r>
        <w:rPr>
          <w:rFonts w:ascii="黑体" w:eastAsia="黑体" w:hAnsi="黑体"/>
          <w:sz w:val="21"/>
          <w:szCs w:val="21"/>
        </w:rPr>
        <w:t xml:space="preserve">B.1 </w:t>
      </w:r>
      <w:r>
        <w:rPr>
          <w:rFonts w:ascii="黑体" w:eastAsia="黑体" w:hAnsi="黑体" w:hint="eastAsia"/>
          <w:sz w:val="21"/>
          <w:szCs w:val="21"/>
        </w:rPr>
        <w:t>测量数据</w:t>
      </w:r>
    </w:p>
    <w:tbl>
      <w:tblPr>
        <w:tblStyle w:val="ac"/>
        <w:tblW w:w="8501" w:type="dxa"/>
        <w:tblInd w:w="250" w:type="dxa"/>
        <w:tblLook w:val="04A0" w:firstRow="1" w:lastRow="0" w:firstColumn="1" w:lastColumn="0" w:noHBand="0" w:noVBand="1"/>
      </w:tblPr>
      <w:tblGrid>
        <w:gridCol w:w="1701"/>
        <w:gridCol w:w="680"/>
        <w:gridCol w:w="680"/>
        <w:gridCol w:w="680"/>
        <w:gridCol w:w="680"/>
        <w:gridCol w:w="680"/>
        <w:gridCol w:w="680"/>
        <w:gridCol w:w="680"/>
        <w:gridCol w:w="680"/>
        <w:gridCol w:w="680"/>
        <w:gridCol w:w="680"/>
      </w:tblGrid>
      <w:tr w:rsidR="00034FB2">
        <w:tc>
          <w:tcPr>
            <w:tcW w:w="1701" w:type="dxa"/>
          </w:tcPr>
          <w:p w:rsidR="00034FB2" w:rsidRDefault="00D234FC">
            <w:pPr>
              <w:ind w:firstLineChars="0" w:firstLine="0"/>
              <w:jc w:val="left"/>
              <w:rPr>
                <w:rFonts w:ascii="宋体" w:hAnsi="宋体"/>
                <w:sz w:val="21"/>
                <w:szCs w:val="21"/>
              </w:rPr>
            </w:pPr>
            <w:r>
              <w:rPr>
                <w:rFonts w:ascii="宋体" w:hAnsi="宋体" w:hint="eastAsia"/>
                <w:sz w:val="21"/>
                <w:szCs w:val="21"/>
              </w:rPr>
              <w:t>测量次数</w:t>
            </w:r>
          </w:p>
        </w:tc>
        <w:tc>
          <w:tcPr>
            <w:tcW w:w="680" w:type="dxa"/>
            <w:vAlign w:val="center"/>
          </w:tcPr>
          <w:p w:rsidR="00034FB2" w:rsidRDefault="00D234FC">
            <w:pPr>
              <w:ind w:firstLineChars="0"/>
              <w:jc w:val="left"/>
              <w:rPr>
                <w:rFonts w:ascii="宋体" w:hAnsi="宋体"/>
                <w:sz w:val="21"/>
                <w:szCs w:val="21"/>
              </w:rPr>
            </w:pPr>
            <w:r>
              <w:rPr>
                <w:rFonts w:ascii="宋体" w:hAnsi="宋体"/>
                <w:sz w:val="21"/>
                <w:szCs w:val="21"/>
              </w:rPr>
              <w:t>1</w:t>
            </w:r>
          </w:p>
        </w:tc>
        <w:tc>
          <w:tcPr>
            <w:tcW w:w="680" w:type="dxa"/>
          </w:tcPr>
          <w:p w:rsidR="00034FB2" w:rsidRDefault="00D234FC">
            <w:pPr>
              <w:ind w:firstLineChars="0" w:firstLine="0"/>
              <w:jc w:val="center"/>
              <w:rPr>
                <w:rFonts w:ascii="宋体" w:hAnsi="宋体"/>
                <w:sz w:val="21"/>
                <w:szCs w:val="21"/>
              </w:rPr>
            </w:pPr>
            <w:r>
              <w:rPr>
                <w:rFonts w:ascii="宋体" w:hAnsi="宋体"/>
                <w:sz w:val="21"/>
                <w:szCs w:val="21"/>
              </w:rPr>
              <w:t>2</w:t>
            </w:r>
          </w:p>
        </w:tc>
        <w:tc>
          <w:tcPr>
            <w:tcW w:w="680" w:type="dxa"/>
          </w:tcPr>
          <w:p w:rsidR="00034FB2" w:rsidRDefault="00D234FC">
            <w:pPr>
              <w:ind w:firstLineChars="0" w:firstLine="0"/>
              <w:jc w:val="center"/>
              <w:rPr>
                <w:rFonts w:ascii="宋体" w:hAnsi="宋体"/>
                <w:sz w:val="21"/>
                <w:szCs w:val="21"/>
              </w:rPr>
            </w:pPr>
            <w:r>
              <w:rPr>
                <w:rFonts w:ascii="宋体" w:hAnsi="宋体"/>
                <w:sz w:val="21"/>
                <w:szCs w:val="21"/>
              </w:rPr>
              <w:t>3</w:t>
            </w:r>
          </w:p>
        </w:tc>
        <w:tc>
          <w:tcPr>
            <w:tcW w:w="680" w:type="dxa"/>
          </w:tcPr>
          <w:p w:rsidR="00034FB2" w:rsidRDefault="00D234FC">
            <w:pPr>
              <w:ind w:firstLineChars="0" w:firstLine="0"/>
              <w:jc w:val="center"/>
              <w:rPr>
                <w:rFonts w:ascii="宋体" w:hAnsi="宋体"/>
                <w:sz w:val="21"/>
                <w:szCs w:val="21"/>
              </w:rPr>
            </w:pPr>
            <w:r>
              <w:rPr>
                <w:rFonts w:ascii="宋体" w:hAnsi="宋体"/>
                <w:sz w:val="21"/>
                <w:szCs w:val="21"/>
              </w:rPr>
              <w:t>4</w:t>
            </w:r>
          </w:p>
        </w:tc>
        <w:tc>
          <w:tcPr>
            <w:tcW w:w="680" w:type="dxa"/>
          </w:tcPr>
          <w:p w:rsidR="00034FB2" w:rsidRDefault="00D234FC">
            <w:pPr>
              <w:ind w:firstLineChars="0" w:firstLine="0"/>
              <w:jc w:val="center"/>
              <w:rPr>
                <w:rFonts w:ascii="宋体" w:hAnsi="宋体"/>
                <w:sz w:val="21"/>
                <w:szCs w:val="21"/>
              </w:rPr>
            </w:pPr>
            <w:r>
              <w:rPr>
                <w:rFonts w:ascii="宋体" w:hAnsi="宋体"/>
                <w:sz w:val="21"/>
                <w:szCs w:val="21"/>
              </w:rPr>
              <w:t>5</w:t>
            </w:r>
          </w:p>
        </w:tc>
        <w:tc>
          <w:tcPr>
            <w:tcW w:w="680" w:type="dxa"/>
          </w:tcPr>
          <w:p w:rsidR="00034FB2" w:rsidRDefault="00D234FC">
            <w:pPr>
              <w:ind w:firstLineChars="0" w:firstLine="0"/>
              <w:jc w:val="center"/>
              <w:rPr>
                <w:rFonts w:ascii="宋体" w:hAnsi="宋体"/>
                <w:sz w:val="21"/>
                <w:szCs w:val="21"/>
              </w:rPr>
            </w:pPr>
            <w:r>
              <w:rPr>
                <w:rFonts w:ascii="宋体" w:hAnsi="宋体"/>
                <w:sz w:val="21"/>
                <w:szCs w:val="21"/>
              </w:rPr>
              <w:t>6</w:t>
            </w:r>
          </w:p>
        </w:tc>
        <w:tc>
          <w:tcPr>
            <w:tcW w:w="680" w:type="dxa"/>
          </w:tcPr>
          <w:p w:rsidR="00034FB2" w:rsidRDefault="00D234FC">
            <w:pPr>
              <w:ind w:firstLineChars="0" w:firstLine="0"/>
              <w:jc w:val="center"/>
              <w:rPr>
                <w:rFonts w:ascii="宋体" w:hAnsi="宋体"/>
                <w:sz w:val="21"/>
                <w:szCs w:val="21"/>
              </w:rPr>
            </w:pPr>
            <w:r>
              <w:rPr>
                <w:rFonts w:ascii="宋体" w:hAnsi="宋体"/>
                <w:sz w:val="21"/>
                <w:szCs w:val="21"/>
              </w:rPr>
              <w:t>7</w:t>
            </w:r>
          </w:p>
        </w:tc>
        <w:tc>
          <w:tcPr>
            <w:tcW w:w="680" w:type="dxa"/>
          </w:tcPr>
          <w:p w:rsidR="00034FB2" w:rsidRDefault="00D234FC">
            <w:pPr>
              <w:ind w:firstLineChars="0" w:firstLine="0"/>
              <w:jc w:val="center"/>
              <w:rPr>
                <w:rFonts w:ascii="宋体" w:hAnsi="宋体"/>
                <w:sz w:val="21"/>
                <w:szCs w:val="21"/>
              </w:rPr>
            </w:pPr>
            <w:r>
              <w:rPr>
                <w:rFonts w:ascii="宋体" w:hAnsi="宋体"/>
                <w:sz w:val="21"/>
                <w:szCs w:val="21"/>
              </w:rPr>
              <w:t>8</w:t>
            </w:r>
          </w:p>
        </w:tc>
        <w:tc>
          <w:tcPr>
            <w:tcW w:w="680" w:type="dxa"/>
          </w:tcPr>
          <w:p w:rsidR="00034FB2" w:rsidRDefault="00D234FC">
            <w:pPr>
              <w:ind w:firstLineChars="0" w:firstLine="0"/>
              <w:jc w:val="center"/>
              <w:rPr>
                <w:rFonts w:ascii="宋体" w:hAnsi="宋体"/>
                <w:sz w:val="21"/>
                <w:szCs w:val="21"/>
              </w:rPr>
            </w:pPr>
            <w:r>
              <w:rPr>
                <w:rFonts w:ascii="宋体" w:hAnsi="宋体"/>
                <w:sz w:val="21"/>
                <w:szCs w:val="21"/>
              </w:rPr>
              <w:t>9</w:t>
            </w:r>
          </w:p>
        </w:tc>
        <w:tc>
          <w:tcPr>
            <w:tcW w:w="680" w:type="dxa"/>
          </w:tcPr>
          <w:p w:rsidR="00034FB2" w:rsidRDefault="00D234FC">
            <w:pPr>
              <w:ind w:firstLineChars="0" w:firstLine="0"/>
              <w:jc w:val="center"/>
              <w:rPr>
                <w:rFonts w:ascii="宋体" w:hAnsi="宋体"/>
                <w:sz w:val="21"/>
                <w:szCs w:val="21"/>
              </w:rPr>
            </w:pPr>
            <w:r>
              <w:rPr>
                <w:rFonts w:ascii="宋体" w:hAnsi="宋体"/>
                <w:sz w:val="21"/>
                <w:szCs w:val="21"/>
              </w:rPr>
              <w:t>10</w:t>
            </w:r>
          </w:p>
        </w:tc>
      </w:tr>
      <w:tr w:rsidR="00034FB2">
        <w:tc>
          <w:tcPr>
            <w:tcW w:w="1701" w:type="dxa"/>
          </w:tcPr>
          <w:p w:rsidR="00034FB2" w:rsidRDefault="00D234FC">
            <w:pPr>
              <w:ind w:firstLineChars="0" w:firstLine="0"/>
              <w:jc w:val="left"/>
              <w:rPr>
                <w:rFonts w:ascii="宋体" w:hAnsi="宋体"/>
                <w:color w:val="000000" w:themeColor="text1"/>
                <w:sz w:val="21"/>
                <w:szCs w:val="21"/>
              </w:rPr>
            </w:pPr>
            <w:r>
              <w:rPr>
                <w:rFonts w:ascii="宋体" w:hAnsi="宋体" w:hint="eastAsia"/>
                <w:color w:val="000000" w:themeColor="text1"/>
                <w:sz w:val="21"/>
                <w:szCs w:val="21"/>
              </w:rPr>
              <w:t>测量结果</w:t>
            </w:r>
            <w:r>
              <w:rPr>
                <w:rFonts w:ascii="宋体" w:hAnsi="宋体"/>
                <w:color w:val="000000" w:themeColor="text1"/>
                <w:sz w:val="21"/>
                <w:szCs w:val="21"/>
              </w:rPr>
              <w:t>/</w:t>
            </w:r>
            <m:oMath>
              <m:r>
                <w:rPr>
                  <w:rFonts w:ascii="Cambria Math" w:hAnsi="宋体"/>
                  <w:sz w:val="21"/>
                  <w:szCs w:val="21"/>
                </w:rPr>
                <m:t>%</m:t>
              </m:r>
            </m:oMath>
          </w:p>
        </w:tc>
        <w:tc>
          <w:tcPr>
            <w:tcW w:w="680" w:type="dxa"/>
          </w:tcPr>
          <w:p w:rsidR="00034FB2" w:rsidRDefault="00D234FC">
            <w:pPr>
              <w:ind w:firstLineChars="0" w:firstLine="0"/>
              <w:jc w:val="center"/>
              <w:rPr>
                <w:rFonts w:ascii="宋体" w:hAnsi="宋体"/>
                <w:sz w:val="21"/>
                <w:szCs w:val="21"/>
              </w:rPr>
            </w:pPr>
            <w:r>
              <w:rPr>
                <w:rFonts w:ascii="宋体" w:hAnsi="宋体"/>
                <w:sz w:val="21"/>
                <w:szCs w:val="21"/>
              </w:rPr>
              <w:t>61</w:t>
            </w:r>
          </w:p>
        </w:tc>
        <w:tc>
          <w:tcPr>
            <w:tcW w:w="680" w:type="dxa"/>
          </w:tcPr>
          <w:p w:rsidR="00034FB2" w:rsidRDefault="00D234FC">
            <w:pPr>
              <w:ind w:firstLineChars="0" w:firstLine="0"/>
              <w:jc w:val="center"/>
              <w:rPr>
                <w:rFonts w:ascii="宋体" w:hAnsi="宋体"/>
                <w:sz w:val="21"/>
                <w:szCs w:val="21"/>
              </w:rPr>
            </w:pPr>
            <w:r>
              <w:rPr>
                <w:rFonts w:ascii="宋体" w:hAnsi="宋体"/>
                <w:sz w:val="21"/>
                <w:szCs w:val="21"/>
              </w:rPr>
              <w:t>61</w:t>
            </w:r>
          </w:p>
        </w:tc>
        <w:tc>
          <w:tcPr>
            <w:tcW w:w="680" w:type="dxa"/>
          </w:tcPr>
          <w:p w:rsidR="00034FB2" w:rsidRDefault="00D234FC">
            <w:pPr>
              <w:ind w:firstLineChars="0" w:firstLine="0"/>
              <w:jc w:val="center"/>
              <w:rPr>
                <w:rFonts w:ascii="宋体" w:hAnsi="宋体"/>
                <w:sz w:val="21"/>
                <w:szCs w:val="21"/>
              </w:rPr>
            </w:pPr>
            <w:r>
              <w:rPr>
                <w:rFonts w:ascii="宋体" w:hAnsi="宋体"/>
                <w:sz w:val="21"/>
                <w:szCs w:val="21"/>
              </w:rPr>
              <w:t>62</w:t>
            </w:r>
          </w:p>
        </w:tc>
        <w:tc>
          <w:tcPr>
            <w:tcW w:w="680" w:type="dxa"/>
          </w:tcPr>
          <w:p w:rsidR="00034FB2" w:rsidRDefault="00D234FC">
            <w:pPr>
              <w:ind w:firstLineChars="0" w:firstLine="0"/>
              <w:jc w:val="center"/>
              <w:rPr>
                <w:rFonts w:ascii="宋体" w:hAnsi="宋体"/>
                <w:sz w:val="21"/>
                <w:szCs w:val="21"/>
              </w:rPr>
            </w:pPr>
            <w:r>
              <w:rPr>
                <w:rFonts w:ascii="宋体" w:hAnsi="宋体"/>
                <w:sz w:val="21"/>
                <w:szCs w:val="21"/>
              </w:rPr>
              <w:t>61</w:t>
            </w:r>
          </w:p>
        </w:tc>
        <w:tc>
          <w:tcPr>
            <w:tcW w:w="680" w:type="dxa"/>
          </w:tcPr>
          <w:p w:rsidR="00034FB2" w:rsidRDefault="00D234FC">
            <w:pPr>
              <w:ind w:firstLineChars="0" w:firstLine="0"/>
              <w:jc w:val="center"/>
              <w:rPr>
                <w:rFonts w:ascii="宋体" w:hAnsi="宋体"/>
                <w:sz w:val="21"/>
                <w:szCs w:val="21"/>
              </w:rPr>
            </w:pPr>
            <w:r>
              <w:rPr>
                <w:rFonts w:ascii="宋体" w:hAnsi="宋体"/>
                <w:sz w:val="21"/>
                <w:szCs w:val="21"/>
              </w:rPr>
              <w:t>61</w:t>
            </w:r>
          </w:p>
        </w:tc>
        <w:tc>
          <w:tcPr>
            <w:tcW w:w="680" w:type="dxa"/>
          </w:tcPr>
          <w:p w:rsidR="00034FB2" w:rsidRDefault="00D234FC">
            <w:pPr>
              <w:ind w:firstLineChars="0" w:firstLine="0"/>
              <w:jc w:val="center"/>
              <w:rPr>
                <w:rFonts w:ascii="宋体" w:hAnsi="宋体"/>
                <w:sz w:val="21"/>
                <w:szCs w:val="21"/>
              </w:rPr>
            </w:pPr>
            <w:r>
              <w:rPr>
                <w:rFonts w:ascii="宋体" w:hAnsi="宋体"/>
                <w:sz w:val="21"/>
                <w:szCs w:val="21"/>
              </w:rPr>
              <w:t>61</w:t>
            </w:r>
          </w:p>
        </w:tc>
        <w:tc>
          <w:tcPr>
            <w:tcW w:w="680" w:type="dxa"/>
          </w:tcPr>
          <w:p w:rsidR="00034FB2" w:rsidRDefault="00D234FC">
            <w:pPr>
              <w:ind w:firstLineChars="0" w:firstLine="0"/>
              <w:jc w:val="center"/>
              <w:rPr>
                <w:rFonts w:ascii="宋体" w:hAnsi="宋体"/>
                <w:sz w:val="21"/>
                <w:szCs w:val="21"/>
              </w:rPr>
            </w:pPr>
            <w:r>
              <w:rPr>
                <w:rFonts w:ascii="宋体" w:hAnsi="宋体"/>
                <w:sz w:val="21"/>
                <w:szCs w:val="21"/>
              </w:rPr>
              <w:t>61</w:t>
            </w:r>
          </w:p>
        </w:tc>
        <w:tc>
          <w:tcPr>
            <w:tcW w:w="680" w:type="dxa"/>
          </w:tcPr>
          <w:p w:rsidR="00034FB2" w:rsidRDefault="00D234FC">
            <w:pPr>
              <w:ind w:firstLineChars="0" w:firstLine="0"/>
              <w:jc w:val="center"/>
              <w:rPr>
                <w:rFonts w:ascii="宋体" w:hAnsi="宋体"/>
                <w:sz w:val="21"/>
                <w:szCs w:val="21"/>
              </w:rPr>
            </w:pPr>
            <w:r>
              <w:rPr>
                <w:rFonts w:ascii="宋体" w:hAnsi="宋体"/>
                <w:sz w:val="21"/>
                <w:szCs w:val="21"/>
              </w:rPr>
              <w:t>61</w:t>
            </w:r>
          </w:p>
        </w:tc>
        <w:tc>
          <w:tcPr>
            <w:tcW w:w="680" w:type="dxa"/>
          </w:tcPr>
          <w:p w:rsidR="00034FB2" w:rsidRDefault="00D234FC">
            <w:pPr>
              <w:ind w:firstLineChars="0" w:firstLine="0"/>
              <w:jc w:val="center"/>
              <w:rPr>
                <w:rFonts w:ascii="宋体" w:hAnsi="宋体"/>
                <w:sz w:val="21"/>
                <w:szCs w:val="21"/>
              </w:rPr>
            </w:pPr>
            <w:r>
              <w:rPr>
                <w:rFonts w:ascii="宋体" w:hAnsi="宋体"/>
                <w:sz w:val="21"/>
                <w:szCs w:val="21"/>
              </w:rPr>
              <w:t>61</w:t>
            </w:r>
          </w:p>
        </w:tc>
        <w:tc>
          <w:tcPr>
            <w:tcW w:w="680" w:type="dxa"/>
          </w:tcPr>
          <w:p w:rsidR="00034FB2" w:rsidRDefault="00D234FC">
            <w:pPr>
              <w:ind w:firstLineChars="0" w:firstLine="0"/>
              <w:jc w:val="center"/>
              <w:rPr>
                <w:rFonts w:ascii="宋体" w:hAnsi="宋体"/>
                <w:sz w:val="21"/>
                <w:szCs w:val="21"/>
              </w:rPr>
            </w:pPr>
            <w:r>
              <w:rPr>
                <w:rFonts w:ascii="宋体" w:hAnsi="宋体"/>
                <w:sz w:val="21"/>
                <w:szCs w:val="21"/>
              </w:rPr>
              <w:t>62</w:t>
            </w:r>
          </w:p>
        </w:tc>
      </w:tr>
    </w:tbl>
    <w:p w:rsidR="00034FB2" w:rsidRDefault="00D234FC">
      <w:pPr>
        <w:ind w:firstLineChars="0" w:firstLine="0"/>
      </w:pPr>
      <w:r>
        <w:rPr>
          <w:rFonts w:hint="eastAsia"/>
        </w:rPr>
        <w:t xml:space="preserve">    </w:t>
      </w:r>
      <w:r>
        <w:rPr>
          <w:rFonts w:hint="eastAsia"/>
        </w:rPr>
        <w:t>用贝塞尔公式计算其单次实验标准差：</w:t>
      </w:r>
    </w:p>
    <w:p w:rsidR="00034FB2" w:rsidRDefault="00D234FC">
      <w:pPr>
        <w:ind w:firstLine="480"/>
        <w:jc w:val="center"/>
      </w:pPr>
      <m:oMathPara>
        <m:oMath>
          <m:r>
            <m:rPr>
              <m:sty m:val="p"/>
            </m:rPr>
            <w:rPr>
              <w:rFonts w:ascii="Cambria Math" w:hAnsi="Cambria Math" w:hint="eastAsia"/>
            </w:rPr>
            <m:t>s=</m:t>
          </m:r>
          <m:rad>
            <m:radPr>
              <m:degHide m:val="1"/>
              <m:ctrlPr>
                <w:rPr>
                  <w:rFonts w:ascii="Cambria Math" w:hAnsi="Cambria Math"/>
                </w:rPr>
              </m:ctrlPr>
            </m:radPr>
            <m:deg/>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m:t>
                      </m:r>
                      <m:r>
                        <w:rPr>
                          <w:rFonts w:ascii="Cambria Math" w:hAnsi="Cambria Math" w:hint="eastAsia"/>
                        </w:rPr>
                        <m:t>=</m:t>
                      </m:r>
                      <m:r>
                        <w:rPr>
                          <w:rFonts w:ascii="Cambria Math" w:hAnsi="Cambria Math"/>
                        </w:rPr>
                        <m:t>1</m:t>
                      </m:r>
                    </m:sub>
                    <m:sup>
                      <m:r>
                        <w:rPr>
                          <w:rFonts w:ascii="Cambria Math" w:hAnsi="Cambria Math"/>
                        </w:rPr>
                        <m:t>n</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bar>
                                <m:barPr>
                                  <m:pos m:val="top"/>
                                  <m:ctrlPr>
                                    <w:rPr>
                                      <w:rFonts w:ascii="Cambria Math" w:hAnsi="Cambria Math"/>
                                      <w:i/>
                                    </w:rPr>
                                  </m:ctrlPr>
                                </m:barPr>
                                <m:e>
                                  <m:r>
                                    <w:rPr>
                                      <w:rFonts w:ascii="Cambria Math" w:hAnsi="Cambria Math"/>
                                    </w:rPr>
                                    <m:t>x</m:t>
                                  </m:r>
                                </m:e>
                              </m:bar>
                            </m:e>
                          </m:d>
                        </m:e>
                        <m:sup>
                          <m:r>
                            <w:rPr>
                              <w:rFonts w:ascii="Cambria Math" w:hAnsi="Cambria Math"/>
                            </w:rPr>
                            <m:t>2</m:t>
                          </m:r>
                        </m:sup>
                      </m:sSup>
                    </m:e>
                  </m:nary>
                </m:num>
                <m:den>
                  <m:r>
                    <w:rPr>
                      <w:rFonts w:ascii="Cambria Math" w:hAnsi="Cambria Math"/>
                    </w:rPr>
                    <m:t>n-1</m:t>
                  </m:r>
                </m:den>
              </m:f>
            </m:e>
          </m:rad>
          <m:r>
            <w:rPr>
              <w:rFonts w:ascii="Cambria Math" w:hAnsi="Cambria Math" w:hint="eastAsia"/>
            </w:rPr>
            <m:t>=</m:t>
          </m:r>
          <m:r>
            <w:rPr>
              <w:rFonts w:ascii="Cambria Math" w:hAnsi="Cambria Math"/>
            </w:rPr>
            <m:t>0.42%</m:t>
          </m:r>
        </m:oMath>
      </m:oMathPara>
    </w:p>
    <w:p w:rsidR="00034FB2" w:rsidRDefault="00D234FC">
      <w:pPr>
        <w:ind w:firstLine="480"/>
      </w:pPr>
      <w:r>
        <w:rPr>
          <w:rFonts w:ascii="宋体" w:hAnsi="宋体" w:hint="eastAsia"/>
        </w:rPr>
        <w:t>实际测量时以</w:t>
      </w:r>
      <w:r>
        <w:rPr>
          <w:rFonts w:ascii="宋体" w:hAnsi="宋体" w:hint="eastAsia"/>
          <w:color w:val="000000" w:themeColor="text1"/>
        </w:rPr>
        <w:t>2次测</w:t>
      </w:r>
      <w:r>
        <w:rPr>
          <w:rFonts w:ascii="宋体" w:hAnsi="宋体" w:hint="eastAsia"/>
        </w:rPr>
        <w:t>量平均值作为最终结果</w:t>
      </w:r>
      <w:r>
        <w:rPr>
          <w:rFonts w:hint="eastAsia"/>
        </w:rPr>
        <w:t>，取平均值标准差作为测量重复性引入的标准不确定度，则：</w:t>
      </w:r>
    </w:p>
    <w:p w:rsidR="00034FB2" w:rsidRDefault="002268FB">
      <w:pPr>
        <w:ind w:firstLine="480"/>
        <w:jc w:val="center"/>
      </w:pPr>
      <m:oMathPara>
        <m:oMath>
          <m:sSub>
            <m:sSubPr>
              <m:ctrlPr>
                <w:rPr>
                  <w:rFonts w:ascii="Cambria Math" w:hAnsi="Cambria Math"/>
                  <w:i/>
                </w:rPr>
              </m:ctrlPr>
            </m:sSubPr>
            <m:e>
              <m:r>
                <w:rPr>
                  <w:rFonts w:ascii="Cambria Math" w:hAnsi="Cambria Math" w:hint="eastAsia"/>
                </w:rPr>
                <m:t>u</m:t>
              </m:r>
            </m:e>
            <m:sub>
              <m:r>
                <w:rPr>
                  <w:rFonts w:ascii="Cambria Math" w:hAnsi="Cambria Math"/>
                </w:rPr>
                <m:t>H</m:t>
              </m:r>
            </m:sub>
          </m:sSub>
          <m:r>
            <w:rPr>
              <w:rFonts w:ascii="Cambria Math" w:hAnsi="Cambria Math" w:hint="eastAsia"/>
            </w:rPr>
            <m:t>=</m:t>
          </m:r>
          <m:f>
            <m:fPr>
              <m:ctrlPr>
                <w:rPr>
                  <w:rFonts w:ascii="Cambria Math" w:hAnsi="Cambria Math"/>
                  <w:i/>
                </w:rPr>
              </m:ctrlPr>
            </m:fPr>
            <m:num>
              <m:r>
                <w:rPr>
                  <w:rFonts w:ascii="Cambria Math" w:hAnsi="Cambria Math"/>
                </w:rPr>
                <m:t>s</m:t>
              </m:r>
            </m:num>
            <m:den>
              <m:rad>
                <m:radPr>
                  <m:degHide m:val="1"/>
                  <m:ctrlPr>
                    <w:rPr>
                      <w:rFonts w:ascii="Cambria Math" w:hAnsi="Cambria Math"/>
                      <w:i/>
                    </w:rPr>
                  </m:ctrlPr>
                </m:radPr>
                <m:deg/>
                <m:e>
                  <m:r>
                    <w:rPr>
                      <w:rFonts w:ascii="Cambria Math" w:hAnsi="Cambria Math"/>
                    </w:rPr>
                    <m:t>2</m:t>
                  </m:r>
                </m:e>
              </m:rad>
            </m:den>
          </m:f>
          <m:r>
            <w:rPr>
              <w:rFonts w:ascii="Cambria Math" w:hAnsi="Cambria Math" w:hint="eastAsia"/>
            </w:rPr>
            <m:t>=</m:t>
          </m:r>
          <m:r>
            <w:rPr>
              <w:rFonts w:ascii="Cambria Math" w:hAnsi="Cambria Math"/>
            </w:rPr>
            <m:t>0.297%</m:t>
          </m:r>
        </m:oMath>
      </m:oMathPara>
    </w:p>
    <w:p w:rsidR="00034FB2" w:rsidRDefault="00D234FC">
      <w:pPr>
        <w:ind w:firstLineChars="0" w:firstLine="0"/>
        <w:rPr>
          <w:rFonts w:ascii="宋体" w:hAnsi="宋体"/>
        </w:rPr>
      </w:pPr>
      <w:r>
        <w:rPr>
          <w:rFonts w:ascii="宋体" w:hAnsi="宋体" w:hint="eastAsia"/>
        </w:rPr>
        <w:t>B.6</w:t>
      </w:r>
      <w:r>
        <w:rPr>
          <w:rFonts w:ascii="宋体" w:hAnsi="宋体"/>
        </w:rPr>
        <w:t xml:space="preserve">.2 </w:t>
      </w:r>
      <w:r>
        <w:rPr>
          <w:rFonts w:ascii="宋体" w:hAnsi="宋体" w:hint="eastAsia"/>
        </w:rPr>
        <w:t>标准器</w:t>
      </w:r>
      <w:r>
        <w:rPr>
          <w:rFonts w:ascii="宋体" w:hAnsi="宋体"/>
        </w:rPr>
        <w:t>引入的标准不确定度</w:t>
      </w:r>
      <m:oMath>
        <m:sSub>
          <m:sSubPr>
            <m:ctrlPr>
              <w:rPr>
                <w:rFonts w:ascii="Cambria Math" w:hAnsi="Cambria Math"/>
                <w:i/>
              </w:rPr>
            </m:ctrlPr>
          </m:sSubPr>
          <m:e>
            <m:r>
              <w:rPr>
                <w:rFonts w:ascii="Cambria Math" w:hAnsi="Cambria Math" w:hint="eastAsia"/>
              </w:rPr>
              <m:t>u</m:t>
            </m:r>
          </m:e>
          <m:sub>
            <m:r>
              <w:rPr>
                <w:rFonts w:ascii="Cambria Math" w:hAnsi="Cambria Math"/>
              </w:rPr>
              <m:t>HB</m:t>
            </m:r>
          </m:sub>
        </m:sSub>
      </m:oMath>
    </w:p>
    <w:p w:rsidR="00034FB2" w:rsidRDefault="00D234FC">
      <w:pPr>
        <w:ind w:firstLineChars="0" w:firstLine="0"/>
      </w:pPr>
      <w:r>
        <w:rPr>
          <w:rFonts w:ascii="宋体" w:hAnsi="宋体" w:hint="eastAsia"/>
        </w:rPr>
        <w:t>B.6</w:t>
      </w:r>
      <w:r>
        <w:rPr>
          <w:rFonts w:ascii="宋体" w:hAnsi="宋体"/>
        </w:rPr>
        <w:t>.2.1</w:t>
      </w:r>
      <w:r>
        <w:rPr>
          <w:rFonts w:hint="eastAsia"/>
        </w:rPr>
        <w:t>精密露点仪准确度引入的标准不确定度</w:t>
      </w:r>
      <m:oMath>
        <m:sSub>
          <m:sSubPr>
            <m:ctrlPr>
              <w:rPr>
                <w:rFonts w:ascii="Cambria Math" w:hAnsi="Cambria Math"/>
                <w:i/>
              </w:rPr>
            </m:ctrlPr>
          </m:sSubPr>
          <m:e>
            <m:r>
              <w:rPr>
                <w:rFonts w:ascii="Cambria Math" w:hAnsi="Cambria Math" w:hint="eastAsia"/>
              </w:rPr>
              <m:t>u</m:t>
            </m:r>
          </m:e>
          <m:sub>
            <m:r>
              <w:rPr>
                <w:rFonts w:ascii="Cambria Math" w:hAnsi="Cambria Math"/>
              </w:rPr>
              <m:t>HB1</m:t>
            </m:r>
          </m:sub>
        </m:sSub>
      </m:oMath>
    </w:p>
    <w:p w:rsidR="00034FB2" w:rsidRDefault="00D234FC">
      <w:pPr>
        <w:ind w:firstLine="480"/>
      </w:pPr>
      <w:r>
        <w:rPr>
          <w:rFonts w:hint="eastAsia"/>
        </w:rPr>
        <w:t>精密露点仪的相对湿度测量最大允许误差为±</w:t>
      </w:r>
      <w:r>
        <w:t>1.0%</w:t>
      </w:r>
      <w:r>
        <w:rPr>
          <w:rFonts w:hint="eastAsia"/>
        </w:rPr>
        <w:t>，即半宽为</w:t>
      </w:r>
      <w:r>
        <w:rPr>
          <w:rFonts w:hint="eastAsia"/>
        </w:rPr>
        <w:t>1.0%</w:t>
      </w:r>
      <w:r>
        <w:rPr>
          <w:rFonts w:hint="eastAsia"/>
        </w:rPr>
        <w:t>，按</w:t>
      </w:r>
      <w:r>
        <w:t>均匀分布</w:t>
      </w:r>
      <w:r>
        <w:rPr>
          <w:rFonts w:hint="eastAsia"/>
        </w:rPr>
        <w:t>处理，取</w:t>
      </w:r>
      <w:r>
        <w:rPr>
          <w:rFonts w:hint="eastAsia"/>
        </w:rPr>
        <w:t>k=</w:t>
      </w:r>
      <m:oMath>
        <m:rad>
          <m:radPr>
            <m:degHide m:val="1"/>
            <m:ctrlPr>
              <w:rPr>
                <w:rFonts w:ascii="Cambria Math" w:hAnsi="Cambria Math"/>
                <w:i/>
              </w:rPr>
            </m:ctrlPr>
          </m:radPr>
          <m:deg/>
          <m:e>
            <m:r>
              <w:rPr>
                <w:rFonts w:ascii="Cambria Math" w:hAnsi="Cambria Math"/>
              </w:rPr>
              <m:t>3</m:t>
            </m:r>
          </m:e>
        </m:rad>
      </m:oMath>
      <w:r>
        <w:rPr>
          <w:rFonts w:hint="eastAsia"/>
        </w:rPr>
        <w:t>，</w:t>
      </w:r>
      <w:r>
        <w:t>则</w:t>
      </w:r>
      <w:r>
        <w:rPr>
          <w:rFonts w:hint="eastAsia"/>
        </w:rPr>
        <w:t>：</w:t>
      </w:r>
    </w:p>
    <w:p w:rsidR="00034FB2" w:rsidRDefault="002268FB">
      <w:pPr>
        <w:ind w:firstLine="480"/>
        <w:jc w:val="center"/>
      </w:pPr>
      <m:oMathPara>
        <m:oMath>
          <m:sSub>
            <m:sSubPr>
              <m:ctrlPr>
                <w:rPr>
                  <w:rFonts w:ascii="Cambria Math" w:hAnsi="Cambria Math"/>
                  <w:i/>
                </w:rPr>
              </m:ctrlPr>
            </m:sSubPr>
            <m:e>
              <m:r>
                <w:rPr>
                  <w:rFonts w:ascii="Cambria Math" w:hAnsi="Cambria Math" w:hint="eastAsia"/>
                </w:rPr>
                <m:t>u</m:t>
              </m:r>
            </m:e>
            <m:sub>
              <m:r>
                <w:rPr>
                  <w:rFonts w:ascii="Cambria Math" w:hAnsi="Cambria Math"/>
                </w:rPr>
                <m:t>HB1</m:t>
              </m:r>
            </m:sub>
          </m:sSub>
          <m:r>
            <w:rPr>
              <w:rFonts w:ascii="Cambria Math" w:hAnsi="Cambria Math" w:hint="eastAsia"/>
            </w:rPr>
            <m:t>=</m:t>
          </m:r>
          <m:f>
            <m:fPr>
              <m:ctrlPr>
                <w:rPr>
                  <w:rFonts w:ascii="Cambria Math" w:hAnsi="Cambria Math"/>
                  <w:i/>
                </w:rPr>
              </m:ctrlPr>
            </m:fPr>
            <m:num>
              <m:r>
                <w:rPr>
                  <w:rFonts w:ascii="Cambria Math" w:hAnsi="Cambria Math"/>
                </w:rPr>
                <m:t>1.0</m:t>
              </m:r>
              <m:r>
                <w:rPr>
                  <w:rFonts w:ascii="Cambria Math" w:hAnsi="Cambria Math" w:hint="eastAsia"/>
                </w:rPr>
                <m:t>%</m:t>
              </m:r>
            </m:num>
            <m:den>
              <m:rad>
                <m:radPr>
                  <m:degHide m:val="1"/>
                  <m:ctrlPr>
                    <w:rPr>
                      <w:rFonts w:ascii="Cambria Math" w:hAnsi="Cambria Math"/>
                      <w:i/>
                    </w:rPr>
                  </m:ctrlPr>
                </m:radPr>
                <m:deg/>
                <m:e>
                  <m:r>
                    <w:rPr>
                      <w:rFonts w:ascii="Cambria Math" w:hAnsi="Cambria Math"/>
                    </w:rPr>
                    <m:t>3</m:t>
                  </m:r>
                </m:e>
              </m:rad>
            </m:den>
          </m:f>
          <m:r>
            <w:rPr>
              <w:rFonts w:ascii="Cambria Math" w:hAnsi="Cambria Math"/>
            </w:rPr>
            <m:t>=0.577%</m:t>
          </m:r>
        </m:oMath>
      </m:oMathPara>
    </w:p>
    <w:p w:rsidR="00034FB2" w:rsidRDefault="00D234FC">
      <w:pPr>
        <w:ind w:firstLineChars="0" w:firstLine="0"/>
      </w:pPr>
      <w:r>
        <w:rPr>
          <w:rFonts w:ascii="宋体" w:hAnsi="宋体" w:hint="eastAsia"/>
        </w:rPr>
        <w:t>B.6</w:t>
      </w:r>
      <w:r>
        <w:rPr>
          <w:rFonts w:ascii="宋体" w:hAnsi="宋体"/>
        </w:rPr>
        <w:t>.2.2</w:t>
      </w:r>
      <w:r>
        <w:rPr>
          <w:rFonts w:hint="eastAsia"/>
        </w:rPr>
        <w:t>温湿度</w:t>
      </w:r>
      <w:r>
        <w:rPr>
          <w:rFonts w:ascii="宋体" w:hAnsi="宋体" w:hint="eastAsia"/>
        </w:rPr>
        <w:t>试验箱的</w:t>
      </w:r>
      <w:proofErr w:type="gramStart"/>
      <w:r>
        <w:rPr>
          <w:rFonts w:ascii="宋体" w:hAnsi="宋体" w:hint="eastAsia"/>
          <w:color w:val="000000" w:themeColor="text1"/>
        </w:rPr>
        <w:t>湿度场</w:t>
      </w:r>
      <w:proofErr w:type="gramEnd"/>
      <w:r>
        <w:rPr>
          <w:rFonts w:ascii="宋体" w:hAnsi="宋体" w:hint="eastAsia"/>
        </w:rPr>
        <w:t>不均匀性引入的</w:t>
      </w:r>
      <w:r>
        <w:rPr>
          <w:rFonts w:hint="eastAsia"/>
        </w:rPr>
        <w:t>标准不确定度</w:t>
      </w:r>
      <m:oMath>
        <m:sSub>
          <m:sSubPr>
            <m:ctrlPr>
              <w:rPr>
                <w:rFonts w:ascii="Cambria Math" w:hAnsi="Cambria Math"/>
                <w:i/>
              </w:rPr>
            </m:ctrlPr>
          </m:sSubPr>
          <m:e>
            <m:r>
              <w:rPr>
                <w:rFonts w:ascii="Cambria Math" w:hAnsi="Cambria Math" w:hint="eastAsia"/>
              </w:rPr>
              <m:t>u</m:t>
            </m:r>
          </m:e>
          <m:sub>
            <m:r>
              <w:rPr>
                <w:rFonts w:ascii="Cambria Math" w:hAnsi="Cambria Math"/>
              </w:rPr>
              <m:t>HB2</m:t>
            </m:r>
          </m:sub>
        </m:sSub>
      </m:oMath>
      <w:r>
        <w:rPr>
          <w:rFonts w:ascii="宋体" w:hAnsi="宋体" w:hint="eastAsia"/>
          <w:color w:val="000000"/>
        </w:rPr>
        <w:t xml:space="preserve"> </w:t>
      </w:r>
    </w:p>
    <w:p w:rsidR="00034FB2" w:rsidRDefault="00D234FC">
      <w:pPr>
        <w:ind w:firstLineChars="0" w:firstLine="0"/>
        <w:rPr>
          <w:rFonts w:ascii="宋体" w:hAnsi="宋体"/>
          <w:color w:val="000000"/>
        </w:rPr>
      </w:pPr>
      <w:r>
        <w:rPr>
          <w:rFonts w:ascii="宋体" w:hAnsi="宋体" w:hint="eastAsia"/>
          <w:color w:val="000000"/>
        </w:rPr>
        <w:t xml:space="preserve">    温湿</w:t>
      </w:r>
      <w:proofErr w:type="gramStart"/>
      <w:r>
        <w:rPr>
          <w:rFonts w:ascii="宋体" w:hAnsi="宋体" w:hint="eastAsia"/>
          <w:color w:val="000000"/>
        </w:rPr>
        <w:t>度箱的湿度场</w:t>
      </w:r>
      <w:proofErr w:type="gramEnd"/>
      <w:r>
        <w:rPr>
          <w:rFonts w:ascii="宋体" w:hAnsi="宋体" w:hint="eastAsia"/>
          <w:color w:val="000000"/>
        </w:rPr>
        <w:t>在20 ℃时不均匀性为1.0%，按均匀分布处理，</w:t>
      </w:r>
      <w:r>
        <w:rPr>
          <w:rFonts w:hint="eastAsia"/>
        </w:rPr>
        <w:t>取</w:t>
      </w:r>
      <w:r>
        <w:rPr>
          <w:rFonts w:hint="eastAsia"/>
        </w:rPr>
        <w:t>k=</w:t>
      </w:r>
      <m:oMath>
        <m:rad>
          <m:radPr>
            <m:degHide m:val="1"/>
            <m:ctrlPr>
              <w:rPr>
                <w:rFonts w:ascii="Cambria Math" w:hAnsi="Cambria Math"/>
                <w:i/>
              </w:rPr>
            </m:ctrlPr>
          </m:radPr>
          <m:deg/>
          <m:e>
            <m:r>
              <w:rPr>
                <w:rFonts w:ascii="Cambria Math" w:hAnsi="Cambria Math"/>
              </w:rPr>
              <m:t>3</m:t>
            </m:r>
          </m:e>
        </m:rad>
      </m:oMath>
      <w:r>
        <w:rPr>
          <w:rFonts w:hint="eastAsia"/>
        </w:rPr>
        <w:t>，</w:t>
      </w:r>
      <w:r>
        <w:t>则</w:t>
      </w:r>
      <w:r>
        <w:rPr>
          <w:rFonts w:hint="eastAsia"/>
        </w:rPr>
        <w:t>：</w:t>
      </w:r>
    </w:p>
    <w:p w:rsidR="00034FB2" w:rsidRDefault="002268FB">
      <w:pPr>
        <w:ind w:firstLineChars="83" w:firstLine="199"/>
        <w:rPr>
          <w:rFonts w:ascii="宋体" w:hAnsi="宋体"/>
        </w:rPr>
      </w:pPr>
      <m:oMathPara>
        <m:oMath>
          <m:sSub>
            <m:sSubPr>
              <m:ctrlPr>
                <w:rPr>
                  <w:rFonts w:ascii="Cambria Math" w:hAnsi="Cambria Math"/>
                  <w:i/>
                </w:rPr>
              </m:ctrlPr>
            </m:sSubPr>
            <m:e>
              <m:r>
                <w:rPr>
                  <w:rFonts w:ascii="Cambria Math" w:hAnsi="Cambria Math" w:hint="eastAsia"/>
                </w:rPr>
                <m:t>u</m:t>
              </m:r>
            </m:e>
            <m:sub>
              <m:r>
                <w:rPr>
                  <w:rFonts w:ascii="Cambria Math" w:hAnsi="Cambria Math"/>
                </w:rPr>
                <m:t>HB2</m:t>
              </m:r>
            </m:sub>
          </m:sSub>
          <m:r>
            <w:rPr>
              <w:rFonts w:ascii="Cambria Math" w:hAnsi="Cambria Math" w:hint="eastAsia"/>
            </w:rPr>
            <m:t>=</m:t>
          </m:r>
          <m:f>
            <m:fPr>
              <m:ctrlPr>
                <w:rPr>
                  <w:rFonts w:ascii="Cambria Math" w:hAnsi="Cambria Math"/>
                  <w:i/>
                </w:rPr>
              </m:ctrlPr>
            </m:fPr>
            <m:num>
              <m:r>
                <w:rPr>
                  <w:rFonts w:ascii="Cambria Math" w:hAnsi="Cambria Math"/>
                </w:rPr>
                <m:t>1.0</m:t>
              </m:r>
            </m:num>
            <m:den>
              <m:rad>
                <m:radPr>
                  <m:degHide m:val="1"/>
                  <m:ctrlPr>
                    <w:rPr>
                      <w:rFonts w:ascii="Cambria Math" w:hAnsi="Cambria Math"/>
                      <w:i/>
                    </w:rPr>
                  </m:ctrlPr>
                </m:radPr>
                <m:deg/>
                <m:e>
                  <m:r>
                    <w:rPr>
                      <w:rFonts w:ascii="Cambria Math" w:hAnsi="Cambria Math"/>
                    </w:rPr>
                    <m:t>3</m:t>
                  </m:r>
                </m:e>
              </m:rad>
            </m:den>
          </m:f>
          <m:r>
            <w:rPr>
              <w:rFonts w:ascii="Cambria Math" w:hAnsi="Cambria Math" w:hint="eastAsia"/>
            </w:rPr>
            <m:t>=</m:t>
          </m:r>
          <m:r>
            <w:rPr>
              <w:rFonts w:ascii="Cambria Math" w:hAnsi="Cambria Math"/>
            </w:rPr>
            <m:t>0.577</m:t>
          </m:r>
          <m:r>
            <w:rPr>
              <w:rFonts w:ascii="Cambria Math" w:hAnsi="Cambria Math" w:hint="eastAsia"/>
            </w:rPr>
            <m:t>%</m:t>
          </m:r>
        </m:oMath>
      </m:oMathPara>
    </w:p>
    <w:p w:rsidR="00034FB2" w:rsidRDefault="00D234FC">
      <w:pPr>
        <w:ind w:firstLineChars="0" w:firstLine="0"/>
      </w:pPr>
      <w:r>
        <w:rPr>
          <w:rFonts w:ascii="宋体" w:hAnsi="宋体" w:hint="eastAsia"/>
        </w:rPr>
        <w:t>B.6</w:t>
      </w:r>
      <w:r>
        <w:rPr>
          <w:rFonts w:ascii="宋体" w:hAnsi="宋体"/>
        </w:rPr>
        <w:t>.2.3</w:t>
      </w:r>
      <w:r>
        <w:t>温湿度</w:t>
      </w:r>
      <w:r>
        <w:rPr>
          <w:rFonts w:ascii="宋体" w:hAnsi="宋体" w:hint="eastAsia"/>
        </w:rPr>
        <w:t>试验箱的湿度波动度引入的</w:t>
      </w:r>
      <w:r>
        <w:rPr>
          <w:rFonts w:hint="eastAsia"/>
        </w:rPr>
        <w:t>标准不确定度</w:t>
      </w:r>
      <m:oMath>
        <m:sSub>
          <m:sSubPr>
            <m:ctrlPr>
              <w:rPr>
                <w:rFonts w:ascii="Cambria Math" w:hAnsi="Cambria Math"/>
                <w:i/>
              </w:rPr>
            </m:ctrlPr>
          </m:sSubPr>
          <m:e>
            <m:r>
              <w:rPr>
                <w:rFonts w:ascii="Cambria Math" w:hAnsi="Cambria Math" w:hint="eastAsia"/>
              </w:rPr>
              <m:t>u</m:t>
            </m:r>
          </m:e>
          <m:sub>
            <m:r>
              <w:rPr>
                <w:rFonts w:ascii="Cambria Math" w:hAnsi="Cambria Math"/>
              </w:rPr>
              <m:t>HB3</m:t>
            </m:r>
          </m:sub>
        </m:sSub>
      </m:oMath>
    </w:p>
    <w:p w:rsidR="00034FB2" w:rsidRDefault="00D234FC">
      <w:pPr>
        <w:ind w:firstLine="480"/>
      </w:pPr>
      <w:r>
        <w:rPr>
          <w:rFonts w:hint="eastAsia"/>
        </w:rPr>
        <w:t>在校准过程中，温湿度试验箱的湿度波动度为±</w:t>
      </w:r>
      <w:r>
        <w:rPr>
          <w:rFonts w:hint="eastAsia"/>
        </w:rPr>
        <w:t>0.</w:t>
      </w:r>
      <w:r>
        <w:t>8</w:t>
      </w:r>
      <w:r>
        <w:rPr>
          <w:rFonts w:hint="eastAsia"/>
        </w:rPr>
        <w:t>%</w:t>
      </w:r>
      <w:r>
        <w:rPr>
          <w:rFonts w:hint="eastAsia"/>
        </w:rPr>
        <w:t>，即半宽为</w:t>
      </w:r>
      <w:r>
        <w:rPr>
          <w:rFonts w:hint="eastAsia"/>
        </w:rPr>
        <w:t>0</w:t>
      </w:r>
      <w:r>
        <w:t>.</w:t>
      </w:r>
      <w:r>
        <w:rPr>
          <w:rFonts w:hint="eastAsia"/>
        </w:rPr>
        <w:t>8%</w:t>
      </w:r>
      <w:r>
        <w:rPr>
          <w:rFonts w:hint="eastAsia"/>
        </w:rPr>
        <w:t>，</w:t>
      </w:r>
      <w:r>
        <w:rPr>
          <w:rFonts w:ascii="宋体" w:hAnsi="宋体" w:hint="eastAsia"/>
          <w:color w:val="000000"/>
        </w:rPr>
        <w:t>按均匀分布处理，</w:t>
      </w:r>
      <w:r>
        <w:rPr>
          <w:rFonts w:hint="eastAsia"/>
        </w:rPr>
        <w:t>取</w:t>
      </w:r>
      <w:r>
        <w:rPr>
          <w:rFonts w:hint="eastAsia"/>
        </w:rPr>
        <w:t>k=</w:t>
      </w:r>
      <m:oMath>
        <m:rad>
          <m:radPr>
            <m:degHide m:val="1"/>
            <m:ctrlPr>
              <w:rPr>
                <w:rFonts w:ascii="Cambria Math" w:hAnsi="Cambria Math"/>
                <w:i/>
              </w:rPr>
            </m:ctrlPr>
          </m:radPr>
          <m:deg/>
          <m:e>
            <m:r>
              <w:rPr>
                <w:rFonts w:ascii="Cambria Math" w:hAnsi="Cambria Math"/>
              </w:rPr>
              <m:t>3</m:t>
            </m:r>
          </m:e>
        </m:rad>
      </m:oMath>
      <w:r>
        <w:rPr>
          <w:rFonts w:hint="eastAsia"/>
        </w:rPr>
        <w:t>，</w:t>
      </w:r>
      <w:r>
        <w:t>则</w:t>
      </w:r>
      <w:r>
        <w:rPr>
          <w:rFonts w:hint="eastAsia"/>
        </w:rPr>
        <w:t>：</w:t>
      </w:r>
    </w:p>
    <w:p w:rsidR="00034FB2" w:rsidRDefault="002268FB">
      <w:pPr>
        <w:ind w:firstLineChars="600" w:firstLine="1440"/>
      </w:pPr>
      <m:oMathPara>
        <m:oMath>
          <m:sSub>
            <m:sSubPr>
              <m:ctrlPr>
                <w:rPr>
                  <w:rFonts w:ascii="Cambria Math" w:hAnsi="Cambria Math"/>
                  <w:i/>
                </w:rPr>
              </m:ctrlPr>
            </m:sSubPr>
            <m:e>
              <m:r>
                <w:rPr>
                  <w:rFonts w:ascii="Cambria Math" w:hAnsi="Cambria Math" w:hint="eastAsia"/>
                </w:rPr>
                <m:t>u</m:t>
              </m:r>
            </m:e>
            <m:sub>
              <m:r>
                <w:rPr>
                  <w:rFonts w:ascii="Cambria Math" w:hAnsi="Cambria Math"/>
                </w:rPr>
                <m:t>HB3</m:t>
              </m:r>
            </m:sub>
          </m:sSub>
          <m:r>
            <w:rPr>
              <w:rFonts w:ascii="Cambria Math" w:hAnsi="Cambria Math" w:hint="eastAsia"/>
            </w:rPr>
            <m:t>=</m:t>
          </m:r>
          <m:f>
            <m:fPr>
              <m:ctrlPr>
                <w:rPr>
                  <w:rFonts w:ascii="Cambria Math" w:hAnsi="Cambria Math"/>
                  <w:i/>
                </w:rPr>
              </m:ctrlPr>
            </m:fPr>
            <m:num>
              <m:r>
                <w:rPr>
                  <w:rFonts w:ascii="Cambria Math" w:hAnsi="Cambria Math"/>
                </w:rPr>
                <m:t>a</m:t>
              </m:r>
            </m:num>
            <m:den>
              <m:rad>
                <m:radPr>
                  <m:degHide m:val="1"/>
                  <m:ctrlPr>
                    <w:rPr>
                      <w:rFonts w:ascii="Cambria Math" w:hAnsi="Cambria Math"/>
                      <w:i/>
                    </w:rPr>
                  </m:ctrlPr>
                </m:radPr>
                <m:deg/>
                <m:e>
                  <m:r>
                    <w:rPr>
                      <w:rFonts w:ascii="Cambria Math" w:hAnsi="Cambria Math"/>
                    </w:rPr>
                    <m:t>3</m:t>
                  </m:r>
                </m:e>
              </m:rad>
            </m:den>
          </m:f>
          <m:r>
            <w:rPr>
              <w:rFonts w:ascii="Cambria Math" w:hAnsi="Cambria Math" w:hint="eastAsia"/>
            </w:rPr>
            <m:t>=</m:t>
          </m:r>
          <m:f>
            <m:fPr>
              <m:ctrlPr>
                <w:rPr>
                  <w:rFonts w:ascii="Cambria Math" w:hAnsi="Cambria Math"/>
                  <w:i/>
                </w:rPr>
              </m:ctrlPr>
            </m:fPr>
            <m:num>
              <m:r>
                <w:rPr>
                  <w:rFonts w:ascii="Cambria Math" w:hAnsi="Cambria Math"/>
                </w:rPr>
                <m:t>0.</m:t>
              </m:r>
              <m:r>
                <m:rPr>
                  <m:sty m:val="p"/>
                </m:rPr>
                <w:rPr>
                  <w:rFonts w:ascii="Cambria Math" w:hAnsi="Cambria Math"/>
                </w:rPr>
                <m:t>8</m:t>
              </m:r>
            </m:num>
            <m:den>
              <m:rad>
                <m:radPr>
                  <m:degHide m:val="1"/>
                  <m:ctrlPr>
                    <w:rPr>
                      <w:rFonts w:ascii="Cambria Math" w:hAnsi="Cambria Math"/>
                      <w:i/>
                    </w:rPr>
                  </m:ctrlPr>
                </m:radPr>
                <m:deg/>
                <m:e>
                  <m:r>
                    <w:rPr>
                      <w:rFonts w:ascii="Cambria Math" w:hAnsi="Cambria Math"/>
                    </w:rPr>
                    <m:t>3</m:t>
                  </m:r>
                </m:e>
              </m:rad>
            </m:den>
          </m:f>
          <m:r>
            <w:rPr>
              <w:rFonts w:ascii="Cambria Math" w:hAnsi="Cambria Math" w:hint="eastAsia"/>
            </w:rPr>
            <m:t>=</m:t>
          </m:r>
          <m:r>
            <w:rPr>
              <w:rFonts w:ascii="Cambria Math" w:hAnsi="Cambria Math"/>
            </w:rPr>
            <m:t>0.462</m:t>
          </m:r>
          <m:r>
            <w:rPr>
              <w:rFonts w:ascii="Cambria Math" w:hAnsi="Cambria Math" w:hint="eastAsia"/>
            </w:rPr>
            <m:t>%</m:t>
          </m:r>
        </m:oMath>
      </m:oMathPara>
    </w:p>
    <w:p w:rsidR="00034FB2" w:rsidRDefault="00D234FC">
      <w:pPr>
        <w:ind w:firstLineChars="0" w:firstLine="0"/>
        <w:rPr>
          <w:rFonts w:ascii="宋体" w:hAnsi="宋体"/>
        </w:rPr>
      </w:pPr>
      <w:r>
        <w:rPr>
          <w:rFonts w:ascii="宋体" w:hAnsi="宋体" w:hint="eastAsia"/>
        </w:rPr>
        <w:t>B.6</w:t>
      </w:r>
      <w:r>
        <w:rPr>
          <w:rFonts w:ascii="宋体" w:hAnsi="宋体"/>
        </w:rPr>
        <w:t>.2.4标准不确定度</w:t>
      </w:r>
      <m:oMath>
        <m:sSub>
          <m:sSubPr>
            <m:ctrlPr>
              <w:rPr>
                <w:rFonts w:ascii="Cambria Math" w:hAnsi="Cambria Math"/>
                <w:i/>
              </w:rPr>
            </m:ctrlPr>
          </m:sSubPr>
          <m:e>
            <m:r>
              <w:rPr>
                <w:rFonts w:ascii="Cambria Math" w:hAnsi="Cambria Math" w:hint="eastAsia"/>
              </w:rPr>
              <m:t>u</m:t>
            </m:r>
          </m:e>
          <m:sub>
            <m:r>
              <w:rPr>
                <w:rFonts w:ascii="Cambria Math" w:hAnsi="Cambria Math"/>
              </w:rPr>
              <m:t>HB</m:t>
            </m:r>
          </m:sub>
        </m:sSub>
        <m:r>
          <m:rPr>
            <m:sty m:val="p"/>
          </m:rPr>
          <w:rPr>
            <w:rFonts w:ascii="Cambria Math" w:hAnsi="Cambria Math"/>
          </w:rPr>
          <m:t>的</m:t>
        </m:r>
      </m:oMath>
      <w:r>
        <w:rPr>
          <w:rFonts w:ascii="宋体" w:hAnsi="宋体"/>
        </w:rPr>
        <w:t>合成</w:t>
      </w:r>
    </w:p>
    <w:p w:rsidR="00034FB2" w:rsidRDefault="00D234FC">
      <w:pPr>
        <w:ind w:firstLineChars="0" w:firstLine="0"/>
      </w:pPr>
      <w:r>
        <w:rPr>
          <w:rFonts w:ascii="宋体" w:hAnsi="宋体" w:hint="eastAsia"/>
        </w:rPr>
        <w:t xml:space="preserve">    </w:t>
      </w:r>
      <w:r>
        <w:rPr>
          <w:rFonts w:ascii="宋体" w:hAnsi="宋体" w:hint="eastAsia"/>
          <w:color w:val="000000" w:themeColor="text1"/>
        </w:rPr>
        <w:t>相</w:t>
      </w:r>
      <w:r>
        <w:rPr>
          <w:rFonts w:ascii="宋体" w:hAnsi="宋体" w:hint="eastAsia"/>
        </w:rPr>
        <w:t>对湿度测量时，</w:t>
      </w:r>
      <w:r>
        <w:rPr>
          <w:rFonts w:hint="eastAsia"/>
        </w:rPr>
        <w:t>标准不确定度</w:t>
      </w:r>
      <m:oMath>
        <m:sSub>
          <m:sSubPr>
            <m:ctrlPr>
              <w:rPr>
                <w:rFonts w:ascii="Cambria Math" w:hAnsi="Cambria Math"/>
                <w:i/>
              </w:rPr>
            </m:ctrlPr>
          </m:sSubPr>
          <m:e>
            <m:r>
              <w:rPr>
                <w:rFonts w:ascii="Cambria Math" w:hAnsi="Cambria Math" w:hint="eastAsia"/>
              </w:rPr>
              <m:t>u</m:t>
            </m:r>
          </m:e>
          <m:sub>
            <m:r>
              <w:rPr>
                <w:rFonts w:ascii="Cambria Math" w:hAnsi="Cambria Math"/>
              </w:rPr>
              <m:t>HB1</m:t>
            </m:r>
          </m:sub>
        </m:sSub>
      </m:oMath>
      <w:r>
        <w:rPr>
          <w:rFonts w:hint="eastAsia"/>
        </w:rPr>
        <w:t>、标准不确定度</w:t>
      </w:r>
      <m:oMath>
        <m:sSub>
          <m:sSubPr>
            <m:ctrlPr>
              <w:rPr>
                <w:rFonts w:ascii="Cambria Math" w:hAnsi="Cambria Math"/>
                <w:i/>
              </w:rPr>
            </m:ctrlPr>
          </m:sSubPr>
          <m:e>
            <m:r>
              <w:rPr>
                <w:rFonts w:ascii="Cambria Math" w:hAnsi="Cambria Math" w:hint="eastAsia"/>
              </w:rPr>
              <m:t>u</m:t>
            </m:r>
          </m:e>
          <m:sub>
            <m:r>
              <w:rPr>
                <w:rFonts w:ascii="Cambria Math" w:hAnsi="Cambria Math"/>
              </w:rPr>
              <m:t>HB3</m:t>
            </m:r>
          </m:sub>
        </m:sSub>
      </m:oMath>
      <w:r>
        <w:rPr>
          <w:rFonts w:hint="eastAsia"/>
        </w:rPr>
        <w:t>和标准不确定度</w:t>
      </w:r>
      <m:oMath>
        <m:sSub>
          <m:sSubPr>
            <m:ctrlPr>
              <w:rPr>
                <w:rFonts w:ascii="Cambria Math" w:hAnsi="Cambria Math"/>
                <w:i/>
              </w:rPr>
            </m:ctrlPr>
          </m:sSubPr>
          <m:e>
            <m:r>
              <w:rPr>
                <w:rFonts w:ascii="Cambria Math" w:hAnsi="Cambria Math" w:hint="eastAsia"/>
              </w:rPr>
              <m:t>u</m:t>
            </m:r>
          </m:e>
          <m:sub>
            <m:r>
              <w:rPr>
                <w:rFonts w:ascii="Cambria Math" w:hAnsi="Cambria Math"/>
              </w:rPr>
              <m:t>HB3</m:t>
            </m:r>
          </m:sub>
        </m:sSub>
      </m:oMath>
      <w:r>
        <w:rPr>
          <w:rFonts w:hint="eastAsia"/>
        </w:rPr>
        <w:t>互不相关，则：</w:t>
      </w:r>
    </w:p>
    <w:p w:rsidR="00034FB2" w:rsidRDefault="002268FB">
      <w:pPr>
        <w:ind w:firstLine="480"/>
      </w:pPr>
      <m:oMathPara>
        <m:oMath>
          <m:sSub>
            <m:sSubPr>
              <m:ctrlPr>
                <w:rPr>
                  <w:rFonts w:ascii="Cambria Math" w:hAnsi="Cambria Math"/>
                  <w:i/>
                </w:rPr>
              </m:ctrlPr>
            </m:sSubPr>
            <m:e>
              <m:r>
                <w:rPr>
                  <w:rFonts w:ascii="Cambria Math" w:hAnsi="Cambria Math" w:hint="eastAsia"/>
                </w:rPr>
                <m:t>u</m:t>
              </m:r>
            </m:e>
            <m:sub>
              <m:r>
                <w:rPr>
                  <w:rFonts w:ascii="Cambria Math" w:hAnsi="Cambria Math"/>
                </w:rPr>
                <m:t>HB</m:t>
              </m:r>
            </m:sub>
          </m:sSub>
          <m:r>
            <w:rPr>
              <w:rFonts w:ascii="Cambria Math" w:hAnsi="Cambria Math" w:hint="eastAsia"/>
            </w:rPr>
            <m:t>=</m:t>
          </m:r>
          <m:rad>
            <m:radPr>
              <m:degHide m:val="1"/>
              <m:ctrlPr>
                <w:rPr>
                  <w:rFonts w:ascii="Cambria Math" w:hAnsi="Cambria Math"/>
                  <w:i/>
                </w:rPr>
              </m:ctrlPr>
            </m:radPr>
            <m:deg/>
            <m:e>
              <m:sSup>
                <m:sSupPr>
                  <m:ctrlPr>
                    <w:rPr>
                      <w:rFonts w:ascii="Cambria Math" w:hAnsi="Cambria Math"/>
                      <w:i/>
                    </w:rPr>
                  </m:ctrlPr>
                </m:sSupPr>
                <m:e>
                  <m:sSub>
                    <m:sSubPr>
                      <m:ctrlPr>
                        <w:rPr>
                          <w:rFonts w:ascii="Cambria Math" w:hAnsi="Cambria Math"/>
                          <w:i/>
                        </w:rPr>
                      </m:ctrlPr>
                    </m:sSubPr>
                    <m:e>
                      <m:r>
                        <w:rPr>
                          <w:rFonts w:ascii="Cambria Math" w:hAnsi="Cambria Math" w:hint="eastAsia"/>
                        </w:rPr>
                        <m:t>u</m:t>
                      </m:r>
                    </m:e>
                    <m:sub>
                      <m:r>
                        <w:rPr>
                          <w:rFonts w:ascii="Cambria Math" w:hAnsi="Cambria Math"/>
                        </w:rPr>
                        <m:t>HB1</m:t>
                      </m:r>
                    </m:sub>
                  </m:sSub>
                </m:e>
                <m:sup>
                  <m:r>
                    <w:rPr>
                      <w:rFonts w:ascii="Cambria Math" w:hAnsi="Cambria Math"/>
                    </w:rPr>
                    <m:t>2</m:t>
                  </m:r>
                </m:sup>
              </m:sSup>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hint="eastAsia"/>
                        </w:rPr>
                        <m:t>u</m:t>
                      </m:r>
                    </m:e>
                    <m:sub>
                      <m:r>
                        <w:rPr>
                          <w:rFonts w:ascii="Cambria Math" w:hAnsi="Cambria Math"/>
                        </w:rPr>
                        <m:t>HB2</m:t>
                      </m:r>
                    </m:sub>
                  </m:sSub>
                </m:e>
                <m:sup>
                  <m:r>
                    <w:rPr>
                      <w:rFonts w:ascii="Cambria Math" w:hAnsi="Cambria Math"/>
                    </w:rPr>
                    <m:t>2</m:t>
                  </m:r>
                </m:sup>
              </m:sSup>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hint="eastAsia"/>
                        </w:rPr>
                        <m:t>u</m:t>
                      </m:r>
                    </m:e>
                    <m:sub>
                      <m:r>
                        <w:rPr>
                          <w:rFonts w:ascii="Cambria Math" w:hAnsi="Cambria Math"/>
                        </w:rPr>
                        <m:t>HB3</m:t>
                      </m:r>
                    </m:sub>
                  </m:sSub>
                </m:e>
                <m:sup>
                  <m:r>
                    <w:rPr>
                      <w:rFonts w:ascii="Cambria Math" w:hAnsi="Cambria Math"/>
                    </w:rPr>
                    <m:t>2</m:t>
                  </m:r>
                </m:sup>
              </m:sSup>
            </m:e>
          </m:rad>
          <m:r>
            <w:rPr>
              <w:rFonts w:ascii="Cambria Math" w:hAnsi="Cambria Math" w:hint="eastAsia"/>
            </w:rPr>
            <m:t>=</m:t>
          </m:r>
          <m:rad>
            <m:radPr>
              <m:degHide m:val="1"/>
              <m:ctrlPr>
                <w:rPr>
                  <w:rFonts w:ascii="Cambria Math" w:hAnsi="Cambria Math"/>
                  <w:i/>
                </w:rPr>
              </m:ctrlPr>
            </m:radPr>
            <m:deg/>
            <m:e>
              <m:sSup>
                <m:sSupPr>
                  <m:ctrlPr>
                    <w:rPr>
                      <w:rFonts w:ascii="Cambria Math" w:hAnsi="Cambria Math"/>
                      <w:i/>
                    </w:rPr>
                  </m:ctrlPr>
                </m:sSupPr>
                <m:e>
                  <m:r>
                    <w:rPr>
                      <w:rFonts w:ascii="Cambria Math" w:hAnsi="Cambria Math"/>
                    </w:rPr>
                    <m:t>0.577</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0.577</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0.462</m:t>
                  </m:r>
                </m:e>
                <m:sup>
                  <m:r>
                    <w:rPr>
                      <w:rFonts w:ascii="Cambria Math" w:hAnsi="Cambria Math"/>
                    </w:rPr>
                    <m:t>2</m:t>
                  </m:r>
                </m:sup>
              </m:sSup>
            </m:e>
          </m:rad>
          <m:r>
            <w:rPr>
              <w:rFonts w:ascii="Cambria Math" w:hAnsi="Cambria Math" w:hint="eastAsia"/>
            </w:rPr>
            <m:t>=</m:t>
          </m:r>
          <m:r>
            <m:rPr>
              <m:sty m:val="p"/>
            </m:rPr>
            <w:rPr>
              <w:rFonts w:ascii="Cambria Math" w:hAnsi="Cambria Math"/>
            </w:rPr>
            <m:t>0.94%</m:t>
          </m:r>
        </m:oMath>
      </m:oMathPara>
    </w:p>
    <w:p w:rsidR="00034FB2" w:rsidRDefault="00D234FC">
      <w:pPr>
        <w:spacing w:beforeLines="50" w:before="163" w:afterLines="50" w:after="163"/>
        <w:ind w:firstLineChars="0" w:firstLine="0"/>
        <w:rPr>
          <w:rFonts w:ascii="黑体" w:eastAsia="黑体" w:hAnsi="黑体"/>
        </w:rPr>
      </w:pPr>
      <w:r>
        <w:rPr>
          <w:rFonts w:ascii="黑体" w:eastAsia="黑体" w:hAnsi="黑体" w:hint="eastAsia"/>
        </w:rPr>
        <w:t>B.7 灵敏系数</w:t>
      </w:r>
    </w:p>
    <w:p w:rsidR="00034FB2" w:rsidRDefault="002268FB">
      <w:pPr>
        <w:tabs>
          <w:tab w:val="left" w:pos="7560"/>
        </w:tabs>
        <w:ind w:firstLineChars="0" w:firstLine="0"/>
        <w:rPr>
          <w:rFonts w:ascii="黑体" w:eastAsia="黑体" w:hAnsi="黑体"/>
        </w:rPr>
      </w:pPr>
      <m:oMathPara>
        <m:oMath>
          <m:sSub>
            <m:sSubPr>
              <m:ctrlPr>
                <w:rPr>
                  <w:rFonts w:ascii="Cambria Math" w:hAnsi="Cambria Math"/>
                </w:rPr>
              </m:ctrlPr>
            </m:sSubPr>
            <m:e>
              <m:r>
                <w:rPr>
                  <w:rFonts w:ascii="Cambria Math" w:hAnsi="Cambria Math"/>
                </w:rPr>
                <m:t>c</m:t>
              </m:r>
            </m:e>
            <m:sub>
              <m:r>
                <w:rPr>
                  <w:rFonts w:ascii="Cambria Math" w:hAnsi="Cambria Math"/>
                </w:rPr>
                <m:t>1</m:t>
              </m:r>
            </m:sub>
          </m:sSub>
          <m:r>
            <w:rPr>
              <w:rFonts w:ascii="Cambria Math" w:hAnsi="Cambria Math" w:hint="eastAsia"/>
            </w:rPr>
            <m:t>=</m:t>
          </m:r>
          <m:f>
            <m:fPr>
              <m:ctrlPr>
                <w:rPr>
                  <w:rFonts w:ascii="Cambria Math" w:hAnsi="Cambria Math"/>
                  <w:i/>
                </w:rPr>
              </m:ctrlPr>
            </m:fPr>
            <m:num>
              <m:r>
                <w:rPr>
                  <w:rFonts w:ascii="Cambria Math" w:hAnsi="Cambria Math"/>
                </w:rPr>
                <m:t>∂∆H</m:t>
              </m:r>
            </m:num>
            <m:den>
              <m:r>
                <w:rPr>
                  <w:rFonts w:ascii="Cambria Math" w:hAnsi="Cambria Math"/>
                </w:rPr>
                <m:t>∂H</m:t>
              </m:r>
            </m:den>
          </m:f>
          <m:r>
            <w:rPr>
              <w:rFonts w:ascii="Cambria Math" w:hAnsi="Cambria Math"/>
            </w:rPr>
            <m:t xml:space="preserve">=1                          </m:t>
          </m:r>
          <m:sSub>
            <m:sSubPr>
              <m:ctrlPr>
                <w:rPr>
                  <w:rFonts w:ascii="Cambria Math" w:hAnsi="Cambria Math"/>
                </w:rPr>
              </m:ctrlPr>
            </m:sSubPr>
            <m:e>
              <m:r>
                <w:rPr>
                  <w:rFonts w:ascii="Cambria Math" w:hAnsi="Cambria Math"/>
                </w:rPr>
                <m:t>c</m:t>
              </m:r>
            </m:e>
            <m:sub>
              <m:r>
                <w:rPr>
                  <w:rFonts w:ascii="Cambria Math" w:hAnsi="Cambria Math"/>
                </w:rPr>
                <m:t>2</m:t>
              </m:r>
            </m:sub>
          </m:sSub>
          <m:r>
            <w:rPr>
              <w:rFonts w:ascii="Cambria Math" w:hAnsi="Cambria Math" w:hint="eastAsia"/>
            </w:rPr>
            <m:t>=</m:t>
          </m:r>
          <m:f>
            <m:fPr>
              <m:ctrlPr>
                <w:rPr>
                  <w:rFonts w:ascii="Cambria Math" w:hAnsi="Cambria Math"/>
                  <w:i/>
                </w:rPr>
              </m:ctrlPr>
            </m:fPr>
            <m:num>
              <m:r>
                <w:rPr>
                  <w:rFonts w:ascii="Cambria Math" w:hAnsi="Cambria Math"/>
                </w:rPr>
                <m:t>∂∆H</m:t>
              </m:r>
            </m:num>
            <m:den>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B</m:t>
                  </m:r>
                </m:sub>
              </m:sSub>
            </m:den>
          </m:f>
          <m:r>
            <w:rPr>
              <w:rFonts w:ascii="Cambria Math" w:hAnsi="Cambria Math"/>
            </w:rPr>
            <m:t>=-1</m:t>
          </m:r>
        </m:oMath>
      </m:oMathPara>
    </w:p>
    <w:p w:rsidR="00034FB2" w:rsidRDefault="00D234FC">
      <w:pPr>
        <w:spacing w:beforeLines="50" w:before="163" w:afterLines="50" w:after="163"/>
        <w:ind w:firstLineChars="0" w:firstLine="0"/>
        <w:rPr>
          <w:rFonts w:ascii="黑体" w:eastAsia="黑体" w:hAnsi="黑体"/>
        </w:rPr>
      </w:pPr>
      <w:r>
        <w:rPr>
          <w:rFonts w:ascii="黑体" w:eastAsia="黑体" w:hAnsi="黑体" w:hint="eastAsia"/>
        </w:rPr>
        <w:t>B.8 标准不确定度分量汇总表</w:t>
      </w:r>
    </w:p>
    <w:p w:rsidR="00034FB2" w:rsidRDefault="00D234FC">
      <w:pPr>
        <w:ind w:firstLineChars="0" w:firstLine="0"/>
        <w:rPr>
          <w:rFonts w:ascii="宋体" w:hAnsi="宋体"/>
        </w:rPr>
      </w:pPr>
      <w:r>
        <w:rPr>
          <w:rFonts w:ascii="宋体" w:hAnsi="宋体" w:hint="eastAsia"/>
        </w:rPr>
        <w:t xml:space="preserve">    相对湿度校准的</w:t>
      </w:r>
      <w:r>
        <w:rPr>
          <w:rFonts w:ascii="宋体" w:hAnsi="宋体"/>
        </w:rPr>
        <w:t>不确定度分量汇总表</w:t>
      </w:r>
      <w:r>
        <w:rPr>
          <w:rFonts w:ascii="宋体" w:hAnsi="宋体" w:hint="eastAsia"/>
        </w:rPr>
        <w:t>见表B.2。</w:t>
      </w:r>
    </w:p>
    <w:p w:rsidR="00034FB2" w:rsidRDefault="00D234FC">
      <w:pPr>
        <w:ind w:firstLineChars="0" w:firstLine="0"/>
        <w:jc w:val="center"/>
        <w:rPr>
          <w:rFonts w:ascii="黑体" w:eastAsia="黑体" w:hAnsi="黑体"/>
          <w:sz w:val="21"/>
          <w:szCs w:val="21"/>
        </w:rPr>
      </w:pPr>
      <w:r>
        <w:rPr>
          <w:rFonts w:ascii="黑体" w:eastAsia="黑体" w:hAnsi="黑体" w:hint="eastAsia"/>
          <w:sz w:val="21"/>
          <w:szCs w:val="21"/>
        </w:rPr>
        <w:t>表</w:t>
      </w:r>
      <w:r>
        <w:rPr>
          <w:rFonts w:ascii="黑体" w:eastAsia="黑体" w:hAnsi="黑体"/>
          <w:sz w:val="21"/>
          <w:szCs w:val="21"/>
        </w:rPr>
        <w:t xml:space="preserve">B.2 </w:t>
      </w:r>
      <w:r>
        <w:rPr>
          <w:rFonts w:ascii="黑体" w:eastAsia="黑体" w:hAnsi="黑体" w:hint="eastAsia"/>
          <w:sz w:val="21"/>
          <w:szCs w:val="21"/>
        </w:rPr>
        <w:t>相对湿度校准的</w:t>
      </w:r>
      <w:r>
        <w:rPr>
          <w:rFonts w:ascii="黑体" w:eastAsia="黑体" w:hAnsi="黑体"/>
          <w:sz w:val="21"/>
          <w:szCs w:val="21"/>
        </w:rPr>
        <w:t>不确定度分量汇总表</w:t>
      </w:r>
    </w:p>
    <w:tbl>
      <w:tblPr>
        <w:tblW w:w="8434" w:type="dxa"/>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4"/>
        <w:gridCol w:w="2976"/>
        <w:gridCol w:w="1276"/>
        <w:gridCol w:w="2268"/>
      </w:tblGrid>
      <w:tr w:rsidR="00034FB2">
        <w:trPr>
          <w:trHeight w:val="610"/>
        </w:trPr>
        <w:tc>
          <w:tcPr>
            <w:tcW w:w="1914" w:type="dxa"/>
            <w:vAlign w:val="center"/>
          </w:tcPr>
          <w:p w:rsidR="00034FB2" w:rsidRDefault="00D234FC">
            <w:pPr>
              <w:spacing w:line="240" w:lineRule="auto"/>
              <w:ind w:firstLineChars="0" w:firstLine="0"/>
              <w:jc w:val="center"/>
              <w:rPr>
                <w:rFonts w:ascii="宋体" w:hAnsi="宋体"/>
                <w:sz w:val="21"/>
                <w:szCs w:val="21"/>
              </w:rPr>
            </w:pPr>
            <w:r>
              <w:rPr>
                <w:rFonts w:ascii="宋体" w:hAnsi="宋体" w:hint="eastAsia"/>
                <w:sz w:val="21"/>
                <w:szCs w:val="21"/>
              </w:rPr>
              <w:t>标准不确定度符号</w:t>
            </w:r>
          </w:p>
        </w:tc>
        <w:tc>
          <w:tcPr>
            <w:tcW w:w="2976" w:type="dxa"/>
            <w:vAlign w:val="center"/>
          </w:tcPr>
          <w:p w:rsidR="00034FB2" w:rsidRDefault="00D234FC">
            <w:pPr>
              <w:spacing w:line="240" w:lineRule="auto"/>
              <w:ind w:firstLineChars="0" w:firstLine="0"/>
              <w:jc w:val="center"/>
              <w:rPr>
                <w:rFonts w:ascii="宋体" w:hAnsi="宋体"/>
                <w:sz w:val="21"/>
                <w:szCs w:val="21"/>
              </w:rPr>
            </w:pPr>
            <w:r>
              <w:rPr>
                <w:rFonts w:ascii="宋体" w:hAnsi="宋体" w:hint="eastAsia"/>
                <w:sz w:val="21"/>
                <w:szCs w:val="21"/>
              </w:rPr>
              <w:t>不确定度来源</w:t>
            </w:r>
          </w:p>
        </w:tc>
        <w:tc>
          <w:tcPr>
            <w:tcW w:w="1276" w:type="dxa"/>
            <w:vAlign w:val="center"/>
          </w:tcPr>
          <w:p w:rsidR="00034FB2" w:rsidRDefault="00D234FC">
            <w:pPr>
              <w:spacing w:line="240" w:lineRule="auto"/>
              <w:ind w:firstLineChars="0" w:firstLine="0"/>
              <w:jc w:val="center"/>
              <w:rPr>
                <w:rFonts w:ascii="宋体" w:hAnsi="宋体"/>
                <w:sz w:val="21"/>
                <w:szCs w:val="21"/>
              </w:rPr>
            </w:pPr>
            <w:r>
              <w:rPr>
                <w:rFonts w:ascii="宋体" w:hAnsi="宋体" w:hint="eastAsia"/>
                <w:sz w:val="21"/>
                <w:szCs w:val="21"/>
              </w:rPr>
              <w:t>灵敏系数</w:t>
            </w:r>
          </w:p>
        </w:tc>
        <w:tc>
          <w:tcPr>
            <w:tcW w:w="2268" w:type="dxa"/>
            <w:vAlign w:val="center"/>
          </w:tcPr>
          <w:p w:rsidR="00034FB2" w:rsidRDefault="00D234FC">
            <w:pPr>
              <w:spacing w:line="240" w:lineRule="auto"/>
              <w:ind w:rightChars="-45" w:right="-108" w:firstLineChars="0" w:firstLine="0"/>
              <w:jc w:val="center"/>
              <w:rPr>
                <w:rFonts w:ascii="宋体" w:hAnsi="宋体"/>
                <w:sz w:val="21"/>
                <w:szCs w:val="21"/>
              </w:rPr>
            </w:pPr>
            <w:r>
              <w:rPr>
                <w:rFonts w:ascii="宋体" w:hAnsi="宋体" w:hint="eastAsia"/>
                <w:sz w:val="21"/>
                <w:szCs w:val="21"/>
              </w:rPr>
              <w:t>标准不确定度</w:t>
            </w:r>
          </w:p>
        </w:tc>
      </w:tr>
      <w:tr w:rsidR="00034FB2">
        <w:trPr>
          <w:trHeight w:val="513"/>
        </w:trPr>
        <w:tc>
          <w:tcPr>
            <w:tcW w:w="1914" w:type="dxa"/>
            <w:vAlign w:val="center"/>
          </w:tcPr>
          <w:p w:rsidR="00034FB2" w:rsidRDefault="002268FB">
            <w:pPr>
              <w:spacing w:line="240" w:lineRule="auto"/>
              <w:ind w:firstLineChars="0" w:firstLine="0"/>
              <w:jc w:val="center"/>
              <w:rPr>
                <w:rFonts w:ascii="宋体" w:hAnsi="宋体"/>
                <w:sz w:val="21"/>
                <w:szCs w:val="21"/>
              </w:rPr>
            </w:pPr>
            <m:oMathPara>
              <m:oMath>
                <m:sSub>
                  <m:sSubPr>
                    <m:ctrlPr>
                      <w:rPr>
                        <w:rFonts w:ascii="Cambria Math" w:hAnsi="宋体"/>
                        <w:i/>
                        <w:sz w:val="21"/>
                        <w:szCs w:val="21"/>
                      </w:rPr>
                    </m:ctrlPr>
                  </m:sSubPr>
                  <m:e>
                    <m:r>
                      <w:rPr>
                        <w:rFonts w:ascii="Cambria Math" w:hAnsi="Cambria Math"/>
                        <w:sz w:val="21"/>
                        <w:szCs w:val="21"/>
                      </w:rPr>
                      <m:t>u</m:t>
                    </m:r>
                  </m:e>
                  <m:sub>
                    <m:r>
                      <w:rPr>
                        <w:rFonts w:ascii="Cambria Math" w:hAnsi="Cambria Math"/>
                        <w:sz w:val="21"/>
                        <w:szCs w:val="21"/>
                      </w:rPr>
                      <m:t>H</m:t>
                    </m:r>
                  </m:sub>
                </m:sSub>
              </m:oMath>
            </m:oMathPara>
          </w:p>
        </w:tc>
        <w:tc>
          <w:tcPr>
            <w:tcW w:w="2976" w:type="dxa"/>
            <w:vAlign w:val="center"/>
          </w:tcPr>
          <w:p w:rsidR="00034FB2" w:rsidRDefault="00D234FC">
            <w:pPr>
              <w:spacing w:line="240" w:lineRule="auto"/>
              <w:ind w:firstLineChars="0" w:firstLine="0"/>
              <w:jc w:val="center"/>
              <w:rPr>
                <w:rFonts w:ascii="宋体" w:hAnsi="宋体"/>
                <w:sz w:val="21"/>
                <w:szCs w:val="21"/>
              </w:rPr>
            </w:pPr>
            <w:proofErr w:type="gramStart"/>
            <w:r>
              <w:rPr>
                <w:rFonts w:ascii="宋体" w:hAnsi="宋体" w:hint="eastAsia"/>
                <w:sz w:val="21"/>
                <w:szCs w:val="21"/>
              </w:rPr>
              <w:t>被校温湿度计</w:t>
            </w:r>
            <w:proofErr w:type="gramEnd"/>
            <w:r>
              <w:rPr>
                <w:rFonts w:ascii="宋体" w:hAnsi="宋体" w:hint="eastAsia"/>
                <w:sz w:val="21"/>
                <w:szCs w:val="21"/>
              </w:rPr>
              <w:t>的测量重复性</w:t>
            </w:r>
          </w:p>
        </w:tc>
        <w:tc>
          <w:tcPr>
            <w:tcW w:w="1276" w:type="dxa"/>
            <w:vAlign w:val="center"/>
          </w:tcPr>
          <w:p w:rsidR="00034FB2" w:rsidRDefault="00D234FC">
            <w:pPr>
              <w:spacing w:line="240" w:lineRule="auto"/>
              <w:ind w:firstLineChars="0" w:firstLine="0"/>
              <w:jc w:val="center"/>
              <w:rPr>
                <w:rFonts w:ascii="宋体" w:hAnsi="宋体"/>
                <w:sz w:val="21"/>
                <w:szCs w:val="21"/>
              </w:rPr>
            </w:pPr>
            <w:r>
              <w:rPr>
                <w:rFonts w:ascii="宋体" w:hAnsi="宋体"/>
                <w:sz w:val="21"/>
                <w:szCs w:val="21"/>
              </w:rPr>
              <w:t>1</w:t>
            </w:r>
          </w:p>
        </w:tc>
        <w:tc>
          <w:tcPr>
            <w:tcW w:w="2268" w:type="dxa"/>
            <w:vAlign w:val="center"/>
          </w:tcPr>
          <w:p w:rsidR="00034FB2" w:rsidRDefault="00D234FC">
            <w:pPr>
              <w:spacing w:line="240" w:lineRule="auto"/>
              <w:ind w:firstLineChars="0" w:firstLine="0"/>
              <w:jc w:val="center"/>
              <w:rPr>
                <w:rFonts w:ascii="宋体" w:hAnsi="宋体"/>
                <w:sz w:val="21"/>
                <w:szCs w:val="21"/>
              </w:rPr>
            </w:pPr>
            <w:r>
              <w:rPr>
                <w:rFonts w:ascii="宋体" w:hAnsi="宋体"/>
                <w:sz w:val="21"/>
                <w:szCs w:val="21"/>
              </w:rPr>
              <w:t>0.297%</w:t>
            </w:r>
          </w:p>
        </w:tc>
      </w:tr>
      <w:tr w:rsidR="00034FB2">
        <w:trPr>
          <w:trHeight w:val="463"/>
        </w:trPr>
        <w:tc>
          <w:tcPr>
            <w:tcW w:w="1914" w:type="dxa"/>
            <w:vAlign w:val="center"/>
          </w:tcPr>
          <w:p w:rsidR="00034FB2" w:rsidRDefault="002268FB">
            <w:pPr>
              <w:spacing w:line="240" w:lineRule="auto"/>
              <w:ind w:firstLineChars="0" w:firstLine="0"/>
              <w:jc w:val="center"/>
              <w:rPr>
                <w:rFonts w:ascii="宋体" w:hAnsi="宋体"/>
                <w:sz w:val="21"/>
                <w:szCs w:val="21"/>
              </w:rPr>
            </w:pPr>
            <m:oMathPara>
              <m:oMath>
                <m:sSub>
                  <m:sSubPr>
                    <m:ctrlPr>
                      <w:rPr>
                        <w:rFonts w:ascii="Cambria Math" w:hAnsi="宋体"/>
                        <w:i/>
                        <w:sz w:val="21"/>
                        <w:szCs w:val="21"/>
                      </w:rPr>
                    </m:ctrlPr>
                  </m:sSubPr>
                  <m:e>
                    <m:r>
                      <w:rPr>
                        <w:rFonts w:ascii="Cambria Math" w:hAnsi="Cambria Math"/>
                        <w:sz w:val="21"/>
                        <w:szCs w:val="21"/>
                      </w:rPr>
                      <m:t>u</m:t>
                    </m:r>
                  </m:e>
                  <m:sub>
                    <m:r>
                      <w:rPr>
                        <w:rFonts w:ascii="Cambria Math" w:hAnsi="Cambria Math"/>
                        <w:sz w:val="21"/>
                        <w:szCs w:val="21"/>
                      </w:rPr>
                      <m:t>HB</m:t>
                    </m:r>
                  </m:sub>
                </m:sSub>
              </m:oMath>
            </m:oMathPara>
          </w:p>
        </w:tc>
        <w:tc>
          <w:tcPr>
            <w:tcW w:w="2976" w:type="dxa"/>
            <w:vAlign w:val="center"/>
          </w:tcPr>
          <w:p w:rsidR="00034FB2" w:rsidRDefault="00D234FC">
            <w:pPr>
              <w:spacing w:line="240" w:lineRule="auto"/>
              <w:ind w:firstLineChars="0" w:firstLine="0"/>
              <w:jc w:val="center"/>
              <w:rPr>
                <w:rFonts w:ascii="宋体" w:hAnsi="宋体"/>
                <w:sz w:val="21"/>
                <w:szCs w:val="21"/>
              </w:rPr>
            </w:pPr>
            <w:r>
              <w:rPr>
                <w:rFonts w:ascii="宋体" w:hAnsi="宋体" w:hint="eastAsia"/>
                <w:sz w:val="21"/>
                <w:szCs w:val="21"/>
              </w:rPr>
              <w:t>标准器引入的不确定度</w:t>
            </w:r>
          </w:p>
        </w:tc>
        <w:tc>
          <w:tcPr>
            <w:tcW w:w="1276" w:type="dxa"/>
            <w:vAlign w:val="center"/>
          </w:tcPr>
          <w:p w:rsidR="00034FB2" w:rsidRDefault="00D234FC">
            <w:pPr>
              <w:spacing w:line="240" w:lineRule="auto"/>
              <w:ind w:firstLineChars="0" w:firstLine="0"/>
              <w:jc w:val="center"/>
              <w:rPr>
                <w:rFonts w:ascii="宋体" w:hAnsi="宋体"/>
                <w:sz w:val="21"/>
                <w:szCs w:val="21"/>
              </w:rPr>
            </w:pPr>
            <w:r>
              <w:rPr>
                <w:rFonts w:ascii="宋体" w:hAnsi="宋体"/>
                <w:sz w:val="21"/>
                <w:szCs w:val="21"/>
              </w:rPr>
              <w:t>-1</w:t>
            </w:r>
          </w:p>
        </w:tc>
        <w:tc>
          <w:tcPr>
            <w:tcW w:w="2268" w:type="dxa"/>
            <w:vAlign w:val="center"/>
          </w:tcPr>
          <w:p w:rsidR="00034FB2" w:rsidRDefault="00D234FC">
            <w:pPr>
              <w:spacing w:line="240" w:lineRule="auto"/>
              <w:ind w:firstLineChars="0" w:firstLine="0"/>
              <w:jc w:val="center"/>
              <w:rPr>
                <w:rFonts w:ascii="宋体" w:hAnsi="宋体"/>
                <w:sz w:val="21"/>
                <w:szCs w:val="21"/>
              </w:rPr>
            </w:pPr>
            <w:r>
              <w:rPr>
                <w:rFonts w:ascii="宋体" w:hAnsi="宋体"/>
                <w:sz w:val="21"/>
                <w:szCs w:val="21"/>
              </w:rPr>
              <w:t>0.94%</w:t>
            </w:r>
          </w:p>
        </w:tc>
      </w:tr>
      <w:tr w:rsidR="00034FB2">
        <w:trPr>
          <w:trHeight w:val="724"/>
        </w:trPr>
        <w:tc>
          <w:tcPr>
            <w:tcW w:w="1914" w:type="dxa"/>
            <w:vAlign w:val="center"/>
          </w:tcPr>
          <w:p w:rsidR="00034FB2" w:rsidRDefault="002268FB">
            <w:pPr>
              <w:spacing w:line="240" w:lineRule="auto"/>
              <w:ind w:firstLineChars="291" w:firstLine="611"/>
              <w:rPr>
                <w:rFonts w:ascii="宋体" w:hAnsi="宋体"/>
                <w:sz w:val="21"/>
                <w:szCs w:val="21"/>
              </w:rPr>
            </w:pPr>
            <m:oMathPara>
              <m:oMath>
                <m:sSub>
                  <m:sSubPr>
                    <m:ctrlPr>
                      <w:rPr>
                        <w:rFonts w:ascii="Cambria Math" w:hAnsi="宋体"/>
                        <w:i/>
                        <w:sz w:val="21"/>
                        <w:szCs w:val="21"/>
                      </w:rPr>
                    </m:ctrlPr>
                  </m:sSubPr>
                  <m:e>
                    <m:r>
                      <w:rPr>
                        <w:rFonts w:ascii="Cambria Math" w:hAnsi="Cambria Math"/>
                        <w:sz w:val="21"/>
                        <w:szCs w:val="21"/>
                      </w:rPr>
                      <m:t>u</m:t>
                    </m:r>
                  </m:e>
                  <m:sub>
                    <m:r>
                      <w:rPr>
                        <w:rFonts w:ascii="Cambria Math" w:hAnsi="Cambria Math"/>
                        <w:sz w:val="21"/>
                        <w:szCs w:val="21"/>
                      </w:rPr>
                      <m:t>HB</m:t>
                    </m:r>
                    <m:r>
                      <w:rPr>
                        <w:rFonts w:ascii="Cambria Math" w:hAnsi="宋体"/>
                        <w:sz w:val="21"/>
                        <w:szCs w:val="21"/>
                      </w:rPr>
                      <m:t>1</m:t>
                    </m:r>
                  </m:sub>
                </m:sSub>
              </m:oMath>
            </m:oMathPara>
          </w:p>
        </w:tc>
        <w:tc>
          <w:tcPr>
            <w:tcW w:w="2976" w:type="dxa"/>
            <w:vAlign w:val="center"/>
          </w:tcPr>
          <w:p w:rsidR="00034FB2" w:rsidRDefault="00D234FC">
            <w:pPr>
              <w:spacing w:line="240" w:lineRule="auto"/>
              <w:ind w:firstLineChars="0" w:firstLine="0"/>
              <w:jc w:val="center"/>
              <w:rPr>
                <w:rFonts w:ascii="宋体" w:hAnsi="宋体"/>
                <w:sz w:val="21"/>
                <w:szCs w:val="21"/>
              </w:rPr>
            </w:pPr>
            <w:r>
              <w:rPr>
                <w:rFonts w:ascii="宋体" w:hAnsi="宋体" w:hint="eastAsia"/>
                <w:sz w:val="21"/>
                <w:szCs w:val="21"/>
              </w:rPr>
              <w:t>精密</w:t>
            </w:r>
            <w:r>
              <w:rPr>
                <w:rFonts w:ascii="宋体" w:hAnsi="宋体"/>
                <w:sz w:val="21"/>
                <w:szCs w:val="21"/>
              </w:rPr>
              <w:t>露点仪准确度</w:t>
            </w:r>
          </w:p>
        </w:tc>
        <w:tc>
          <w:tcPr>
            <w:tcW w:w="1276" w:type="dxa"/>
            <w:vAlign w:val="center"/>
          </w:tcPr>
          <w:p w:rsidR="00034FB2" w:rsidRDefault="00034FB2">
            <w:pPr>
              <w:spacing w:line="240" w:lineRule="auto"/>
              <w:ind w:firstLineChars="0" w:firstLine="0"/>
              <w:jc w:val="center"/>
              <w:rPr>
                <w:rFonts w:ascii="宋体" w:hAnsi="宋体"/>
                <w:sz w:val="21"/>
                <w:szCs w:val="21"/>
              </w:rPr>
            </w:pPr>
          </w:p>
        </w:tc>
        <w:tc>
          <w:tcPr>
            <w:tcW w:w="2268" w:type="dxa"/>
            <w:vAlign w:val="center"/>
          </w:tcPr>
          <w:p w:rsidR="00034FB2" w:rsidRDefault="00D234FC">
            <w:pPr>
              <w:spacing w:line="240" w:lineRule="auto"/>
              <w:ind w:firstLineChars="0" w:firstLine="0"/>
              <w:jc w:val="center"/>
              <w:rPr>
                <w:rFonts w:ascii="宋体" w:hAnsi="宋体"/>
                <w:sz w:val="21"/>
                <w:szCs w:val="21"/>
              </w:rPr>
            </w:pPr>
            <w:r>
              <w:rPr>
                <w:rFonts w:ascii="宋体" w:hAnsi="宋体"/>
                <w:sz w:val="21"/>
                <w:szCs w:val="21"/>
              </w:rPr>
              <w:t>0.577%</w:t>
            </w:r>
          </w:p>
        </w:tc>
      </w:tr>
      <w:tr w:rsidR="00034FB2">
        <w:trPr>
          <w:trHeight w:val="538"/>
        </w:trPr>
        <w:tc>
          <w:tcPr>
            <w:tcW w:w="1914" w:type="dxa"/>
            <w:vAlign w:val="center"/>
          </w:tcPr>
          <w:p w:rsidR="00034FB2" w:rsidRDefault="002268FB">
            <w:pPr>
              <w:spacing w:line="240" w:lineRule="auto"/>
              <w:ind w:firstLineChars="291" w:firstLine="611"/>
              <w:rPr>
                <w:rFonts w:ascii="宋体" w:hAnsi="宋体"/>
                <w:sz w:val="21"/>
                <w:szCs w:val="21"/>
              </w:rPr>
            </w:pPr>
            <m:oMathPara>
              <m:oMath>
                <m:sSub>
                  <m:sSubPr>
                    <m:ctrlPr>
                      <w:rPr>
                        <w:rFonts w:ascii="Cambria Math" w:hAnsi="宋体"/>
                        <w:i/>
                        <w:sz w:val="21"/>
                        <w:szCs w:val="21"/>
                      </w:rPr>
                    </m:ctrlPr>
                  </m:sSubPr>
                  <m:e>
                    <m:r>
                      <w:rPr>
                        <w:rFonts w:ascii="Cambria Math" w:hAnsi="Cambria Math"/>
                        <w:sz w:val="21"/>
                        <w:szCs w:val="21"/>
                      </w:rPr>
                      <m:t>u</m:t>
                    </m:r>
                  </m:e>
                  <m:sub>
                    <m:r>
                      <w:rPr>
                        <w:rFonts w:ascii="Cambria Math" w:hAnsi="Cambria Math"/>
                        <w:sz w:val="21"/>
                        <w:szCs w:val="21"/>
                      </w:rPr>
                      <m:t>HB</m:t>
                    </m:r>
                    <m:r>
                      <w:rPr>
                        <w:rFonts w:ascii="Cambria Math" w:hAnsi="宋体"/>
                        <w:sz w:val="21"/>
                        <w:szCs w:val="21"/>
                      </w:rPr>
                      <m:t>2</m:t>
                    </m:r>
                  </m:sub>
                </m:sSub>
              </m:oMath>
            </m:oMathPara>
          </w:p>
        </w:tc>
        <w:tc>
          <w:tcPr>
            <w:tcW w:w="2976" w:type="dxa"/>
            <w:vAlign w:val="center"/>
          </w:tcPr>
          <w:p w:rsidR="00034FB2" w:rsidRDefault="00D234FC">
            <w:pPr>
              <w:spacing w:line="240" w:lineRule="auto"/>
              <w:ind w:firstLineChars="0" w:firstLine="0"/>
              <w:jc w:val="center"/>
              <w:rPr>
                <w:rFonts w:ascii="宋体" w:hAnsi="宋体"/>
                <w:sz w:val="21"/>
                <w:szCs w:val="21"/>
              </w:rPr>
            </w:pPr>
            <w:proofErr w:type="gramStart"/>
            <w:r>
              <w:rPr>
                <w:rFonts w:ascii="宋体" w:hAnsi="宋体" w:hint="eastAsia"/>
                <w:sz w:val="21"/>
                <w:szCs w:val="21"/>
              </w:rPr>
              <w:t>温湿度箱湿度</w:t>
            </w:r>
            <w:proofErr w:type="gramEnd"/>
            <w:r>
              <w:rPr>
                <w:rFonts w:ascii="宋体" w:hAnsi="宋体" w:hint="eastAsia"/>
                <w:sz w:val="21"/>
                <w:szCs w:val="21"/>
              </w:rPr>
              <w:t>不均匀性</w:t>
            </w:r>
          </w:p>
        </w:tc>
        <w:tc>
          <w:tcPr>
            <w:tcW w:w="1276" w:type="dxa"/>
            <w:vAlign w:val="center"/>
          </w:tcPr>
          <w:p w:rsidR="00034FB2" w:rsidRDefault="00034FB2">
            <w:pPr>
              <w:spacing w:line="240" w:lineRule="auto"/>
              <w:ind w:firstLineChars="0" w:firstLine="0"/>
              <w:jc w:val="center"/>
              <w:rPr>
                <w:rFonts w:ascii="宋体" w:hAnsi="宋体"/>
                <w:sz w:val="21"/>
                <w:szCs w:val="21"/>
              </w:rPr>
            </w:pPr>
          </w:p>
        </w:tc>
        <w:tc>
          <w:tcPr>
            <w:tcW w:w="2268" w:type="dxa"/>
            <w:vAlign w:val="center"/>
          </w:tcPr>
          <w:p w:rsidR="00034FB2" w:rsidRDefault="00D234FC">
            <w:pPr>
              <w:spacing w:line="240" w:lineRule="auto"/>
              <w:ind w:firstLineChars="0" w:firstLine="0"/>
              <w:jc w:val="center"/>
              <w:rPr>
                <w:rFonts w:ascii="宋体" w:hAnsi="宋体"/>
                <w:sz w:val="21"/>
                <w:szCs w:val="21"/>
              </w:rPr>
            </w:pPr>
            <w:r>
              <w:rPr>
                <w:rFonts w:ascii="宋体" w:hAnsi="宋体"/>
                <w:sz w:val="21"/>
                <w:szCs w:val="21"/>
              </w:rPr>
              <w:t>0.577%</w:t>
            </w:r>
          </w:p>
        </w:tc>
      </w:tr>
      <w:tr w:rsidR="00034FB2">
        <w:trPr>
          <w:trHeight w:val="724"/>
        </w:trPr>
        <w:tc>
          <w:tcPr>
            <w:tcW w:w="1914" w:type="dxa"/>
            <w:vAlign w:val="center"/>
          </w:tcPr>
          <w:p w:rsidR="00034FB2" w:rsidRDefault="002268FB">
            <w:pPr>
              <w:spacing w:line="240" w:lineRule="auto"/>
              <w:ind w:firstLineChars="291" w:firstLine="611"/>
              <w:rPr>
                <w:rFonts w:ascii="宋体" w:hAnsi="宋体"/>
                <w:sz w:val="21"/>
                <w:szCs w:val="21"/>
              </w:rPr>
            </w:pPr>
            <m:oMathPara>
              <m:oMath>
                <m:sSub>
                  <m:sSubPr>
                    <m:ctrlPr>
                      <w:rPr>
                        <w:rFonts w:ascii="Cambria Math" w:hAnsi="宋体"/>
                        <w:i/>
                        <w:sz w:val="21"/>
                        <w:szCs w:val="21"/>
                      </w:rPr>
                    </m:ctrlPr>
                  </m:sSubPr>
                  <m:e>
                    <m:r>
                      <w:rPr>
                        <w:rFonts w:ascii="Cambria Math" w:hAnsi="Cambria Math" w:hint="eastAsia"/>
                        <w:sz w:val="21"/>
                        <w:szCs w:val="21"/>
                      </w:rPr>
                      <m:t>u</m:t>
                    </m:r>
                  </m:e>
                  <m:sub>
                    <m:r>
                      <w:rPr>
                        <w:rFonts w:ascii="Cambria Math" w:hAnsi="Cambria Math" w:hint="eastAsia"/>
                        <w:sz w:val="21"/>
                        <w:szCs w:val="21"/>
                      </w:rPr>
                      <m:t>HB</m:t>
                    </m:r>
                    <m:r>
                      <w:rPr>
                        <w:rFonts w:ascii="Cambria Math" w:hAnsi="宋体"/>
                        <w:sz w:val="21"/>
                        <w:szCs w:val="21"/>
                      </w:rPr>
                      <m:t>3</m:t>
                    </m:r>
                  </m:sub>
                </m:sSub>
              </m:oMath>
            </m:oMathPara>
          </w:p>
        </w:tc>
        <w:tc>
          <w:tcPr>
            <w:tcW w:w="2976" w:type="dxa"/>
            <w:vAlign w:val="center"/>
          </w:tcPr>
          <w:p w:rsidR="00034FB2" w:rsidRDefault="00D234FC">
            <w:pPr>
              <w:spacing w:line="240" w:lineRule="auto"/>
              <w:ind w:firstLineChars="0" w:firstLine="0"/>
              <w:jc w:val="center"/>
              <w:rPr>
                <w:rFonts w:ascii="宋体" w:hAnsi="宋体"/>
                <w:sz w:val="21"/>
                <w:szCs w:val="21"/>
              </w:rPr>
            </w:pPr>
            <w:r>
              <w:rPr>
                <w:rFonts w:ascii="宋体" w:hAnsi="宋体" w:hint="eastAsia"/>
                <w:sz w:val="21"/>
                <w:szCs w:val="21"/>
              </w:rPr>
              <w:t>温湿度试验箱湿度波动度</w:t>
            </w:r>
          </w:p>
        </w:tc>
        <w:tc>
          <w:tcPr>
            <w:tcW w:w="1276" w:type="dxa"/>
            <w:vAlign w:val="center"/>
          </w:tcPr>
          <w:p w:rsidR="00034FB2" w:rsidRDefault="00034FB2">
            <w:pPr>
              <w:spacing w:line="240" w:lineRule="auto"/>
              <w:ind w:firstLineChars="0" w:firstLine="0"/>
              <w:jc w:val="center"/>
              <w:rPr>
                <w:rFonts w:ascii="宋体" w:hAnsi="宋体"/>
                <w:sz w:val="21"/>
                <w:szCs w:val="21"/>
              </w:rPr>
            </w:pPr>
          </w:p>
        </w:tc>
        <w:tc>
          <w:tcPr>
            <w:tcW w:w="2268" w:type="dxa"/>
            <w:vAlign w:val="center"/>
          </w:tcPr>
          <w:p w:rsidR="00034FB2" w:rsidRDefault="00D234FC">
            <w:pPr>
              <w:spacing w:line="240" w:lineRule="auto"/>
              <w:ind w:firstLineChars="0" w:firstLine="0"/>
              <w:jc w:val="center"/>
              <w:rPr>
                <w:rFonts w:ascii="宋体" w:hAnsi="宋体"/>
                <w:sz w:val="21"/>
                <w:szCs w:val="21"/>
              </w:rPr>
            </w:pPr>
            <w:r>
              <w:rPr>
                <w:rFonts w:ascii="宋体" w:hAnsi="宋体"/>
                <w:sz w:val="21"/>
                <w:szCs w:val="21"/>
              </w:rPr>
              <w:t>0.232%</w:t>
            </w:r>
          </w:p>
        </w:tc>
      </w:tr>
    </w:tbl>
    <w:p w:rsidR="00034FB2" w:rsidRDefault="00D234FC">
      <w:pPr>
        <w:ind w:firstLineChars="0" w:firstLine="0"/>
        <w:rPr>
          <w:rFonts w:ascii="黑体" w:eastAsia="黑体" w:hAnsi="黑体"/>
        </w:rPr>
      </w:pPr>
      <w:r>
        <w:rPr>
          <w:rFonts w:ascii="黑体" w:eastAsia="黑体" w:hAnsi="黑体" w:hint="eastAsia"/>
        </w:rPr>
        <w:t>B.9 合成标准不确定度</w:t>
      </w:r>
    </w:p>
    <w:p w:rsidR="00034FB2" w:rsidRDefault="00D234FC">
      <w:pPr>
        <w:ind w:firstLine="480"/>
      </w:pPr>
      <w:r>
        <w:rPr>
          <w:rFonts w:ascii="宋体" w:hint="eastAsia"/>
        </w:rPr>
        <w:t>各输入量</w:t>
      </w:r>
      <w:proofErr w:type="gramStart"/>
      <w:r>
        <w:rPr>
          <w:rFonts w:ascii="宋体" w:hint="eastAsia"/>
        </w:rPr>
        <w:t>间标准</w:t>
      </w:r>
      <w:proofErr w:type="gramEnd"/>
      <w:r>
        <w:rPr>
          <w:rFonts w:ascii="宋体" w:hint="eastAsia"/>
        </w:rPr>
        <w:t>不确定度近似不相关，则其合成标准不确定度为：</w:t>
      </w:r>
    </w:p>
    <w:p w:rsidR="00034FB2" w:rsidRDefault="002268FB">
      <w:pPr>
        <w:ind w:firstLineChars="750" w:firstLine="1800"/>
      </w:pPr>
      <m:oMathPara>
        <m:oMath>
          <m:sSup>
            <m:sSupPr>
              <m:ctrlPr>
                <w:rPr>
                  <w:rFonts w:ascii="Cambria Math" w:hAnsi="Cambria Math"/>
                  <w:i/>
                </w:rPr>
              </m:ctrlPr>
            </m:sSupPr>
            <m:e>
              <m:sSub>
                <m:sSubPr>
                  <m:ctrlPr>
                    <w:rPr>
                      <w:rFonts w:ascii="Cambria Math" w:hAnsi="Cambria Math"/>
                    </w:rPr>
                  </m:ctrlPr>
                </m:sSubPr>
                <m:e>
                  <m:r>
                    <w:rPr>
                      <w:rFonts w:ascii="Cambria Math" w:hAnsi="Cambria Math"/>
                    </w:rPr>
                    <m:t>u</m:t>
                  </m:r>
                </m:e>
                <m:sub>
                  <m:r>
                    <w:rPr>
                      <w:rFonts w:ascii="Cambria Math" w:hAnsi="Cambria Math"/>
                    </w:rPr>
                    <m:t>c</m:t>
                  </m:r>
                </m:sub>
              </m:sSub>
            </m:e>
            <m:sup>
              <m:r>
                <w:rPr>
                  <w:rFonts w:ascii="Cambria Math" w:hAnsi="Cambria Math"/>
                </w:rPr>
                <m:t>'</m:t>
              </m:r>
            </m:sup>
          </m:sSup>
          <m:r>
            <w:rPr>
              <w:rFonts w:ascii="Cambria Math" w:hAnsi="Cambria Math" w:hint="eastAsia"/>
            </w:rPr>
            <m:t>=</m:t>
          </m:r>
          <m:rad>
            <m:radPr>
              <m:degHide m:val="1"/>
              <m:ctrlPr>
                <w:rPr>
                  <w:rFonts w:ascii="Cambria Math" w:hAnsi="Cambria Math"/>
                  <w:i/>
                </w:rPr>
              </m:ctrlPr>
            </m:radPr>
            <m:deg/>
            <m:e>
              <m:sSup>
                <m:sSupPr>
                  <m:ctrlPr>
                    <w:rPr>
                      <w:rFonts w:ascii="Cambria Math" w:hAnsi="Cambria Math"/>
                      <w:i/>
                    </w:rPr>
                  </m:ctrlPr>
                </m:sSupPr>
                <m:e>
                  <m:sSub>
                    <m:sSubPr>
                      <m:ctrlPr>
                        <w:rPr>
                          <w:rFonts w:ascii="Cambria Math" w:hAnsi="Cambria Math"/>
                          <w:i/>
                        </w:rPr>
                      </m:ctrlPr>
                    </m:sSubPr>
                    <m:e>
                      <m:r>
                        <w:rPr>
                          <w:rFonts w:ascii="Cambria Math" w:hAnsi="Cambria Math"/>
                        </w:rPr>
                        <m:t>c</m:t>
                      </m:r>
                    </m:e>
                    <m:sub>
                      <m:r>
                        <w:rPr>
                          <w:rFonts w:ascii="Cambria Math" w:hAnsi="Cambria Math"/>
                        </w:rPr>
                        <m:t>1</m:t>
                      </m:r>
                    </m:sub>
                  </m:sSub>
                </m:e>
                <m:sup>
                  <m:r>
                    <w:rPr>
                      <w:rFonts w:ascii="Cambria Math" w:hAnsi="Cambria Math"/>
                    </w:rPr>
                    <m:t>2</m:t>
                  </m:r>
                </m:sup>
              </m:sSup>
              <m:sSup>
                <m:sSupPr>
                  <m:ctrlPr>
                    <w:rPr>
                      <w:rFonts w:ascii="Cambria Math" w:hAnsi="Cambria Math"/>
                      <w:i/>
                    </w:rPr>
                  </m:ctrlPr>
                </m:sSupPr>
                <m:e>
                  <m:sSub>
                    <m:sSubPr>
                      <m:ctrlPr>
                        <w:rPr>
                          <w:rFonts w:ascii="Cambria Math" w:hAnsi="Cambria Math"/>
                          <w:i/>
                        </w:rPr>
                      </m:ctrlPr>
                    </m:sSubPr>
                    <m:e>
                      <m:r>
                        <w:rPr>
                          <w:rFonts w:ascii="Cambria Math" w:hAnsi="Cambria Math"/>
                        </w:rPr>
                        <m:t>u</m:t>
                      </m:r>
                    </m:e>
                    <m:sub>
                      <m:r>
                        <w:rPr>
                          <w:rFonts w:ascii="Cambria Math" w:hAnsi="Cambria Math"/>
                        </w:rPr>
                        <m:t>H</m:t>
                      </m:r>
                    </m:sub>
                  </m:sSub>
                </m:e>
                <m:sup>
                  <m:r>
                    <w:rPr>
                      <w:rFonts w:ascii="Cambria Math" w:hAnsi="Cambria Math"/>
                    </w:rPr>
                    <m:t>2</m:t>
                  </m:r>
                </m:sup>
              </m:sSup>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c</m:t>
                      </m:r>
                    </m:e>
                    <m:sub>
                      <m:r>
                        <w:rPr>
                          <w:rFonts w:ascii="Cambria Math" w:hAnsi="Cambria Math"/>
                        </w:rPr>
                        <m:t>2</m:t>
                      </m:r>
                    </m:sub>
                  </m:sSub>
                </m:e>
                <m:sup>
                  <m:r>
                    <w:rPr>
                      <w:rFonts w:ascii="Cambria Math" w:hAnsi="Cambria Math"/>
                    </w:rPr>
                    <m:t>2</m:t>
                  </m:r>
                </m:sup>
              </m:sSup>
              <m:sSup>
                <m:sSupPr>
                  <m:ctrlPr>
                    <w:rPr>
                      <w:rFonts w:ascii="Cambria Math" w:hAnsi="Cambria Math"/>
                      <w:i/>
                    </w:rPr>
                  </m:ctrlPr>
                </m:sSupPr>
                <m:e>
                  <m:sSub>
                    <m:sSubPr>
                      <m:ctrlPr>
                        <w:rPr>
                          <w:rFonts w:ascii="Cambria Math" w:hAnsi="Cambria Math"/>
                          <w:i/>
                        </w:rPr>
                      </m:ctrlPr>
                    </m:sSubPr>
                    <m:e>
                      <m:r>
                        <w:rPr>
                          <w:rFonts w:ascii="Cambria Math" w:hAnsi="Cambria Math"/>
                        </w:rPr>
                        <m:t>u</m:t>
                      </m:r>
                    </m:e>
                    <m:sub>
                      <m:r>
                        <w:rPr>
                          <w:rFonts w:ascii="Cambria Math" w:hAnsi="Cambria Math"/>
                        </w:rPr>
                        <m:t>HB</m:t>
                      </m:r>
                    </m:sub>
                  </m:sSub>
                </m:e>
                <m:sup>
                  <m:r>
                    <w:rPr>
                      <w:rFonts w:ascii="Cambria Math" w:hAnsi="Cambria Math"/>
                    </w:rPr>
                    <m:t>2</m:t>
                  </m:r>
                </m:sup>
              </m:sSup>
            </m:e>
          </m:rad>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r>
                    <w:rPr>
                      <w:rFonts w:ascii="Cambria Math" w:hAnsi="Cambria Math"/>
                    </w:rPr>
                    <m:t>0.297</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0.94</m:t>
                  </m:r>
                </m:e>
                <m:sup>
                  <m:r>
                    <w:rPr>
                      <w:rFonts w:ascii="Cambria Math" w:hAnsi="Cambria Math"/>
                    </w:rPr>
                    <m:t>2</m:t>
                  </m:r>
                </m:sup>
              </m:sSup>
            </m:e>
          </m:rad>
          <m:r>
            <w:rPr>
              <w:rFonts w:ascii="Cambria Math" w:hAnsi="Cambria Math"/>
            </w:rPr>
            <m:t>=0.99%</m:t>
          </m:r>
        </m:oMath>
      </m:oMathPara>
    </w:p>
    <w:p w:rsidR="00034FB2" w:rsidRDefault="00D234FC">
      <w:pPr>
        <w:spacing w:beforeLines="50" w:before="163" w:afterLines="50" w:after="163"/>
        <w:ind w:firstLineChars="0" w:firstLine="0"/>
        <w:rPr>
          <w:rFonts w:ascii="黑体" w:eastAsia="黑体" w:hAnsi="黑体"/>
        </w:rPr>
      </w:pPr>
      <w:r>
        <w:rPr>
          <w:rFonts w:ascii="黑体" w:eastAsia="黑体" w:hAnsi="黑体" w:hint="eastAsia"/>
        </w:rPr>
        <w:lastRenderedPageBreak/>
        <w:t>B.10 扩展不确定度</w:t>
      </w:r>
    </w:p>
    <w:p w:rsidR="00034FB2" w:rsidRDefault="00D234FC">
      <w:pPr>
        <w:ind w:firstLine="480"/>
        <w:rPr>
          <w:rFonts w:ascii="宋体"/>
        </w:rPr>
      </w:pPr>
      <w:r>
        <w:rPr>
          <w:rFonts w:hint="eastAsia"/>
        </w:rPr>
        <w:t>取包含因子</w:t>
      </w:r>
      <w:r>
        <w:rPr>
          <w:rFonts w:hint="eastAsia"/>
          <w:i/>
        </w:rPr>
        <w:t>k</w:t>
      </w:r>
      <w:r>
        <w:rPr>
          <w:i/>
        </w:rPr>
        <w:t xml:space="preserve"> </w:t>
      </w:r>
      <w:r>
        <w:rPr>
          <w:rFonts w:hint="eastAsia"/>
        </w:rPr>
        <w:t>=2</w:t>
      </w:r>
      <w:r>
        <w:rPr>
          <w:rFonts w:hint="eastAsia"/>
        </w:rPr>
        <w:t>，</w:t>
      </w:r>
      <w:r>
        <w:rPr>
          <w:rFonts w:ascii="宋体" w:hint="eastAsia"/>
        </w:rPr>
        <w:t>相对湿度示值误差测量结果的扩展不确定度为：</w:t>
      </w:r>
    </w:p>
    <w:p w:rsidR="00034FB2" w:rsidRDefault="00D234FC">
      <w:pPr>
        <w:ind w:firstLine="480"/>
        <w:rPr>
          <w:rFonts w:ascii="宋体" w:hAnsi="宋体"/>
        </w:rPr>
      </w:pPr>
      <w:r>
        <w:rPr>
          <w:rFonts w:ascii="宋体" w:hint="eastAsia"/>
        </w:rPr>
        <w:t xml:space="preserve">        </w:t>
      </w:r>
      <w:r>
        <w:rPr>
          <w:rFonts w:ascii="宋体" w:hAnsi="宋体"/>
        </w:rPr>
        <w:t xml:space="preserve"> </w:t>
      </w:r>
      <m:oMath>
        <m:r>
          <m:rPr>
            <m:sty m:val="p"/>
          </m:rPr>
          <w:rPr>
            <w:rFonts w:ascii="Cambria Math" w:hAnsi="宋体"/>
          </w:rPr>
          <m:t xml:space="preserve"> </m:t>
        </m:r>
        <m:sSup>
          <m:sSupPr>
            <m:ctrlPr>
              <w:rPr>
                <w:rFonts w:ascii="Cambria Math" w:hAnsi="宋体"/>
                <w:i/>
              </w:rPr>
            </m:ctrlPr>
          </m:sSupPr>
          <m:e>
            <m:r>
              <w:rPr>
                <w:rFonts w:ascii="Cambria Math" w:hAnsi="Cambria Math" w:hint="eastAsia"/>
              </w:rPr>
              <m:t>U</m:t>
            </m:r>
          </m:e>
          <m:sup>
            <m:r>
              <w:rPr>
                <w:rFonts w:ascii="Cambria Math" w:hAnsi="宋体" w:hint="eastAsia"/>
              </w:rPr>
              <m:t>'</m:t>
            </m:r>
          </m:sup>
        </m:sSup>
        <m:r>
          <m:rPr>
            <m:sty m:val="p"/>
          </m:rPr>
          <w:rPr>
            <w:rFonts w:ascii="Cambria Math" w:hAnsi="宋体"/>
          </w:rPr>
          <m:t>=</m:t>
        </m:r>
        <m:r>
          <w:rPr>
            <w:rFonts w:ascii="Cambria Math" w:hAnsi="Cambria Math" w:hint="eastAsia"/>
          </w:rPr>
          <m:t>k</m:t>
        </m:r>
        <m:r>
          <m:rPr>
            <m:sty m:val="p"/>
          </m:rPr>
          <w:rPr>
            <w:rFonts w:ascii="Cambria Math" w:hAnsi="宋体" w:hint="eastAsia"/>
          </w:rPr>
          <m:t>×</m:t>
        </m:r>
        <m:sSup>
          <m:sSupPr>
            <m:ctrlPr>
              <w:rPr>
                <w:rFonts w:ascii="Cambria Math" w:hAnsi="宋体"/>
              </w:rPr>
            </m:ctrlPr>
          </m:sSupPr>
          <m:e>
            <m:sSub>
              <m:sSubPr>
                <m:ctrlPr>
                  <w:rPr>
                    <w:rFonts w:ascii="Cambria Math" w:hAnsi="宋体"/>
                  </w:rPr>
                </m:ctrlPr>
              </m:sSubPr>
              <m:e>
                <m:r>
                  <w:rPr>
                    <w:rFonts w:ascii="Cambria Math" w:hAnsi="Cambria Math" w:hint="eastAsia"/>
                  </w:rPr>
                  <m:t>u</m:t>
                </m:r>
              </m:e>
              <m:sub>
                <m:r>
                  <w:rPr>
                    <w:rFonts w:ascii="Cambria Math" w:hAnsi="Cambria Math" w:hint="eastAsia"/>
                  </w:rPr>
                  <m:t>c</m:t>
                </m:r>
              </m:sub>
            </m:sSub>
          </m:e>
          <m:sup>
            <m:r>
              <w:rPr>
                <w:rFonts w:ascii="Cambria Math" w:hAnsi="宋体" w:hint="eastAsia"/>
              </w:rPr>
              <m:t>'</m:t>
            </m:r>
          </m:sup>
        </m:sSup>
        <m:r>
          <w:rPr>
            <w:rFonts w:ascii="Cambria Math" w:hAnsi="宋体"/>
          </w:rPr>
          <m:t>=2%</m:t>
        </m:r>
      </m:oMath>
      <w:r>
        <w:rPr>
          <w:rFonts w:ascii="宋体" w:hAnsi="宋体"/>
        </w:rPr>
        <w:br w:type="page"/>
      </w:r>
    </w:p>
    <w:p w:rsidR="00034FB2" w:rsidRDefault="00D234FC">
      <w:pPr>
        <w:ind w:firstLineChars="0" w:firstLine="0"/>
        <w:jc w:val="both"/>
        <w:outlineLvl w:val="0"/>
        <w:rPr>
          <w:rFonts w:ascii="黑体" w:eastAsia="黑体" w:hAnsi="黑体"/>
          <w:bCs/>
          <w:sz w:val="28"/>
          <w:szCs w:val="28"/>
        </w:rPr>
      </w:pPr>
      <w:bookmarkStart w:id="680" w:name="_Toc36734883"/>
      <w:bookmarkStart w:id="681" w:name="_Toc38630339"/>
      <w:bookmarkStart w:id="682" w:name="_Toc52291994"/>
      <w:bookmarkStart w:id="683" w:name="_Toc3324047"/>
      <w:bookmarkStart w:id="684" w:name="_Toc16779066"/>
      <w:bookmarkStart w:id="685" w:name="_Toc3324412"/>
      <w:bookmarkStart w:id="686" w:name="_Toc3324168"/>
      <w:bookmarkEnd w:id="629"/>
      <w:bookmarkEnd w:id="630"/>
      <w:bookmarkEnd w:id="631"/>
      <w:bookmarkEnd w:id="632"/>
      <w:r>
        <w:rPr>
          <w:rFonts w:ascii="黑体" w:eastAsia="黑体" w:hAnsi="黑体"/>
          <w:bCs/>
          <w:sz w:val="28"/>
          <w:szCs w:val="28"/>
        </w:rPr>
        <w:lastRenderedPageBreak/>
        <w:t>附录</w:t>
      </w:r>
      <w:bookmarkEnd w:id="680"/>
      <w:r>
        <w:rPr>
          <w:rFonts w:ascii="黑体" w:eastAsia="黑体" w:hAnsi="黑体" w:hint="eastAsia"/>
          <w:bCs/>
          <w:sz w:val="28"/>
          <w:szCs w:val="28"/>
        </w:rPr>
        <w:t>C</w:t>
      </w:r>
      <w:bookmarkEnd w:id="681"/>
      <w:bookmarkEnd w:id="682"/>
    </w:p>
    <w:p w:rsidR="00034FB2" w:rsidRDefault="00D234FC">
      <w:pPr>
        <w:pStyle w:val="aff2"/>
        <w:jc w:val="center"/>
      </w:pPr>
      <w:bookmarkStart w:id="687" w:name="_Toc52291995"/>
      <w:r>
        <w:t>校准</w:t>
      </w:r>
      <w:r>
        <w:rPr>
          <w:rFonts w:hint="eastAsia"/>
        </w:rPr>
        <w:t>原始</w:t>
      </w:r>
      <w:r>
        <w:t>记录格式</w:t>
      </w:r>
      <w:bookmarkEnd w:id="687"/>
    </w:p>
    <w:p w:rsidR="00034FB2" w:rsidRDefault="00034FB2">
      <w:pPr>
        <w:spacing w:line="240" w:lineRule="auto"/>
        <w:ind w:right="480" w:firstLineChars="0" w:firstLine="0"/>
        <w:jc w:val="right"/>
        <w:rPr>
          <w:rFonts w:ascii="宋体" w:hAnsi="宋体"/>
          <w:sz w:val="21"/>
        </w:rPr>
      </w:pPr>
    </w:p>
    <w:p w:rsidR="00034FB2" w:rsidRDefault="00034FB2">
      <w:pPr>
        <w:spacing w:line="240" w:lineRule="auto"/>
        <w:ind w:right="480" w:firstLineChars="0" w:firstLine="0"/>
        <w:jc w:val="right"/>
        <w:rPr>
          <w:rFonts w:ascii="宋体" w:hAnsi="宋体"/>
          <w:sz w:val="21"/>
        </w:rPr>
      </w:pPr>
    </w:p>
    <w:p w:rsidR="00034FB2" w:rsidRDefault="00D234FC">
      <w:pPr>
        <w:spacing w:line="240" w:lineRule="auto"/>
        <w:ind w:right="480" w:firstLineChars="0" w:firstLine="0"/>
        <w:jc w:val="right"/>
        <w:rPr>
          <w:rFonts w:ascii="宋体" w:hAnsi="宋体"/>
          <w:sz w:val="21"/>
        </w:rPr>
      </w:pPr>
      <w:r>
        <w:rPr>
          <w:rFonts w:ascii="宋体" w:hAnsi="宋体" w:hint="eastAsia"/>
          <w:sz w:val="21"/>
        </w:rPr>
        <w:t>第   页    共   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4"/>
        <w:gridCol w:w="2365"/>
        <w:gridCol w:w="1985"/>
        <w:gridCol w:w="1701"/>
      </w:tblGrid>
      <w:tr w:rsidR="00034FB2">
        <w:trPr>
          <w:trHeight w:val="340"/>
          <w:jc w:val="center"/>
        </w:trPr>
        <w:tc>
          <w:tcPr>
            <w:tcW w:w="5069" w:type="dxa"/>
            <w:gridSpan w:val="2"/>
            <w:vAlign w:val="center"/>
          </w:tcPr>
          <w:p w:rsidR="00034FB2" w:rsidRDefault="00D234FC">
            <w:pPr>
              <w:spacing w:line="240" w:lineRule="auto"/>
              <w:ind w:firstLineChars="0" w:firstLine="0"/>
              <w:jc w:val="both"/>
              <w:rPr>
                <w:rFonts w:ascii="宋体" w:hAnsi="宋体"/>
                <w:sz w:val="21"/>
                <w:szCs w:val="21"/>
              </w:rPr>
            </w:pPr>
            <w:r>
              <w:rPr>
                <w:rFonts w:ascii="宋体" w:hAnsi="宋体" w:hint="eastAsia"/>
                <w:sz w:val="21"/>
                <w:szCs w:val="21"/>
              </w:rPr>
              <w:t>委托单位：</w:t>
            </w:r>
          </w:p>
        </w:tc>
        <w:tc>
          <w:tcPr>
            <w:tcW w:w="3686" w:type="dxa"/>
            <w:gridSpan w:val="2"/>
            <w:vAlign w:val="center"/>
          </w:tcPr>
          <w:p w:rsidR="00034FB2" w:rsidRDefault="00D234FC">
            <w:pPr>
              <w:spacing w:line="240" w:lineRule="auto"/>
              <w:ind w:firstLineChars="0" w:firstLine="0"/>
              <w:jc w:val="both"/>
              <w:rPr>
                <w:rFonts w:ascii="宋体" w:hAnsi="宋体"/>
                <w:sz w:val="21"/>
                <w:szCs w:val="21"/>
              </w:rPr>
            </w:pPr>
            <w:r>
              <w:rPr>
                <w:rFonts w:ascii="宋体" w:hAnsi="宋体" w:hint="eastAsia"/>
                <w:sz w:val="21"/>
                <w:szCs w:val="21"/>
              </w:rPr>
              <w:t>原始记录编号：</w:t>
            </w:r>
          </w:p>
        </w:tc>
      </w:tr>
      <w:tr w:rsidR="00034FB2">
        <w:trPr>
          <w:trHeight w:val="340"/>
          <w:jc w:val="center"/>
        </w:trPr>
        <w:tc>
          <w:tcPr>
            <w:tcW w:w="5069" w:type="dxa"/>
            <w:gridSpan w:val="2"/>
            <w:vAlign w:val="center"/>
          </w:tcPr>
          <w:p w:rsidR="00034FB2" w:rsidRDefault="00D234FC">
            <w:pPr>
              <w:spacing w:line="240" w:lineRule="auto"/>
              <w:ind w:firstLineChars="0" w:firstLine="0"/>
              <w:jc w:val="both"/>
              <w:rPr>
                <w:rFonts w:ascii="宋体" w:hAnsi="宋体"/>
                <w:sz w:val="21"/>
                <w:szCs w:val="21"/>
              </w:rPr>
            </w:pPr>
            <w:r>
              <w:rPr>
                <w:rFonts w:ascii="宋体" w:hAnsi="宋体" w:hint="eastAsia"/>
                <w:sz w:val="21"/>
                <w:szCs w:val="21"/>
              </w:rPr>
              <w:t>委托单位地址：</w:t>
            </w:r>
          </w:p>
        </w:tc>
        <w:tc>
          <w:tcPr>
            <w:tcW w:w="3686" w:type="dxa"/>
            <w:gridSpan w:val="2"/>
            <w:vAlign w:val="center"/>
          </w:tcPr>
          <w:p w:rsidR="00034FB2" w:rsidRDefault="00D234FC">
            <w:pPr>
              <w:spacing w:line="240" w:lineRule="auto"/>
              <w:ind w:firstLineChars="0" w:firstLine="0"/>
              <w:jc w:val="both"/>
              <w:rPr>
                <w:rFonts w:ascii="宋体" w:hAnsi="宋体"/>
                <w:sz w:val="21"/>
                <w:szCs w:val="21"/>
              </w:rPr>
            </w:pPr>
            <w:r>
              <w:rPr>
                <w:rFonts w:ascii="宋体" w:hAnsi="宋体" w:hint="eastAsia"/>
                <w:sz w:val="21"/>
                <w:szCs w:val="21"/>
              </w:rPr>
              <w:t>校准依据：</w:t>
            </w:r>
          </w:p>
        </w:tc>
      </w:tr>
      <w:tr w:rsidR="00034FB2">
        <w:trPr>
          <w:trHeight w:val="340"/>
          <w:jc w:val="center"/>
        </w:trPr>
        <w:tc>
          <w:tcPr>
            <w:tcW w:w="2704" w:type="dxa"/>
            <w:vAlign w:val="center"/>
          </w:tcPr>
          <w:p w:rsidR="00034FB2" w:rsidRDefault="00D234FC">
            <w:pPr>
              <w:spacing w:line="240" w:lineRule="auto"/>
              <w:ind w:firstLineChars="0" w:firstLine="0"/>
              <w:jc w:val="both"/>
              <w:rPr>
                <w:rFonts w:ascii="宋体" w:hAnsi="宋体"/>
                <w:sz w:val="21"/>
                <w:szCs w:val="21"/>
              </w:rPr>
            </w:pPr>
            <w:r>
              <w:rPr>
                <w:rFonts w:ascii="宋体" w:hAnsi="宋体" w:hint="eastAsia"/>
                <w:sz w:val="21"/>
                <w:szCs w:val="21"/>
              </w:rPr>
              <w:t>仪器名称：</w:t>
            </w:r>
          </w:p>
        </w:tc>
        <w:tc>
          <w:tcPr>
            <w:tcW w:w="2365" w:type="dxa"/>
            <w:vAlign w:val="center"/>
          </w:tcPr>
          <w:p w:rsidR="00034FB2" w:rsidRDefault="00D234FC">
            <w:pPr>
              <w:spacing w:line="240" w:lineRule="auto"/>
              <w:ind w:firstLineChars="0" w:firstLine="0"/>
              <w:jc w:val="both"/>
              <w:rPr>
                <w:rFonts w:ascii="宋体" w:hAnsi="宋体"/>
                <w:sz w:val="21"/>
                <w:szCs w:val="21"/>
              </w:rPr>
            </w:pPr>
            <w:r>
              <w:rPr>
                <w:rFonts w:ascii="宋体" w:hAnsi="宋体" w:hint="eastAsia"/>
                <w:sz w:val="21"/>
                <w:szCs w:val="21"/>
              </w:rPr>
              <w:t>型号规格：</w:t>
            </w:r>
          </w:p>
        </w:tc>
        <w:tc>
          <w:tcPr>
            <w:tcW w:w="3686" w:type="dxa"/>
            <w:gridSpan w:val="2"/>
            <w:vAlign w:val="center"/>
          </w:tcPr>
          <w:p w:rsidR="00034FB2" w:rsidRDefault="00D234FC">
            <w:pPr>
              <w:spacing w:line="240" w:lineRule="auto"/>
              <w:ind w:firstLineChars="0" w:firstLine="0"/>
              <w:jc w:val="both"/>
              <w:rPr>
                <w:rFonts w:ascii="宋体" w:hAnsi="宋体"/>
                <w:sz w:val="21"/>
                <w:szCs w:val="21"/>
              </w:rPr>
            </w:pPr>
            <w:r>
              <w:rPr>
                <w:rFonts w:ascii="宋体" w:hAnsi="宋体" w:hint="eastAsia"/>
                <w:sz w:val="21"/>
                <w:szCs w:val="21"/>
              </w:rPr>
              <w:t>出厂编号：</w:t>
            </w:r>
          </w:p>
        </w:tc>
      </w:tr>
      <w:tr w:rsidR="00034FB2">
        <w:trPr>
          <w:trHeight w:val="340"/>
          <w:jc w:val="center"/>
        </w:trPr>
        <w:tc>
          <w:tcPr>
            <w:tcW w:w="5069" w:type="dxa"/>
            <w:gridSpan w:val="2"/>
            <w:vAlign w:val="center"/>
          </w:tcPr>
          <w:p w:rsidR="00034FB2" w:rsidRDefault="00D234FC">
            <w:pPr>
              <w:spacing w:line="240" w:lineRule="auto"/>
              <w:ind w:firstLineChars="0" w:firstLine="0"/>
              <w:jc w:val="both"/>
              <w:rPr>
                <w:rFonts w:ascii="宋体" w:hAnsi="宋体"/>
                <w:sz w:val="21"/>
                <w:szCs w:val="21"/>
              </w:rPr>
            </w:pPr>
            <w:r>
              <w:rPr>
                <w:rFonts w:ascii="宋体" w:hAnsi="宋体" w:hint="eastAsia"/>
                <w:sz w:val="21"/>
                <w:szCs w:val="21"/>
              </w:rPr>
              <w:t>制造单位：</w:t>
            </w:r>
          </w:p>
        </w:tc>
        <w:tc>
          <w:tcPr>
            <w:tcW w:w="3686" w:type="dxa"/>
            <w:gridSpan w:val="2"/>
            <w:vAlign w:val="center"/>
          </w:tcPr>
          <w:p w:rsidR="00034FB2" w:rsidRDefault="00D234FC">
            <w:pPr>
              <w:spacing w:line="240" w:lineRule="auto"/>
              <w:ind w:firstLineChars="0" w:firstLine="0"/>
              <w:jc w:val="both"/>
              <w:rPr>
                <w:rFonts w:ascii="宋体" w:hAnsi="宋体"/>
                <w:sz w:val="21"/>
                <w:szCs w:val="21"/>
              </w:rPr>
            </w:pPr>
            <w:r>
              <w:rPr>
                <w:rFonts w:ascii="宋体" w:hAnsi="宋体" w:hint="eastAsia"/>
                <w:sz w:val="21"/>
                <w:szCs w:val="21"/>
              </w:rPr>
              <w:t>仪器状况：</w:t>
            </w:r>
          </w:p>
        </w:tc>
      </w:tr>
      <w:tr w:rsidR="00034FB2">
        <w:trPr>
          <w:trHeight w:val="340"/>
          <w:jc w:val="center"/>
        </w:trPr>
        <w:tc>
          <w:tcPr>
            <w:tcW w:w="5069" w:type="dxa"/>
            <w:gridSpan w:val="2"/>
            <w:vAlign w:val="center"/>
          </w:tcPr>
          <w:p w:rsidR="00034FB2" w:rsidRDefault="00D234FC">
            <w:pPr>
              <w:spacing w:line="240" w:lineRule="auto"/>
              <w:ind w:firstLineChars="0" w:firstLine="0"/>
              <w:jc w:val="both"/>
              <w:rPr>
                <w:rFonts w:ascii="宋体" w:hAnsi="宋体"/>
                <w:sz w:val="21"/>
                <w:szCs w:val="21"/>
              </w:rPr>
            </w:pPr>
            <w:r>
              <w:rPr>
                <w:rFonts w:ascii="宋体" w:hAnsi="宋体" w:hint="eastAsia"/>
                <w:sz w:val="21"/>
                <w:szCs w:val="21"/>
              </w:rPr>
              <w:t>校准地点：</w:t>
            </w:r>
          </w:p>
        </w:tc>
        <w:tc>
          <w:tcPr>
            <w:tcW w:w="1985" w:type="dxa"/>
            <w:vAlign w:val="center"/>
          </w:tcPr>
          <w:p w:rsidR="00034FB2" w:rsidRDefault="00D234FC">
            <w:pPr>
              <w:spacing w:line="240" w:lineRule="auto"/>
              <w:ind w:firstLineChars="0" w:firstLine="0"/>
              <w:jc w:val="both"/>
              <w:rPr>
                <w:rFonts w:ascii="宋体" w:hAnsi="宋体"/>
                <w:sz w:val="21"/>
                <w:szCs w:val="21"/>
              </w:rPr>
            </w:pPr>
            <w:r>
              <w:rPr>
                <w:rFonts w:ascii="宋体" w:hAnsi="宋体" w:hint="eastAsia"/>
                <w:sz w:val="21"/>
                <w:szCs w:val="21"/>
              </w:rPr>
              <w:t>环境温度：    ℃</w:t>
            </w:r>
          </w:p>
        </w:tc>
        <w:tc>
          <w:tcPr>
            <w:tcW w:w="1701" w:type="dxa"/>
            <w:vAlign w:val="center"/>
          </w:tcPr>
          <w:p w:rsidR="00034FB2" w:rsidRDefault="00D234FC">
            <w:pPr>
              <w:spacing w:line="240" w:lineRule="auto"/>
              <w:ind w:firstLineChars="0" w:firstLine="0"/>
              <w:jc w:val="both"/>
              <w:rPr>
                <w:rFonts w:ascii="宋体" w:hAnsi="宋体"/>
                <w:sz w:val="21"/>
                <w:szCs w:val="21"/>
              </w:rPr>
            </w:pPr>
            <w:r>
              <w:rPr>
                <w:rFonts w:ascii="宋体" w:hAnsi="宋体" w:hint="eastAsia"/>
                <w:sz w:val="21"/>
                <w:szCs w:val="21"/>
              </w:rPr>
              <w:t>相对湿度：    %</w:t>
            </w:r>
          </w:p>
        </w:tc>
      </w:tr>
    </w:tbl>
    <w:p w:rsidR="00034FB2" w:rsidRDefault="00D234FC">
      <w:pPr>
        <w:spacing w:beforeLines="100" w:before="326" w:line="276" w:lineRule="auto"/>
        <w:ind w:firstLineChars="0" w:firstLine="0"/>
        <w:jc w:val="both"/>
        <w:rPr>
          <w:rFonts w:ascii="宋体" w:hAnsi="宋体"/>
        </w:rPr>
      </w:pPr>
      <w:r>
        <w:rPr>
          <w:rFonts w:ascii="宋体" w:hAnsi="宋体" w:hint="eastAsia"/>
          <w:sz w:val="21"/>
        </w:rPr>
        <w:t>校准用主要计量标准器具</w:t>
      </w:r>
    </w:p>
    <w:tbl>
      <w:tblPr>
        <w:tblW w:w="8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7"/>
        <w:gridCol w:w="1180"/>
        <w:gridCol w:w="2303"/>
        <w:gridCol w:w="1276"/>
        <w:gridCol w:w="1276"/>
        <w:gridCol w:w="1315"/>
      </w:tblGrid>
      <w:tr w:rsidR="00034FB2">
        <w:trPr>
          <w:jc w:val="center"/>
        </w:trPr>
        <w:tc>
          <w:tcPr>
            <w:tcW w:w="1407" w:type="dxa"/>
            <w:vAlign w:val="center"/>
          </w:tcPr>
          <w:p w:rsidR="00034FB2" w:rsidRDefault="00D234FC">
            <w:pPr>
              <w:spacing w:line="240" w:lineRule="auto"/>
              <w:ind w:firstLineChars="0" w:firstLine="0"/>
              <w:jc w:val="center"/>
              <w:rPr>
                <w:rFonts w:ascii="宋体" w:hAnsi="宋体"/>
                <w:sz w:val="21"/>
                <w:szCs w:val="21"/>
              </w:rPr>
            </w:pPr>
            <w:r>
              <w:rPr>
                <w:rFonts w:ascii="宋体" w:hAnsi="宋体" w:hint="eastAsia"/>
                <w:sz w:val="21"/>
                <w:szCs w:val="21"/>
              </w:rPr>
              <w:t>名   称</w:t>
            </w:r>
          </w:p>
        </w:tc>
        <w:tc>
          <w:tcPr>
            <w:tcW w:w="1180" w:type="dxa"/>
            <w:vAlign w:val="center"/>
          </w:tcPr>
          <w:p w:rsidR="00034FB2" w:rsidRDefault="00D234FC">
            <w:pPr>
              <w:spacing w:line="240" w:lineRule="auto"/>
              <w:ind w:firstLineChars="0" w:firstLine="0"/>
              <w:jc w:val="center"/>
              <w:rPr>
                <w:rFonts w:ascii="宋体" w:hAnsi="宋体"/>
                <w:sz w:val="21"/>
                <w:szCs w:val="21"/>
              </w:rPr>
            </w:pPr>
            <w:r>
              <w:rPr>
                <w:rFonts w:ascii="宋体" w:hAnsi="宋体" w:hint="eastAsia"/>
                <w:sz w:val="21"/>
                <w:szCs w:val="21"/>
              </w:rPr>
              <w:t>型号规格</w:t>
            </w:r>
          </w:p>
        </w:tc>
        <w:tc>
          <w:tcPr>
            <w:tcW w:w="2303" w:type="dxa"/>
            <w:vAlign w:val="center"/>
          </w:tcPr>
          <w:p w:rsidR="00034FB2" w:rsidRDefault="00D234FC">
            <w:pPr>
              <w:spacing w:line="240" w:lineRule="auto"/>
              <w:ind w:firstLineChars="0" w:firstLine="0"/>
              <w:jc w:val="center"/>
              <w:rPr>
                <w:rFonts w:ascii="宋体" w:hAnsi="宋体"/>
                <w:sz w:val="21"/>
                <w:szCs w:val="21"/>
              </w:rPr>
            </w:pPr>
            <w:r>
              <w:rPr>
                <w:rFonts w:ascii="宋体" w:hAnsi="宋体" w:hint="eastAsia"/>
                <w:sz w:val="21"/>
                <w:szCs w:val="21"/>
              </w:rPr>
              <w:t>不确定度或准确度等级或最大允许误差</w:t>
            </w:r>
          </w:p>
        </w:tc>
        <w:tc>
          <w:tcPr>
            <w:tcW w:w="1276" w:type="dxa"/>
            <w:vAlign w:val="center"/>
          </w:tcPr>
          <w:p w:rsidR="00034FB2" w:rsidRDefault="00D234FC">
            <w:pPr>
              <w:spacing w:line="240" w:lineRule="auto"/>
              <w:ind w:firstLineChars="0" w:firstLine="0"/>
              <w:jc w:val="center"/>
              <w:rPr>
                <w:rFonts w:ascii="宋体" w:hAnsi="宋体"/>
                <w:sz w:val="21"/>
                <w:szCs w:val="21"/>
              </w:rPr>
            </w:pPr>
            <w:r>
              <w:rPr>
                <w:rFonts w:ascii="宋体" w:hAnsi="宋体" w:hint="eastAsia"/>
                <w:sz w:val="21"/>
                <w:szCs w:val="21"/>
              </w:rPr>
              <w:t>出厂编号</w:t>
            </w:r>
          </w:p>
        </w:tc>
        <w:tc>
          <w:tcPr>
            <w:tcW w:w="1276" w:type="dxa"/>
            <w:vAlign w:val="center"/>
          </w:tcPr>
          <w:p w:rsidR="00034FB2" w:rsidRDefault="00D234FC">
            <w:pPr>
              <w:spacing w:line="240" w:lineRule="auto"/>
              <w:ind w:firstLineChars="0" w:firstLine="0"/>
              <w:jc w:val="center"/>
              <w:rPr>
                <w:rFonts w:ascii="宋体" w:hAnsi="宋体"/>
                <w:sz w:val="21"/>
                <w:szCs w:val="21"/>
              </w:rPr>
            </w:pPr>
            <w:r>
              <w:rPr>
                <w:rFonts w:ascii="宋体" w:hAnsi="宋体" w:hint="eastAsia"/>
                <w:sz w:val="21"/>
                <w:szCs w:val="21"/>
              </w:rPr>
              <w:t>证书编号</w:t>
            </w:r>
          </w:p>
        </w:tc>
        <w:tc>
          <w:tcPr>
            <w:tcW w:w="1315" w:type="dxa"/>
            <w:vAlign w:val="center"/>
          </w:tcPr>
          <w:p w:rsidR="00034FB2" w:rsidRDefault="00D234FC">
            <w:pPr>
              <w:spacing w:line="240" w:lineRule="auto"/>
              <w:ind w:firstLineChars="0" w:firstLine="0"/>
              <w:jc w:val="center"/>
              <w:rPr>
                <w:rFonts w:ascii="宋体" w:hAnsi="宋体"/>
                <w:sz w:val="21"/>
                <w:szCs w:val="21"/>
              </w:rPr>
            </w:pPr>
            <w:r>
              <w:rPr>
                <w:rFonts w:ascii="宋体" w:hAnsi="宋体" w:hint="eastAsia"/>
                <w:sz w:val="21"/>
                <w:szCs w:val="21"/>
              </w:rPr>
              <w:t>有效期</w:t>
            </w:r>
          </w:p>
        </w:tc>
      </w:tr>
      <w:tr w:rsidR="00034FB2">
        <w:trPr>
          <w:trHeight w:val="340"/>
          <w:jc w:val="center"/>
        </w:trPr>
        <w:tc>
          <w:tcPr>
            <w:tcW w:w="1407" w:type="dxa"/>
            <w:vAlign w:val="center"/>
          </w:tcPr>
          <w:p w:rsidR="00034FB2" w:rsidRDefault="00034FB2">
            <w:pPr>
              <w:spacing w:line="240" w:lineRule="auto"/>
              <w:ind w:firstLineChars="0" w:firstLine="0"/>
              <w:jc w:val="both"/>
              <w:rPr>
                <w:rFonts w:ascii="宋体" w:hAnsi="宋体"/>
                <w:sz w:val="21"/>
                <w:szCs w:val="21"/>
              </w:rPr>
            </w:pPr>
          </w:p>
        </w:tc>
        <w:tc>
          <w:tcPr>
            <w:tcW w:w="1180" w:type="dxa"/>
            <w:vAlign w:val="center"/>
          </w:tcPr>
          <w:p w:rsidR="00034FB2" w:rsidRDefault="00034FB2">
            <w:pPr>
              <w:spacing w:line="240" w:lineRule="auto"/>
              <w:ind w:firstLineChars="0" w:firstLine="0"/>
              <w:jc w:val="both"/>
              <w:rPr>
                <w:rFonts w:ascii="宋体" w:hAnsi="宋体"/>
                <w:sz w:val="21"/>
                <w:szCs w:val="21"/>
              </w:rPr>
            </w:pPr>
          </w:p>
        </w:tc>
        <w:tc>
          <w:tcPr>
            <w:tcW w:w="2303" w:type="dxa"/>
            <w:vAlign w:val="center"/>
          </w:tcPr>
          <w:p w:rsidR="00034FB2" w:rsidRDefault="00034FB2">
            <w:pPr>
              <w:spacing w:line="240" w:lineRule="auto"/>
              <w:ind w:firstLineChars="0" w:firstLine="0"/>
              <w:jc w:val="both"/>
              <w:rPr>
                <w:rFonts w:ascii="宋体" w:hAnsi="宋体"/>
                <w:sz w:val="21"/>
                <w:szCs w:val="21"/>
              </w:rPr>
            </w:pPr>
          </w:p>
        </w:tc>
        <w:tc>
          <w:tcPr>
            <w:tcW w:w="1276" w:type="dxa"/>
            <w:vAlign w:val="center"/>
          </w:tcPr>
          <w:p w:rsidR="00034FB2" w:rsidRDefault="00034FB2">
            <w:pPr>
              <w:spacing w:line="240" w:lineRule="auto"/>
              <w:ind w:firstLineChars="0" w:firstLine="0"/>
              <w:jc w:val="both"/>
              <w:rPr>
                <w:rFonts w:ascii="宋体" w:hAnsi="宋体"/>
                <w:sz w:val="21"/>
                <w:szCs w:val="21"/>
              </w:rPr>
            </w:pPr>
          </w:p>
        </w:tc>
        <w:tc>
          <w:tcPr>
            <w:tcW w:w="1276" w:type="dxa"/>
            <w:vAlign w:val="center"/>
          </w:tcPr>
          <w:p w:rsidR="00034FB2" w:rsidRDefault="00034FB2">
            <w:pPr>
              <w:spacing w:line="240" w:lineRule="auto"/>
              <w:ind w:firstLineChars="0" w:firstLine="0"/>
              <w:jc w:val="both"/>
              <w:rPr>
                <w:rFonts w:ascii="宋体" w:hAnsi="宋体"/>
                <w:sz w:val="21"/>
                <w:szCs w:val="21"/>
              </w:rPr>
            </w:pPr>
          </w:p>
        </w:tc>
        <w:tc>
          <w:tcPr>
            <w:tcW w:w="1315" w:type="dxa"/>
          </w:tcPr>
          <w:p w:rsidR="00034FB2" w:rsidRDefault="00034FB2">
            <w:pPr>
              <w:spacing w:line="240" w:lineRule="auto"/>
              <w:ind w:firstLineChars="0" w:firstLine="0"/>
              <w:jc w:val="both"/>
              <w:rPr>
                <w:rFonts w:ascii="宋体" w:hAnsi="宋体"/>
                <w:sz w:val="21"/>
                <w:szCs w:val="21"/>
              </w:rPr>
            </w:pPr>
          </w:p>
        </w:tc>
      </w:tr>
      <w:tr w:rsidR="00034FB2">
        <w:trPr>
          <w:trHeight w:val="340"/>
          <w:jc w:val="center"/>
        </w:trPr>
        <w:tc>
          <w:tcPr>
            <w:tcW w:w="1407" w:type="dxa"/>
            <w:vAlign w:val="center"/>
          </w:tcPr>
          <w:p w:rsidR="00034FB2" w:rsidRDefault="00034FB2">
            <w:pPr>
              <w:spacing w:line="240" w:lineRule="auto"/>
              <w:ind w:firstLineChars="0" w:firstLine="0"/>
              <w:jc w:val="both"/>
              <w:rPr>
                <w:rFonts w:ascii="宋体" w:hAnsi="宋体"/>
                <w:sz w:val="21"/>
                <w:szCs w:val="21"/>
              </w:rPr>
            </w:pPr>
          </w:p>
        </w:tc>
        <w:tc>
          <w:tcPr>
            <w:tcW w:w="1180" w:type="dxa"/>
            <w:vAlign w:val="center"/>
          </w:tcPr>
          <w:p w:rsidR="00034FB2" w:rsidRDefault="00034FB2">
            <w:pPr>
              <w:spacing w:line="240" w:lineRule="auto"/>
              <w:ind w:firstLineChars="0" w:firstLine="0"/>
              <w:jc w:val="both"/>
              <w:rPr>
                <w:rFonts w:ascii="宋体" w:hAnsi="宋体"/>
                <w:sz w:val="21"/>
                <w:szCs w:val="21"/>
              </w:rPr>
            </w:pPr>
          </w:p>
        </w:tc>
        <w:tc>
          <w:tcPr>
            <w:tcW w:w="2303" w:type="dxa"/>
            <w:vAlign w:val="center"/>
          </w:tcPr>
          <w:p w:rsidR="00034FB2" w:rsidRDefault="00034FB2">
            <w:pPr>
              <w:spacing w:line="240" w:lineRule="auto"/>
              <w:ind w:firstLineChars="0" w:firstLine="0"/>
              <w:jc w:val="both"/>
              <w:rPr>
                <w:rFonts w:ascii="宋体" w:hAnsi="宋体"/>
                <w:sz w:val="21"/>
                <w:szCs w:val="21"/>
              </w:rPr>
            </w:pPr>
          </w:p>
        </w:tc>
        <w:tc>
          <w:tcPr>
            <w:tcW w:w="1276" w:type="dxa"/>
            <w:vAlign w:val="center"/>
          </w:tcPr>
          <w:p w:rsidR="00034FB2" w:rsidRDefault="00034FB2">
            <w:pPr>
              <w:spacing w:line="240" w:lineRule="auto"/>
              <w:ind w:firstLineChars="0" w:firstLine="0"/>
              <w:jc w:val="both"/>
              <w:rPr>
                <w:rFonts w:ascii="宋体" w:hAnsi="宋体"/>
                <w:sz w:val="21"/>
                <w:szCs w:val="21"/>
              </w:rPr>
            </w:pPr>
          </w:p>
        </w:tc>
        <w:tc>
          <w:tcPr>
            <w:tcW w:w="1276" w:type="dxa"/>
            <w:vAlign w:val="center"/>
          </w:tcPr>
          <w:p w:rsidR="00034FB2" w:rsidRDefault="00034FB2">
            <w:pPr>
              <w:spacing w:line="240" w:lineRule="auto"/>
              <w:ind w:firstLineChars="0" w:firstLine="0"/>
              <w:jc w:val="both"/>
              <w:rPr>
                <w:rFonts w:ascii="宋体" w:hAnsi="宋体"/>
                <w:sz w:val="21"/>
                <w:szCs w:val="21"/>
              </w:rPr>
            </w:pPr>
          </w:p>
        </w:tc>
        <w:tc>
          <w:tcPr>
            <w:tcW w:w="1315" w:type="dxa"/>
          </w:tcPr>
          <w:p w:rsidR="00034FB2" w:rsidRDefault="00034FB2">
            <w:pPr>
              <w:spacing w:line="240" w:lineRule="auto"/>
              <w:ind w:firstLineChars="0" w:firstLine="0"/>
              <w:jc w:val="both"/>
              <w:rPr>
                <w:rFonts w:ascii="宋体" w:hAnsi="宋体"/>
                <w:sz w:val="21"/>
                <w:szCs w:val="21"/>
              </w:rPr>
            </w:pPr>
          </w:p>
        </w:tc>
      </w:tr>
      <w:tr w:rsidR="00034FB2">
        <w:trPr>
          <w:trHeight w:val="340"/>
          <w:jc w:val="center"/>
        </w:trPr>
        <w:tc>
          <w:tcPr>
            <w:tcW w:w="1407" w:type="dxa"/>
            <w:vAlign w:val="center"/>
          </w:tcPr>
          <w:p w:rsidR="00034FB2" w:rsidRDefault="00034FB2">
            <w:pPr>
              <w:spacing w:line="240" w:lineRule="auto"/>
              <w:ind w:firstLineChars="0" w:firstLine="0"/>
              <w:jc w:val="both"/>
              <w:rPr>
                <w:rFonts w:ascii="宋体" w:hAnsi="宋体"/>
                <w:sz w:val="21"/>
                <w:szCs w:val="21"/>
              </w:rPr>
            </w:pPr>
          </w:p>
        </w:tc>
        <w:tc>
          <w:tcPr>
            <w:tcW w:w="1180" w:type="dxa"/>
            <w:vAlign w:val="center"/>
          </w:tcPr>
          <w:p w:rsidR="00034FB2" w:rsidRDefault="00034FB2">
            <w:pPr>
              <w:spacing w:line="240" w:lineRule="auto"/>
              <w:ind w:firstLineChars="0" w:firstLine="0"/>
              <w:jc w:val="both"/>
              <w:rPr>
                <w:rFonts w:ascii="宋体" w:hAnsi="宋体"/>
                <w:sz w:val="21"/>
                <w:szCs w:val="21"/>
              </w:rPr>
            </w:pPr>
          </w:p>
        </w:tc>
        <w:tc>
          <w:tcPr>
            <w:tcW w:w="2303" w:type="dxa"/>
            <w:vAlign w:val="center"/>
          </w:tcPr>
          <w:p w:rsidR="00034FB2" w:rsidRDefault="00034FB2">
            <w:pPr>
              <w:spacing w:line="240" w:lineRule="auto"/>
              <w:ind w:firstLineChars="0" w:firstLine="0"/>
              <w:jc w:val="both"/>
              <w:rPr>
                <w:rFonts w:ascii="宋体" w:hAnsi="宋体"/>
                <w:sz w:val="21"/>
                <w:szCs w:val="21"/>
              </w:rPr>
            </w:pPr>
          </w:p>
        </w:tc>
        <w:tc>
          <w:tcPr>
            <w:tcW w:w="1276" w:type="dxa"/>
            <w:vAlign w:val="center"/>
          </w:tcPr>
          <w:p w:rsidR="00034FB2" w:rsidRDefault="00034FB2">
            <w:pPr>
              <w:spacing w:line="240" w:lineRule="auto"/>
              <w:ind w:firstLineChars="0" w:firstLine="0"/>
              <w:jc w:val="both"/>
              <w:rPr>
                <w:rFonts w:ascii="宋体" w:hAnsi="宋体"/>
                <w:sz w:val="21"/>
                <w:szCs w:val="21"/>
              </w:rPr>
            </w:pPr>
          </w:p>
        </w:tc>
        <w:tc>
          <w:tcPr>
            <w:tcW w:w="1276" w:type="dxa"/>
            <w:vAlign w:val="center"/>
          </w:tcPr>
          <w:p w:rsidR="00034FB2" w:rsidRDefault="00034FB2">
            <w:pPr>
              <w:spacing w:line="240" w:lineRule="auto"/>
              <w:ind w:firstLineChars="0" w:firstLine="0"/>
              <w:jc w:val="both"/>
              <w:rPr>
                <w:rFonts w:ascii="宋体" w:hAnsi="宋体"/>
                <w:sz w:val="21"/>
                <w:szCs w:val="21"/>
              </w:rPr>
            </w:pPr>
          </w:p>
        </w:tc>
        <w:tc>
          <w:tcPr>
            <w:tcW w:w="1315" w:type="dxa"/>
          </w:tcPr>
          <w:p w:rsidR="00034FB2" w:rsidRDefault="00034FB2">
            <w:pPr>
              <w:spacing w:line="240" w:lineRule="auto"/>
              <w:ind w:firstLineChars="0" w:firstLine="0"/>
              <w:jc w:val="both"/>
              <w:rPr>
                <w:rFonts w:ascii="宋体" w:hAnsi="宋体"/>
                <w:sz w:val="21"/>
                <w:szCs w:val="21"/>
              </w:rPr>
            </w:pPr>
          </w:p>
        </w:tc>
      </w:tr>
      <w:tr w:rsidR="00034FB2">
        <w:trPr>
          <w:trHeight w:val="340"/>
          <w:jc w:val="center"/>
        </w:trPr>
        <w:tc>
          <w:tcPr>
            <w:tcW w:w="1407" w:type="dxa"/>
            <w:vAlign w:val="center"/>
          </w:tcPr>
          <w:p w:rsidR="00034FB2" w:rsidRDefault="00034FB2">
            <w:pPr>
              <w:spacing w:line="240" w:lineRule="auto"/>
              <w:ind w:firstLineChars="0" w:firstLine="0"/>
              <w:jc w:val="both"/>
              <w:rPr>
                <w:rFonts w:ascii="宋体" w:hAnsi="宋体"/>
                <w:sz w:val="21"/>
                <w:szCs w:val="21"/>
              </w:rPr>
            </w:pPr>
          </w:p>
        </w:tc>
        <w:tc>
          <w:tcPr>
            <w:tcW w:w="1180" w:type="dxa"/>
            <w:vAlign w:val="center"/>
          </w:tcPr>
          <w:p w:rsidR="00034FB2" w:rsidRDefault="00034FB2">
            <w:pPr>
              <w:spacing w:line="240" w:lineRule="auto"/>
              <w:ind w:firstLineChars="0" w:firstLine="0"/>
              <w:jc w:val="both"/>
              <w:rPr>
                <w:rFonts w:ascii="宋体" w:hAnsi="宋体"/>
                <w:sz w:val="21"/>
                <w:szCs w:val="21"/>
              </w:rPr>
            </w:pPr>
          </w:p>
        </w:tc>
        <w:tc>
          <w:tcPr>
            <w:tcW w:w="2303" w:type="dxa"/>
            <w:vAlign w:val="center"/>
          </w:tcPr>
          <w:p w:rsidR="00034FB2" w:rsidRDefault="00034FB2">
            <w:pPr>
              <w:spacing w:line="240" w:lineRule="auto"/>
              <w:ind w:firstLineChars="0" w:firstLine="0"/>
              <w:jc w:val="both"/>
              <w:rPr>
                <w:rFonts w:ascii="宋体" w:hAnsi="宋体"/>
                <w:sz w:val="21"/>
                <w:szCs w:val="21"/>
              </w:rPr>
            </w:pPr>
          </w:p>
        </w:tc>
        <w:tc>
          <w:tcPr>
            <w:tcW w:w="1276" w:type="dxa"/>
            <w:vAlign w:val="center"/>
          </w:tcPr>
          <w:p w:rsidR="00034FB2" w:rsidRDefault="00034FB2">
            <w:pPr>
              <w:spacing w:line="240" w:lineRule="auto"/>
              <w:ind w:firstLineChars="0" w:firstLine="0"/>
              <w:jc w:val="both"/>
              <w:rPr>
                <w:rFonts w:ascii="宋体" w:hAnsi="宋体"/>
                <w:sz w:val="21"/>
                <w:szCs w:val="21"/>
              </w:rPr>
            </w:pPr>
          </w:p>
        </w:tc>
        <w:tc>
          <w:tcPr>
            <w:tcW w:w="1276" w:type="dxa"/>
            <w:vAlign w:val="center"/>
          </w:tcPr>
          <w:p w:rsidR="00034FB2" w:rsidRDefault="00034FB2">
            <w:pPr>
              <w:spacing w:line="240" w:lineRule="auto"/>
              <w:ind w:firstLineChars="0" w:firstLine="0"/>
              <w:jc w:val="both"/>
              <w:rPr>
                <w:rFonts w:ascii="宋体" w:hAnsi="宋体"/>
                <w:sz w:val="21"/>
                <w:szCs w:val="21"/>
              </w:rPr>
            </w:pPr>
          </w:p>
        </w:tc>
        <w:tc>
          <w:tcPr>
            <w:tcW w:w="1315" w:type="dxa"/>
          </w:tcPr>
          <w:p w:rsidR="00034FB2" w:rsidRDefault="00034FB2">
            <w:pPr>
              <w:spacing w:line="240" w:lineRule="auto"/>
              <w:ind w:firstLineChars="0" w:firstLine="0"/>
              <w:jc w:val="both"/>
              <w:rPr>
                <w:rFonts w:ascii="宋体" w:hAnsi="宋体"/>
                <w:sz w:val="21"/>
                <w:szCs w:val="21"/>
              </w:rPr>
            </w:pPr>
          </w:p>
        </w:tc>
      </w:tr>
    </w:tbl>
    <w:p w:rsidR="00034FB2" w:rsidRDefault="00D234FC">
      <w:pPr>
        <w:spacing w:beforeLines="100" w:before="326" w:line="276" w:lineRule="auto"/>
        <w:ind w:firstLineChars="0" w:firstLine="0"/>
        <w:jc w:val="both"/>
        <w:rPr>
          <w:rFonts w:ascii="宋体" w:hAnsi="宋体"/>
          <w:sz w:val="21"/>
        </w:rPr>
      </w:pPr>
      <w:r>
        <w:rPr>
          <w:rFonts w:ascii="宋体" w:hAnsi="宋体" w:hint="eastAsia"/>
          <w:sz w:val="21"/>
        </w:rPr>
        <w:t>一、外观检查及温度、相对湿度示值误差</w:t>
      </w:r>
    </w:p>
    <w:tbl>
      <w:tblPr>
        <w:tblpPr w:leftFromText="180" w:rightFromText="180" w:vertAnchor="text" w:horzAnchor="margin" w:tblpX="103" w:tblpY="123"/>
        <w:tblOverlap w:val="never"/>
        <w:tblW w:w="8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1063"/>
        <w:gridCol w:w="1063"/>
        <w:gridCol w:w="1063"/>
        <w:gridCol w:w="1063"/>
        <w:gridCol w:w="1063"/>
        <w:gridCol w:w="1063"/>
        <w:gridCol w:w="1064"/>
      </w:tblGrid>
      <w:tr w:rsidR="00034FB2">
        <w:tc>
          <w:tcPr>
            <w:tcW w:w="8652" w:type="dxa"/>
            <w:gridSpan w:val="8"/>
            <w:vAlign w:val="center"/>
          </w:tcPr>
          <w:p w:rsidR="00034FB2" w:rsidRDefault="00034FB2">
            <w:pPr>
              <w:spacing w:line="240" w:lineRule="auto"/>
              <w:ind w:firstLineChars="0" w:firstLine="0"/>
              <w:jc w:val="both"/>
              <w:rPr>
                <w:rFonts w:ascii="宋体" w:hAnsi="宋体"/>
                <w:sz w:val="18"/>
                <w:szCs w:val="18"/>
              </w:rPr>
            </w:pPr>
          </w:p>
          <w:p w:rsidR="00034FB2" w:rsidRDefault="00D234FC">
            <w:pPr>
              <w:spacing w:line="240" w:lineRule="auto"/>
              <w:ind w:firstLineChars="0" w:firstLine="0"/>
              <w:jc w:val="both"/>
              <w:rPr>
                <w:rFonts w:ascii="宋体" w:hAnsi="宋体"/>
                <w:sz w:val="18"/>
                <w:szCs w:val="18"/>
              </w:rPr>
            </w:pPr>
            <w:r>
              <w:rPr>
                <w:rFonts w:ascii="宋体" w:hAnsi="宋体" w:hint="eastAsia"/>
                <w:sz w:val="18"/>
                <w:szCs w:val="18"/>
              </w:rPr>
              <w:t>外观检查：</w:t>
            </w:r>
          </w:p>
          <w:p w:rsidR="00034FB2" w:rsidRDefault="00034FB2">
            <w:pPr>
              <w:spacing w:line="240" w:lineRule="auto"/>
              <w:ind w:firstLineChars="0" w:firstLine="0"/>
              <w:jc w:val="both"/>
              <w:rPr>
                <w:rFonts w:ascii="宋体" w:hAnsi="宋体"/>
                <w:sz w:val="18"/>
                <w:szCs w:val="18"/>
              </w:rPr>
            </w:pPr>
          </w:p>
        </w:tc>
      </w:tr>
      <w:tr w:rsidR="00034FB2">
        <w:tc>
          <w:tcPr>
            <w:tcW w:w="1210" w:type="dxa"/>
            <w:vAlign w:val="center"/>
          </w:tcPr>
          <w:p w:rsidR="00034FB2" w:rsidRDefault="00D234FC">
            <w:pPr>
              <w:spacing w:line="240" w:lineRule="auto"/>
              <w:ind w:firstLineChars="0" w:firstLine="0"/>
              <w:jc w:val="center"/>
              <w:rPr>
                <w:rFonts w:ascii="宋体" w:hAnsi="宋体"/>
                <w:sz w:val="18"/>
                <w:szCs w:val="18"/>
              </w:rPr>
            </w:pPr>
            <w:r>
              <w:rPr>
                <w:rFonts w:ascii="宋体" w:hAnsi="宋体" w:hint="eastAsia"/>
                <w:sz w:val="18"/>
                <w:szCs w:val="18"/>
              </w:rPr>
              <w:t>标准器</w:t>
            </w:r>
          </w:p>
          <w:p w:rsidR="00034FB2" w:rsidRDefault="00D234FC">
            <w:pPr>
              <w:spacing w:line="240" w:lineRule="auto"/>
              <w:ind w:firstLineChars="0" w:firstLine="0"/>
              <w:jc w:val="center"/>
              <w:rPr>
                <w:rFonts w:ascii="宋体" w:hAnsi="宋体"/>
                <w:sz w:val="18"/>
                <w:szCs w:val="18"/>
              </w:rPr>
            </w:pPr>
            <w:r>
              <w:rPr>
                <w:rFonts w:ascii="宋体" w:hAnsi="宋体" w:hint="eastAsia"/>
                <w:sz w:val="18"/>
                <w:szCs w:val="18"/>
              </w:rPr>
              <w:t>温度示值</w:t>
            </w:r>
          </w:p>
          <w:p w:rsidR="00034FB2" w:rsidRDefault="00D234FC">
            <w:pPr>
              <w:spacing w:line="240" w:lineRule="auto"/>
              <w:ind w:firstLineChars="0" w:firstLine="0"/>
              <w:jc w:val="center"/>
              <w:rPr>
                <w:rFonts w:ascii="宋体" w:hAnsi="宋体"/>
                <w:sz w:val="18"/>
                <w:szCs w:val="18"/>
              </w:rPr>
            </w:pPr>
            <w:r>
              <w:rPr>
                <w:rFonts w:ascii="宋体" w:hAnsi="宋体" w:hint="eastAsia"/>
                <w:sz w:val="18"/>
                <w:szCs w:val="18"/>
              </w:rPr>
              <w:t>（℃）</w:t>
            </w:r>
          </w:p>
        </w:tc>
        <w:tc>
          <w:tcPr>
            <w:tcW w:w="1063" w:type="dxa"/>
            <w:vAlign w:val="center"/>
          </w:tcPr>
          <w:p w:rsidR="00034FB2" w:rsidRDefault="00D234FC">
            <w:pPr>
              <w:spacing w:line="240" w:lineRule="auto"/>
              <w:ind w:firstLineChars="0" w:firstLine="0"/>
              <w:jc w:val="center"/>
              <w:rPr>
                <w:rFonts w:ascii="宋体" w:hAnsi="宋体"/>
                <w:sz w:val="18"/>
                <w:szCs w:val="18"/>
              </w:rPr>
            </w:pPr>
            <w:r>
              <w:rPr>
                <w:rFonts w:ascii="宋体" w:hAnsi="宋体" w:hint="eastAsia"/>
                <w:sz w:val="18"/>
                <w:szCs w:val="18"/>
              </w:rPr>
              <w:t>被检</w:t>
            </w:r>
          </w:p>
          <w:p w:rsidR="00034FB2" w:rsidRDefault="00D234FC">
            <w:pPr>
              <w:spacing w:line="240" w:lineRule="auto"/>
              <w:ind w:firstLineChars="0" w:firstLine="0"/>
              <w:jc w:val="center"/>
              <w:rPr>
                <w:rFonts w:ascii="宋体" w:hAnsi="宋体"/>
                <w:sz w:val="18"/>
                <w:szCs w:val="18"/>
              </w:rPr>
            </w:pPr>
            <w:r>
              <w:rPr>
                <w:rFonts w:ascii="宋体" w:hAnsi="宋体" w:hint="eastAsia"/>
                <w:sz w:val="18"/>
                <w:szCs w:val="18"/>
              </w:rPr>
              <w:t>温度示值</w:t>
            </w:r>
          </w:p>
          <w:p w:rsidR="00034FB2" w:rsidRDefault="00D234FC">
            <w:pPr>
              <w:spacing w:line="240" w:lineRule="auto"/>
              <w:ind w:firstLineChars="0" w:firstLine="0"/>
              <w:jc w:val="center"/>
              <w:rPr>
                <w:rFonts w:ascii="宋体" w:hAnsi="宋体"/>
                <w:sz w:val="18"/>
                <w:szCs w:val="18"/>
              </w:rPr>
            </w:pPr>
            <w:r>
              <w:rPr>
                <w:rFonts w:ascii="宋体" w:hAnsi="宋体" w:hint="eastAsia"/>
                <w:sz w:val="18"/>
                <w:szCs w:val="18"/>
              </w:rPr>
              <w:t>（℃）</w:t>
            </w:r>
          </w:p>
        </w:tc>
        <w:tc>
          <w:tcPr>
            <w:tcW w:w="1063" w:type="dxa"/>
            <w:vAlign w:val="center"/>
          </w:tcPr>
          <w:p w:rsidR="00034FB2" w:rsidRDefault="00D234FC">
            <w:pPr>
              <w:spacing w:line="240" w:lineRule="auto"/>
              <w:ind w:firstLineChars="0" w:firstLine="0"/>
              <w:jc w:val="center"/>
              <w:rPr>
                <w:rFonts w:ascii="宋体" w:hAnsi="宋体"/>
                <w:sz w:val="18"/>
                <w:szCs w:val="18"/>
              </w:rPr>
            </w:pPr>
            <w:r>
              <w:rPr>
                <w:rFonts w:ascii="宋体" w:hAnsi="宋体" w:hint="eastAsia"/>
                <w:sz w:val="18"/>
                <w:szCs w:val="18"/>
              </w:rPr>
              <w:t>温度</w:t>
            </w:r>
          </w:p>
          <w:p w:rsidR="00034FB2" w:rsidRDefault="00D234FC">
            <w:pPr>
              <w:spacing w:line="240" w:lineRule="auto"/>
              <w:ind w:firstLineChars="0" w:firstLine="0"/>
              <w:jc w:val="center"/>
              <w:rPr>
                <w:rFonts w:ascii="宋体" w:hAnsi="宋体"/>
                <w:sz w:val="18"/>
                <w:szCs w:val="18"/>
              </w:rPr>
            </w:pPr>
            <w:r>
              <w:rPr>
                <w:rFonts w:ascii="宋体" w:hAnsi="宋体" w:hint="eastAsia"/>
                <w:sz w:val="18"/>
                <w:szCs w:val="18"/>
              </w:rPr>
              <w:t>示值误差</w:t>
            </w:r>
          </w:p>
          <w:p w:rsidR="00034FB2" w:rsidRDefault="00D234FC">
            <w:pPr>
              <w:spacing w:line="240" w:lineRule="auto"/>
              <w:ind w:firstLineChars="0" w:firstLine="0"/>
              <w:jc w:val="center"/>
              <w:rPr>
                <w:rFonts w:ascii="宋体" w:hAnsi="宋体"/>
                <w:sz w:val="18"/>
                <w:szCs w:val="18"/>
              </w:rPr>
            </w:pPr>
            <w:r>
              <w:rPr>
                <w:rFonts w:ascii="宋体" w:hAnsi="宋体" w:hint="eastAsia"/>
                <w:sz w:val="18"/>
                <w:szCs w:val="18"/>
              </w:rPr>
              <w:t>（℃）</w:t>
            </w:r>
          </w:p>
        </w:tc>
        <w:tc>
          <w:tcPr>
            <w:tcW w:w="1063" w:type="dxa"/>
            <w:vAlign w:val="center"/>
          </w:tcPr>
          <w:p w:rsidR="00034FB2" w:rsidRDefault="00D234FC">
            <w:pPr>
              <w:spacing w:line="240" w:lineRule="auto"/>
              <w:ind w:firstLineChars="0" w:firstLine="0"/>
              <w:jc w:val="center"/>
              <w:rPr>
                <w:rFonts w:ascii="宋体" w:hAnsi="宋体"/>
                <w:sz w:val="18"/>
                <w:szCs w:val="18"/>
              </w:rPr>
            </w:pPr>
            <w:r>
              <w:rPr>
                <w:rFonts w:ascii="宋体" w:hAnsi="宋体" w:hint="eastAsia"/>
                <w:sz w:val="18"/>
                <w:szCs w:val="18"/>
              </w:rPr>
              <w:t>不确定度（℃）</w:t>
            </w:r>
          </w:p>
          <w:p w:rsidR="00034FB2" w:rsidRDefault="00D234FC">
            <w:pPr>
              <w:spacing w:line="240" w:lineRule="auto"/>
              <w:ind w:firstLineChars="0" w:firstLine="0"/>
              <w:jc w:val="center"/>
              <w:rPr>
                <w:rFonts w:ascii="宋体" w:hAnsi="宋体"/>
                <w:sz w:val="18"/>
                <w:szCs w:val="18"/>
              </w:rPr>
            </w:pPr>
            <w:r>
              <w:rPr>
                <w:rFonts w:ascii="宋体" w:hAnsi="宋体" w:hint="eastAsia"/>
                <w:i/>
                <w:sz w:val="18"/>
                <w:szCs w:val="18"/>
              </w:rPr>
              <w:t>k</w:t>
            </w:r>
            <w:r>
              <w:rPr>
                <w:rFonts w:ascii="宋体" w:hAnsi="宋体" w:hint="eastAsia"/>
                <w:sz w:val="18"/>
                <w:szCs w:val="18"/>
              </w:rPr>
              <w:t>=2</w:t>
            </w:r>
          </w:p>
        </w:tc>
        <w:tc>
          <w:tcPr>
            <w:tcW w:w="1063" w:type="dxa"/>
            <w:vAlign w:val="center"/>
          </w:tcPr>
          <w:p w:rsidR="00034FB2" w:rsidRDefault="00D234FC">
            <w:pPr>
              <w:spacing w:line="240" w:lineRule="auto"/>
              <w:ind w:firstLineChars="0" w:firstLine="0"/>
              <w:jc w:val="center"/>
              <w:rPr>
                <w:rFonts w:ascii="宋体" w:hAnsi="宋体"/>
                <w:sz w:val="18"/>
                <w:szCs w:val="18"/>
              </w:rPr>
            </w:pPr>
            <w:r>
              <w:rPr>
                <w:rFonts w:ascii="宋体" w:hAnsi="宋体" w:hint="eastAsia"/>
                <w:sz w:val="18"/>
                <w:szCs w:val="18"/>
              </w:rPr>
              <w:t>标准器</w:t>
            </w:r>
          </w:p>
          <w:p w:rsidR="00034FB2" w:rsidRDefault="00D234FC">
            <w:pPr>
              <w:spacing w:line="240" w:lineRule="auto"/>
              <w:ind w:firstLineChars="0" w:firstLine="0"/>
              <w:jc w:val="center"/>
              <w:rPr>
                <w:rFonts w:ascii="宋体" w:hAnsi="宋体"/>
                <w:sz w:val="18"/>
                <w:szCs w:val="18"/>
              </w:rPr>
            </w:pPr>
            <w:r>
              <w:rPr>
                <w:rFonts w:ascii="宋体" w:hAnsi="宋体" w:hint="eastAsia"/>
                <w:sz w:val="18"/>
                <w:szCs w:val="18"/>
              </w:rPr>
              <w:t>相对湿度示值</w:t>
            </w:r>
          </w:p>
          <w:p w:rsidR="00034FB2" w:rsidRDefault="00D234FC">
            <w:pPr>
              <w:spacing w:line="240" w:lineRule="auto"/>
              <w:ind w:firstLineChars="0" w:firstLine="0"/>
              <w:jc w:val="center"/>
              <w:rPr>
                <w:rFonts w:ascii="宋体" w:hAnsi="宋体"/>
                <w:sz w:val="18"/>
                <w:szCs w:val="18"/>
              </w:rPr>
            </w:pPr>
            <w:r>
              <w:rPr>
                <w:rFonts w:ascii="宋体" w:hAnsi="宋体" w:hint="eastAsia"/>
                <w:sz w:val="18"/>
                <w:szCs w:val="18"/>
              </w:rPr>
              <w:t>（%）</w:t>
            </w:r>
          </w:p>
          <w:p w:rsidR="00034FB2" w:rsidRDefault="00D234FC">
            <w:pPr>
              <w:spacing w:line="240" w:lineRule="auto"/>
              <w:ind w:firstLineChars="0" w:firstLine="0"/>
              <w:jc w:val="center"/>
              <w:rPr>
                <w:rFonts w:ascii="宋体" w:hAnsi="宋体"/>
                <w:sz w:val="18"/>
                <w:szCs w:val="18"/>
              </w:rPr>
            </w:pPr>
            <w:r>
              <w:rPr>
                <w:rFonts w:ascii="宋体" w:hAnsi="宋体" w:hint="eastAsia"/>
                <w:sz w:val="18"/>
                <w:szCs w:val="18"/>
              </w:rPr>
              <w:t>(20 ℃时)</w:t>
            </w:r>
          </w:p>
        </w:tc>
        <w:tc>
          <w:tcPr>
            <w:tcW w:w="1063" w:type="dxa"/>
            <w:vAlign w:val="center"/>
          </w:tcPr>
          <w:p w:rsidR="00034FB2" w:rsidRDefault="00D234FC">
            <w:pPr>
              <w:spacing w:line="240" w:lineRule="auto"/>
              <w:ind w:firstLineChars="0" w:firstLine="0"/>
              <w:jc w:val="center"/>
              <w:rPr>
                <w:rFonts w:ascii="宋体" w:hAnsi="宋体"/>
                <w:sz w:val="18"/>
                <w:szCs w:val="18"/>
              </w:rPr>
            </w:pPr>
            <w:r>
              <w:rPr>
                <w:rFonts w:ascii="宋体" w:hAnsi="宋体" w:hint="eastAsia"/>
                <w:sz w:val="18"/>
                <w:szCs w:val="18"/>
              </w:rPr>
              <w:t>被检</w:t>
            </w:r>
          </w:p>
          <w:p w:rsidR="00034FB2" w:rsidRDefault="00D234FC">
            <w:pPr>
              <w:spacing w:line="240" w:lineRule="auto"/>
              <w:ind w:firstLineChars="0" w:firstLine="0"/>
              <w:jc w:val="center"/>
              <w:rPr>
                <w:rFonts w:ascii="宋体" w:hAnsi="宋体"/>
                <w:sz w:val="18"/>
                <w:szCs w:val="18"/>
              </w:rPr>
            </w:pPr>
            <w:r>
              <w:rPr>
                <w:rFonts w:ascii="宋体" w:hAnsi="宋体" w:hint="eastAsia"/>
                <w:sz w:val="18"/>
                <w:szCs w:val="18"/>
              </w:rPr>
              <w:t>相对湿度示值</w:t>
            </w:r>
          </w:p>
          <w:p w:rsidR="00034FB2" w:rsidRDefault="00D234FC">
            <w:pPr>
              <w:spacing w:line="240" w:lineRule="auto"/>
              <w:ind w:firstLineChars="0" w:firstLine="0"/>
              <w:jc w:val="center"/>
              <w:rPr>
                <w:rFonts w:ascii="宋体" w:hAnsi="宋体"/>
                <w:sz w:val="18"/>
                <w:szCs w:val="18"/>
              </w:rPr>
            </w:pPr>
            <w:r>
              <w:rPr>
                <w:rFonts w:ascii="宋体" w:hAnsi="宋体" w:hint="eastAsia"/>
                <w:sz w:val="18"/>
                <w:szCs w:val="18"/>
              </w:rPr>
              <w:t>（%）</w:t>
            </w:r>
          </w:p>
        </w:tc>
        <w:tc>
          <w:tcPr>
            <w:tcW w:w="1063" w:type="dxa"/>
            <w:vAlign w:val="center"/>
          </w:tcPr>
          <w:p w:rsidR="00034FB2" w:rsidRDefault="00D234FC">
            <w:pPr>
              <w:spacing w:line="240" w:lineRule="auto"/>
              <w:ind w:firstLineChars="0" w:firstLine="0"/>
              <w:jc w:val="center"/>
              <w:rPr>
                <w:rFonts w:ascii="宋体" w:hAnsi="宋体"/>
                <w:sz w:val="18"/>
                <w:szCs w:val="18"/>
              </w:rPr>
            </w:pPr>
            <w:r>
              <w:rPr>
                <w:rFonts w:ascii="宋体" w:hAnsi="宋体" w:hint="eastAsia"/>
                <w:sz w:val="18"/>
                <w:szCs w:val="18"/>
              </w:rPr>
              <w:t>相对湿度</w:t>
            </w:r>
          </w:p>
          <w:p w:rsidR="00034FB2" w:rsidRDefault="00D234FC">
            <w:pPr>
              <w:spacing w:line="240" w:lineRule="auto"/>
              <w:ind w:firstLineChars="0" w:firstLine="0"/>
              <w:jc w:val="center"/>
              <w:rPr>
                <w:rFonts w:ascii="宋体" w:hAnsi="宋体"/>
                <w:sz w:val="18"/>
                <w:szCs w:val="18"/>
              </w:rPr>
            </w:pPr>
            <w:r>
              <w:rPr>
                <w:rFonts w:ascii="宋体" w:hAnsi="宋体" w:hint="eastAsia"/>
                <w:sz w:val="18"/>
                <w:szCs w:val="18"/>
              </w:rPr>
              <w:t>示值误差</w:t>
            </w:r>
          </w:p>
          <w:p w:rsidR="00034FB2" w:rsidRDefault="00D234FC">
            <w:pPr>
              <w:spacing w:line="240" w:lineRule="auto"/>
              <w:ind w:firstLineChars="0" w:firstLine="0"/>
              <w:jc w:val="center"/>
              <w:rPr>
                <w:rFonts w:ascii="宋体" w:hAnsi="宋体"/>
                <w:sz w:val="18"/>
                <w:szCs w:val="18"/>
              </w:rPr>
            </w:pPr>
            <w:r>
              <w:rPr>
                <w:rFonts w:ascii="宋体" w:hAnsi="宋体" w:hint="eastAsia"/>
                <w:sz w:val="18"/>
                <w:szCs w:val="18"/>
              </w:rPr>
              <w:t>（%）</w:t>
            </w:r>
          </w:p>
        </w:tc>
        <w:tc>
          <w:tcPr>
            <w:tcW w:w="1064" w:type="dxa"/>
            <w:vAlign w:val="center"/>
          </w:tcPr>
          <w:p w:rsidR="00034FB2" w:rsidRDefault="00D234FC">
            <w:pPr>
              <w:spacing w:line="240" w:lineRule="auto"/>
              <w:ind w:firstLineChars="0" w:firstLine="0"/>
              <w:jc w:val="center"/>
              <w:rPr>
                <w:rFonts w:ascii="宋体" w:hAnsi="宋体"/>
                <w:sz w:val="18"/>
                <w:szCs w:val="18"/>
              </w:rPr>
            </w:pPr>
            <w:r>
              <w:rPr>
                <w:rFonts w:ascii="宋体" w:hAnsi="宋体" w:hint="eastAsia"/>
                <w:sz w:val="18"/>
                <w:szCs w:val="18"/>
              </w:rPr>
              <w:t>不确定度</w:t>
            </w:r>
          </w:p>
          <w:p w:rsidR="00034FB2" w:rsidRDefault="00D234FC">
            <w:pPr>
              <w:spacing w:line="240" w:lineRule="auto"/>
              <w:ind w:firstLineChars="0" w:firstLine="0"/>
              <w:jc w:val="center"/>
              <w:rPr>
                <w:rFonts w:ascii="宋体" w:hAnsi="宋体"/>
                <w:sz w:val="18"/>
                <w:szCs w:val="18"/>
              </w:rPr>
            </w:pPr>
            <w:r>
              <w:rPr>
                <w:rFonts w:ascii="宋体" w:hAnsi="宋体" w:hint="eastAsia"/>
                <w:sz w:val="18"/>
                <w:szCs w:val="18"/>
              </w:rPr>
              <w:t>（%）</w:t>
            </w:r>
          </w:p>
          <w:p w:rsidR="00034FB2" w:rsidRDefault="00D234FC">
            <w:pPr>
              <w:spacing w:line="240" w:lineRule="auto"/>
              <w:ind w:firstLineChars="0" w:firstLine="0"/>
              <w:jc w:val="center"/>
              <w:rPr>
                <w:rFonts w:ascii="宋体" w:hAnsi="宋体"/>
                <w:sz w:val="18"/>
                <w:szCs w:val="18"/>
              </w:rPr>
            </w:pPr>
            <w:r>
              <w:rPr>
                <w:rFonts w:ascii="宋体" w:hAnsi="宋体" w:hint="eastAsia"/>
                <w:i/>
                <w:sz w:val="18"/>
                <w:szCs w:val="18"/>
              </w:rPr>
              <w:t>k</w:t>
            </w:r>
            <w:r>
              <w:rPr>
                <w:rFonts w:ascii="宋体" w:hAnsi="宋体" w:hint="eastAsia"/>
                <w:sz w:val="18"/>
                <w:szCs w:val="18"/>
              </w:rPr>
              <w:t>=2</w:t>
            </w:r>
          </w:p>
        </w:tc>
      </w:tr>
      <w:tr w:rsidR="00034FB2">
        <w:tc>
          <w:tcPr>
            <w:tcW w:w="1210" w:type="dxa"/>
          </w:tcPr>
          <w:p w:rsidR="00034FB2" w:rsidRDefault="00034FB2">
            <w:pPr>
              <w:spacing w:line="240" w:lineRule="auto"/>
              <w:ind w:firstLineChars="0" w:firstLine="0"/>
              <w:jc w:val="both"/>
              <w:rPr>
                <w:rFonts w:ascii="宋体" w:hAnsi="宋体"/>
                <w:sz w:val="21"/>
                <w:szCs w:val="21"/>
              </w:rPr>
            </w:pPr>
          </w:p>
        </w:tc>
        <w:tc>
          <w:tcPr>
            <w:tcW w:w="1063" w:type="dxa"/>
          </w:tcPr>
          <w:p w:rsidR="00034FB2" w:rsidRDefault="00034FB2">
            <w:pPr>
              <w:spacing w:line="240" w:lineRule="auto"/>
              <w:ind w:firstLineChars="0" w:firstLine="0"/>
              <w:jc w:val="both"/>
              <w:rPr>
                <w:rFonts w:ascii="宋体" w:hAnsi="宋体"/>
                <w:sz w:val="21"/>
                <w:szCs w:val="21"/>
              </w:rPr>
            </w:pPr>
          </w:p>
        </w:tc>
        <w:tc>
          <w:tcPr>
            <w:tcW w:w="1063" w:type="dxa"/>
          </w:tcPr>
          <w:p w:rsidR="00034FB2" w:rsidRDefault="00034FB2">
            <w:pPr>
              <w:spacing w:line="240" w:lineRule="auto"/>
              <w:ind w:firstLineChars="0" w:firstLine="0"/>
              <w:jc w:val="both"/>
              <w:rPr>
                <w:rFonts w:ascii="宋体" w:hAnsi="宋体"/>
                <w:sz w:val="21"/>
                <w:szCs w:val="21"/>
              </w:rPr>
            </w:pPr>
          </w:p>
        </w:tc>
        <w:tc>
          <w:tcPr>
            <w:tcW w:w="1063" w:type="dxa"/>
          </w:tcPr>
          <w:p w:rsidR="00034FB2" w:rsidRDefault="00034FB2">
            <w:pPr>
              <w:spacing w:line="240" w:lineRule="auto"/>
              <w:ind w:firstLineChars="0" w:firstLine="0"/>
              <w:jc w:val="both"/>
              <w:rPr>
                <w:rFonts w:ascii="宋体" w:hAnsi="宋体"/>
                <w:sz w:val="21"/>
                <w:szCs w:val="21"/>
              </w:rPr>
            </w:pPr>
          </w:p>
        </w:tc>
        <w:tc>
          <w:tcPr>
            <w:tcW w:w="1063" w:type="dxa"/>
          </w:tcPr>
          <w:p w:rsidR="00034FB2" w:rsidRDefault="00034FB2">
            <w:pPr>
              <w:spacing w:line="240" w:lineRule="auto"/>
              <w:ind w:firstLineChars="0" w:firstLine="0"/>
              <w:jc w:val="both"/>
              <w:rPr>
                <w:rFonts w:ascii="宋体" w:hAnsi="宋体"/>
                <w:sz w:val="21"/>
                <w:szCs w:val="21"/>
              </w:rPr>
            </w:pPr>
          </w:p>
        </w:tc>
        <w:tc>
          <w:tcPr>
            <w:tcW w:w="1063" w:type="dxa"/>
          </w:tcPr>
          <w:p w:rsidR="00034FB2" w:rsidRDefault="00034FB2">
            <w:pPr>
              <w:spacing w:line="240" w:lineRule="auto"/>
              <w:ind w:firstLineChars="0" w:firstLine="0"/>
              <w:jc w:val="both"/>
              <w:rPr>
                <w:rFonts w:ascii="宋体" w:hAnsi="宋体"/>
                <w:sz w:val="21"/>
                <w:szCs w:val="21"/>
              </w:rPr>
            </w:pPr>
          </w:p>
        </w:tc>
        <w:tc>
          <w:tcPr>
            <w:tcW w:w="1063" w:type="dxa"/>
          </w:tcPr>
          <w:p w:rsidR="00034FB2" w:rsidRDefault="00034FB2">
            <w:pPr>
              <w:spacing w:line="240" w:lineRule="auto"/>
              <w:ind w:firstLineChars="0" w:firstLine="0"/>
              <w:jc w:val="both"/>
              <w:rPr>
                <w:rFonts w:ascii="宋体" w:hAnsi="宋体"/>
                <w:sz w:val="21"/>
                <w:szCs w:val="21"/>
              </w:rPr>
            </w:pPr>
          </w:p>
        </w:tc>
        <w:tc>
          <w:tcPr>
            <w:tcW w:w="1064" w:type="dxa"/>
          </w:tcPr>
          <w:p w:rsidR="00034FB2" w:rsidRDefault="00034FB2">
            <w:pPr>
              <w:spacing w:line="240" w:lineRule="auto"/>
              <w:ind w:firstLineChars="0" w:firstLine="0"/>
              <w:jc w:val="both"/>
              <w:rPr>
                <w:rFonts w:ascii="宋体" w:hAnsi="宋体"/>
                <w:sz w:val="21"/>
                <w:szCs w:val="21"/>
              </w:rPr>
            </w:pPr>
          </w:p>
        </w:tc>
      </w:tr>
      <w:tr w:rsidR="00034FB2">
        <w:tc>
          <w:tcPr>
            <w:tcW w:w="1210" w:type="dxa"/>
          </w:tcPr>
          <w:p w:rsidR="00034FB2" w:rsidRDefault="00034FB2">
            <w:pPr>
              <w:spacing w:line="276" w:lineRule="auto"/>
              <w:ind w:firstLineChars="0" w:firstLine="0"/>
              <w:jc w:val="both"/>
              <w:rPr>
                <w:rFonts w:ascii="宋体" w:hAnsi="宋体"/>
              </w:rPr>
            </w:pPr>
          </w:p>
        </w:tc>
        <w:tc>
          <w:tcPr>
            <w:tcW w:w="1063" w:type="dxa"/>
          </w:tcPr>
          <w:p w:rsidR="00034FB2" w:rsidRDefault="00034FB2">
            <w:pPr>
              <w:spacing w:line="276" w:lineRule="auto"/>
              <w:ind w:firstLineChars="0" w:firstLine="0"/>
              <w:jc w:val="both"/>
              <w:rPr>
                <w:rFonts w:ascii="宋体" w:hAnsi="宋体"/>
              </w:rPr>
            </w:pPr>
          </w:p>
        </w:tc>
        <w:tc>
          <w:tcPr>
            <w:tcW w:w="1063" w:type="dxa"/>
          </w:tcPr>
          <w:p w:rsidR="00034FB2" w:rsidRDefault="00034FB2">
            <w:pPr>
              <w:spacing w:line="276" w:lineRule="auto"/>
              <w:ind w:firstLineChars="0" w:firstLine="0"/>
              <w:jc w:val="both"/>
              <w:rPr>
                <w:rFonts w:ascii="宋体" w:hAnsi="宋体"/>
              </w:rPr>
            </w:pPr>
          </w:p>
        </w:tc>
        <w:tc>
          <w:tcPr>
            <w:tcW w:w="1063" w:type="dxa"/>
          </w:tcPr>
          <w:p w:rsidR="00034FB2" w:rsidRDefault="00034FB2">
            <w:pPr>
              <w:spacing w:line="276" w:lineRule="auto"/>
              <w:ind w:firstLineChars="0" w:firstLine="0"/>
              <w:jc w:val="both"/>
              <w:rPr>
                <w:rFonts w:ascii="宋体" w:hAnsi="宋体"/>
              </w:rPr>
            </w:pPr>
          </w:p>
        </w:tc>
        <w:tc>
          <w:tcPr>
            <w:tcW w:w="1063" w:type="dxa"/>
          </w:tcPr>
          <w:p w:rsidR="00034FB2" w:rsidRDefault="00034FB2">
            <w:pPr>
              <w:spacing w:line="276" w:lineRule="auto"/>
              <w:ind w:firstLineChars="0" w:firstLine="0"/>
              <w:jc w:val="both"/>
              <w:rPr>
                <w:rFonts w:ascii="宋体" w:hAnsi="宋体"/>
              </w:rPr>
            </w:pPr>
          </w:p>
        </w:tc>
        <w:tc>
          <w:tcPr>
            <w:tcW w:w="1063" w:type="dxa"/>
          </w:tcPr>
          <w:p w:rsidR="00034FB2" w:rsidRDefault="00034FB2">
            <w:pPr>
              <w:spacing w:line="276" w:lineRule="auto"/>
              <w:ind w:firstLineChars="0" w:firstLine="0"/>
              <w:jc w:val="both"/>
              <w:rPr>
                <w:rFonts w:ascii="宋体" w:hAnsi="宋体"/>
              </w:rPr>
            </w:pPr>
          </w:p>
        </w:tc>
        <w:tc>
          <w:tcPr>
            <w:tcW w:w="1063" w:type="dxa"/>
          </w:tcPr>
          <w:p w:rsidR="00034FB2" w:rsidRDefault="00034FB2">
            <w:pPr>
              <w:spacing w:line="276" w:lineRule="auto"/>
              <w:ind w:firstLineChars="0" w:firstLine="0"/>
              <w:jc w:val="both"/>
              <w:rPr>
                <w:rFonts w:ascii="宋体" w:hAnsi="宋体"/>
              </w:rPr>
            </w:pPr>
          </w:p>
        </w:tc>
        <w:tc>
          <w:tcPr>
            <w:tcW w:w="1064" w:type="dxa"/>
          </w:tcPr>
          <w:p w:rsidR="00034FB2" w:rsidRDefault="00034FB2">
            <w:pPr>
              <w:spacing w:line="276" w:lineRule="auto"/>
              <w:ind w:firstLineChars="0" w:firstLine="0"/>
              <w:jc w:val="both"/>
              <w:rPr>
                <w:rFonts w:ascii="宋体" w:hAnsi="宋体"/>
              </w:rPr>
            </w:pPr>
          </w:p>
        </w:tc>
      </w:tr>
      <w:tr w:rsidR="00034FB2">
        <w:tc>
          <w:tcPr>
            <w:tcW w:w="1210" w:type="dxa"/>
          </w:tcPr>
          <w:p w:rsidR="00034FB2" w:rsidRDefault="00034FB2">
            <w:pPr>
              <w:spacing w:line="276" w:lineRule="auto"/>
              <w:ind w:firstLineChars="0" w:firstLine="0"/>
              <w:jc w:val="both"/>
              <w:rPr>
                <w:rFonts w:ascii="宋体" w:hAnsi="宋体"/>
              </w:rPr>
            </w:pPr>
          </w:p>
        </w:tc>
        <w:tc>
          <w:tcPr>
            <w:tcW w:w="1063" w:type="dxa"/>
          </w:tcPr>
          <w:p w:rsidR="00034FB2" w:rsidRDefault="00034FB2">
            <w:pPr>
              <w:spacing w:line="276" w:lineRule="auto"/>
              <w:ind w:firstLineChars="0" w:firstLine="0"/>
              <w:jc w:val="both"/>
              <w:rPr>
                <w:rFonts w:ascii="宋体" w:hAnsi="宋体"/>
              </w:rPr>
            </w:pPr>
          </w:p>
        </w:tc>
        <w:tc>
          <w:tcPr>
            <w:tcW w:w="1063" w:type="dxa"/>
          </w:tcPr>
          <w:p w:rsidR="00034FB2" w:rsidRDefault="00034FB2">
            <w:pPr>
              <w:spacing w:line="276" w:lineRule="auto"/>
              <w:ind w:firstLineChars="0" w:firstLine="0"/>
              <w:jc w:val="both"/>
              <w:rPr>
                <w:rFonts w:ascii="宋体" w:hAnsi="宋体"/>
              </w:rPr>
            </w:pPr>
          </w:p>
        </w:tc>
        <w:tc>
          <w:tcPr>
            <w:tcW w:w="1063" w:type="dxa"/>
          </w:tcPr>
          <w:p w:rsidR="00034FB2" w:rsidRDefault="00034FB2">
            <w:pPr>
              <w:spacing w:line="276" w:lineRule="auto"/>
              <w:ind w:firstLineChars="0" w:firstLine="0"/>
              <w:jc w:val="both"/>
              <w:rPr>
                <w:rFonts w:ascii="宋体" w:hAnsi="宋体"/>
              </w:rPr>
            </w:pPr>
          </w:p>
        </w:tc>
        <w:tc>
          <w:tcPr>
            <w:tcW w:w="1063" w:type="dxa"/>
          </w:tcPr>
          <w:p w:rsidR="00034FB2" w:rsidRDefault="00034FB2">
            <w:pPr>
              <w:spacing w:line="276" w:lineRule="auto"/>
              <w:ind w:firstLineChars="0" w:firstLine="0"/>
              <w:jc w:val="both"/>
              <w:rPr>
                <w:rFonts w:ascii="宋体" w:hAnsi="宋体"/>
              </w:rPr>
            </w:pPr>
          </w:p>
        </w:tc>
        <w:tc>
          <w:tcPr>
            <w:tcW w:w="1063" w:type="dxa"/>
          </w:tcPr>
          <w:p w:rsidR="00034FB2" w:rsidRDefault="00034FB2">
            <w:pPr>
              <w:spacing w:line="276" w:lineRule="auto"/>
              <w:ind w:firstLineChars="0" w:firstLine="0"/>
              <w:jc w:val="both"/>
              <w:rPr>
                <w:rFonts w:ascii="宋体" w:hAnsi="宋体"/>
              </w:rPr>
            </w:pPr>
          </w:p>
        </w:tc>
        <w:tc>
          <w:tcPr>
            <w:tcW w:w="1063" w:type="dxa"/>
          </w:tcPr>
          <w:p w:rsidR="00034FB2" w:rsidRDefault="00034FB2">
            <w:pPr>
              <w:spacing w:line="276" w:lineRule="auto"/>
              <w:ind w:firstLineChars="0" w:firstLine="0"/>
              <w:jc w:val="both"/>
              <w:rPr>
                <w:rFonts w:ascii="宋体" w:hAnsi="宋体"/>
              </w:rPr>
            </w:pPr>
          </w:p>
        </w:tc>
        <w:tc>
          <w:tcPr>
            <w:tcW w:w="1064" w:type="dxa"/>
          </w:tcPr>
          <w:p w:rsidR="00034FB2" w:rsidRDefault="00034FB2">
            <w:pPr>
              <w:spacing w:line="276" w:lineRule="auto"/>
              <w:ind w:firstLineChars="0" w:firstLine="0"/>
              <w:jc w:val="both"/>
              <w:rPr>
                <w:rFonts w:ascii="宋体" w:hAnsi="宋体"/>
              </w:rPr>
            </w:pPr>
          </w:p>
        </w:tc>
      </w:tr>
      <w:tr w:rsidR="00034FB2">
        <w:tc>
          <w:tcPr>
            <w:tcW w:w="1210" w:type="dxa"/>
          </w:tcPr>
          <w:p w:rsidR="00034FB2" w:rsidRDefault="00034FB2">
            <w:pPr>
              <w:spacing w:line="276" w:lineRule="auto"/>
              <w:ind w:firstLineChars="0" w:firstLine="0"/>
              <w:jc w:val="both"/>
              <w:rPr>
                <w:rFonts w:ascii="宋体" w:hAnsi="宋体"/>
              </w:rPr>
            </w:pPr>
          </w:p>
        </w:tc>
        <w:tc>
          <w:tcPr>
            <w:tcW w:w="1063" w:type="dxa"/>
          </w:tcPr>
          <w:p w:rsidR="00034FB2" w:rsidRDefault="00034FB2">
            <w:pPr>
              <w:spacing w:line="276" w:lineRule="auto"/>
              <w:ind w:firstLineChars="0" w:firstLine="0"/>
              <w:jc w:val="both"/>
              <w:rPr>
                <w:rFonts w:ascii="宋体" w:hAnsi="宋体"/>
              </w:rPr>
            </w:pPr>
          </w:p>
        </w:tc>
        <w:tc>
          <w:tcPr>
            <w:tcW w:w="1063" w:type="dxa"/>
          </w:tcPr>
          <w:p w:rsidR="00034FB2" w:rsidRDefault="00034FB2">
            <w:pPr>
              <w:spacing w:line="276" w:lineRule="auto"/>
              <w:ind w:firstLineChars="0" w:firstLine="0"/>
              <w:jc w:val="both"/>
              <w:rPr>
                <w:rFonts w:ascii="宋体" w:hAnsi="宋体"/>
              </w:rPr>
            </w:pPr>
          </w:p>
        </w:tc>
        <w:tc>
          <w:tcPr>
            <w:tcW w:w="1063" w:type="dxa"/>
          </w:tcPr>
          <w:p w:rsidR="00034FB2" w:rsidRDefault="00034FB2">
            <w:pPr>
              <w:spacing w:line="276" w:lineRule="auto"/>
              <w:ind w:firstLineChars="0" w:firstLine="0"/>
              <w:jc w:val="both"/>
              <w:rPr>
                <w:rFonts w:ascii="宋体" w:hAnsi="宋体"/>
              </w:rPr>
            </w:pPr>
          </w:p>
        </w:tc>
        <w:tc>
          <w:tcPr>
            <w:tcW w:w="1063" w:type="dxa"/>
          </w:tcPr>
          <w:p w:rsidR="00034FB2" w:rsidRDefault="00034FB2">
            <w:pPr>
              <w:spacing w:line="276" w:lineRule="auto"/>
              <w:ind w:firstLineChars="0" w:firstLine="0"/>
              <w:jc w:val="both"/>
              <w:rPr>
                <w:rFonts w:ascii="宋体" w:hAnsi="宋体"/>
              </w:rPr>
            </w:pPr>
          </w:p>
        </w:tc>
        <w:tc>
          <w:tcPr>
            <w:tcW w:w="1063" w:type="dxa"/>
          </w:tcPr>
          <w:p w:rsidR="00034FB2" w:rsidRDefault="00034FB2">
            <w:pPr>
              <w:spacing w:line="276" w:lineRule="auto"/>
              <w:ind w:firstLineChars="0" w:firstLine="0"/>
              <w:jc w:val="both"/>
              <w:rPr>
                <w:rFonts w:ascii="宋体" w:hAnsi="宋体"/>
              </w:rPr>
            </w:pPr>
          </w:p>
        </w:tc>
        <w:tc>
          <w:tcPr>
            <w:tcW w:w="1063" w:type="dxa"/>
          </w:tcPr>
          <w:p w:rsidR="00034FB2" w:rsidRDefault="00034FB2">
            <w:pPr>
              <w:spacing w:line="276" w:lineRule="auto"/>
              <w:ind w:firstLineChars="0" w:firstLine="0"/>
              <w:jc w:val="both"/>
              <w:rPr>
                <w:rFonts w:ascii="宋体" w:hAnsi="宋体"/>
              </w:rPr>
            </w:pPr>
          </w:p>
        </w:tc>
        <w:tc>
          <w:tcPr>
            <w:tcW w:w="1064" w:type="dxa"/>
          </w:tcPr>
          <w:p w:rsidR="00034FB2" w:rsidRDefault="00034FB2">
            <w:pPr>
              <w:spacing w:line="276" w:lineRule="auto"/>
              <w:ind w:firstLineChars="0" w:firstLine="0"/>
              <w:jc w:val="both"/>
              <w:rPr>
                <w:rFonts w:ascii="宋体" w:hAnsi="宋体"/>
              </w:rPr>
            </w:pPr>
          </w:p>
        </w:tc>
      </w:tr>
      <w:tr w:rsidR="00034FB2">
        <w:tc>
          <w:tcPr>
            <w:tcW w:w="1210" w:type="dxa"/>
          </w:tcPr>
          <w:p w:rsidR="00034FB2" w:rsidRDefault="00034FB2">
            <w:pPr>
              <w:spacing w:line="276" w:lineRule="auto"/>
              <w:ind w:firstLineChars="0" w:firstLine="0"/>
              <w:jc w:val="both"/>
              <w:rPr>
                <w:rFonts w:ascii="宋体" w:hAnsi="宋体"/>
              </w:rPr>
            </w:pPr>
          </w:p>
        </w:tc>
        <w:tc>
          <w:tcPr>
            <w:tcW w:w="1063" w:type="dxa"/>
          </w:tcPr>
          <w:p w:rsidR="00034FB2" w:rsidRDefault="00034FB2">
            <w:pPr>
              <w:spacing w:line="276" w:lineRule="auto"/>
              <w:ind w:firstLineChars="0" w:firstLine="0"/>
              <w:jc w:val="both"/>
              <w:rPr>
                <w:rFonts w:ascii="宋体" w:hAnsi="宋体"/>
              </w:rPr>
            </w:pPr>
          </w:p>
        </w:tc>
        <w:tc>
          <w:tcPr>
            <w:tcW w:w="1063" w:type="dxa"/>
          </w:tcPr>
          <w:p w:rsidR="00034FB2" w:rsidRDefault="00034FB2">
            <w:pPr>
              <w:spacing w:line="276" w:lineRule="auto"/>
              <w:ind w:firstLineChars="0" w:firstLine="0"/>
              <w:jc w:val="both"/>
              <w:rPr>
                <w:rFonts w:ascii="宋体" w:hAnsi="宋体"/>
              </w:rPr>
            </w:pPr>
          </w:p>
        </w:tc>
        <w:tc>
          <w:tcPr>
            <w:tcW w:w="1063" w:type="dxa"/>
          </w:tcPr>
          <w:p w:rsidR="00034FB2" w:rsidRDefault="00034FB2">
            <w:pPr>
              <w:spacing w:line="276" w:lineRule="auto"/>
              <w:ind w:firstLineChars="0" w:firstLine="0"/>
              <w:jc w:val="both"/>
              <w:rPr>
                <w:rFonts w:ascii="宋体" w:hAnsi="宋体"/>
              </w:rPr>
            </w:pPr>
          </w:p>
        </w:tc>
        <w:tc>
          <w:tcPr>
            <w:tcW w:w="1063" w:type="dxa"/>
          </w:tcPr>
          <w:p w:rsidR="00034FB2" w:rsidRDefault="00034FB2">
            <w:pPr>
              <w:spacing w:line="276" w:lineRule="auto"/>
              <w:ind w:firstLineChars="0" w:firstLine="0"/>
              <w:jc w:val="both"/>
              <w:rPr>
                <w:rFonts w:ascii="宋体" w:hAnsi="宋体"/>
              </w:rPr>
            </w:pPr>
          </w:p>
        </w:tc>
        <w:tc>
          <w:tcPr>
            <w:tcW w:w="1063" w:type="dxa"/>
          </w:tcPr>
          <w:p w:rsidR="00034FB2" w:rsidRDefault="00034FB2">
            <w:pPr>
              <w:spacing w:line="276" w:lineRule="auto"/>
              <w:ind w:firstLineChars="0" w:firstLine="0"/>
              <w:jc w:val="both"/>
              <w:rPr>
                <w:rFonts w:ascii="宋体" w:hAnsi="宋体"/>
              </w:rPr>
            </w:pPr>
          </w:p>
        </w:tc>
        <w:tc>
          <w:tcPr>
            <w:tcW w:w="1063" w:type="dxa"/>
          </w:tcPr>
          <w:p w:rsidR="00034FB2" w:rsidRDefault="00034FB2">
            <w:pPr>
              <w:spacing w:line="276" w:lineRule="auto"/>
              <w:ind w:firstLineChars="0" w:firstLine="0"/>
              <w:jc w:val="both"/>
              <w:rPr>
                <w:rFonts w:ascii="宋体" w:hAnsi="宋体"/>
              </w:rPr>
            </w:pPr>
          </w:p>
        </w:tc>
        <w:tc>
          <w:tcPr>
            <w:tcW w:w="1064" w:type="dxa"/>
          </w:tcPr>
          <w:p w:rsidR="00034FB2" w:rsidRDefault="00034FB2">
            <w:pPr>
              <w:spacing w:line="276" w:lineRule="auto"/>
              <w:ind w:firstLineChars="0" w:firstLine="0"/>
              <w:jc w:val="both"/>
              <w:rPr>
                <w:rFonts w:ascii="宋体" w:hAnsi="宋体"/>
              </w:rPr>
            </w:pPr>
          </w:p>
        </w:tc>
      </w:tr>
      <w:tr w:rsidR="00034FB2">
        <w:tc>
          <w:tcPr>
            <w:tcW w:w="1210" w:type="dxa"/>
          </w:tcPr>
          <w:p w:rsidR="00034FB2" w:rsidRDefault="00034FB2">
            <w:pPr>
              <w:spacing w:line="276" w:lineRule="auto"/>
              <w:ind w:firstLineChars="0" w:firstLine="0"/>
              <w:jc w:val="both"/>
              <w:rPr>
                <w:rFonts w:ascii="宋体" w:hAnsi="宋体"/>
              </w:rPr>
            </w:pPr>
          </w:p>
        </w:tc>
        <w:tc>
          <w:tcPr>
            <w:tcW w:w="1063" w:type="dxa"/>
          </w:tcPr>
          <w:p w:rsidR="00034FB2" w:rsidRDefault="00034FB2">
            <w:pPr>
              <w:spacing w:line="276" w:lineRule="auto"/>
              <w:ind w:firstLineChars="0" w:firstLine="0"/>
              <w:jc w:val="both"/>
              <w:rPr>
                <w:rFonts w:ascii="宋体" w:hAnsi="宋体"/>
              </w:rPr>
            </w:pPr>
          </w:p>
        </w:tc>
        <w:tc>
          <w:tcPr>
            <w:tcW w:w="1063" w:type="dxa"/>
          </w:tcPr>
          <w:p w:rsidR="00034FB2" w:rsidRDefault="00034FB2">
            <w:pPr>
              <w:spacing w:line="276" w:lineRule="auto"/>
              <w:ind w:firstLineChars="0" w:firstLine="0"/>
              <w:jc w:val="both"/>
              <w:rPr>
                <w:rFonts w:ascii="宋体" w:hAnsi="宋体"/>
              </w:rPr>
            </w:pPr>
          </w:p>
        </w:tc>
        <w:tc>
          <w:tcPr>
            <w:tcW w:w="1063" w:type="dxa"/>
          </w:tcPr>
          <w:p w:rsidR="00034FB2" w:rsidRDefault="00034FB2">
            <w:pPr>
              <w:spacing w:line="276" w:lineRule="auto"/>
              <w:ind w:firstLineChars="0" w:firstLine="0"/>
              <w:jc w:val="both"/>
              <w:rPr>
                <w:rFonts w:ascii="宋体" w:hAnsi="宋体"/>
              </w:rPr>
            </w:pPr>
          </w:p>
        </w:tc>
        <w:tc>
          <w:tcPr>
            <w:tcW w:w="1063" w:type="dxa"/>
          </w:tcPr>
          <w:p w:rsidR="00034FB2" w:rsidRDefault="00034FB2">
            <w:pPr>
              <w:spacing w:line="276" w:lineRule="auto"/>
              <w:ind w:firstLineChars="0" w:firstLine="0"/>
              <w:jc w:val="both"/>
              <w:rPr>
                <w:rFonts w:ascii="宋体" w:hAnsi="宋体"/>
              </w:rPr>
            </w:pPr>
          </w:p>
        </w:tc>
        <w:tc>
          <w:tcPr>
            <w:tcW w:w="1063" w:type="dxa"/>
          </w:tcPr>
          <w:p w:rsidR="00034FB2" w:rsidRDefault="00034FB2">
            <w:pPr>
              <w:spacing w:line="276" w:lineRule="auto"/>
              <w:ind w:firstLineChars="0" w:firstLine="0"/>
              <w:jc w:val="both"/>
              <w:rPr>
                <w:rFonts w:ascii="宋体" w:hAnsi="宋体"/>
              </w:rPr>
            </w:pPr>
          </w:p>
        </w:tc>
        <w:tc>
          <w:tcPr>
            <w:tcW w:w="1063" w:type="dxa"/>
          </w:tcPr>
          <w:p w:rsidR="00034FB2" w:rsidRDefault="00034FB2">
            <w:pPr>
              <w:spacing w:line="276" w:lineRule="auto"/>
              <w:ind w:firstLineChars="0" w:firstLine="0"/>
              <w:jc w:val="both"/>
              <w:rPr>
                <w:rFonts w:ascii="宋体" w:hAnsi="宋体"/>
              </w:rPr>
            </w:pPr>
          </w:p>
        </w:tc>
        <w:tc>
          <w:tcPr>
            <w:tcW w:w="1064" w:type="dxa"/>
          </w:tcPr>
          <w:p w:rsidR="00034FB2" w:rsidRDefault="00034FB2">
            <w:pPr>
              <w:spacing w:line="276" w:lineRule="auto"/>
              <w:ind w:firstLineChars="0" w:firstLine="0"/>
              <w:jc w:val="both"/>
              <w:rPr>
                <w:rFonts w:ascii="宋体" w:hAnsi="宋体"/>
              </w:rPr>
            </w:pPr>
          </w:p>
        </w:tc>
      </w:tr>
    </w:tbl>
    <w:p w:rsidR="00034FB2" w:rsidRDefault="00034FB2">
      <w:pPr>
        <w:spacing w:line="276" w:lineRule="auto"/>
        <w:ind w:firstLineChars="0" w:firstLine="0"/>
        <w:outlineLvl w:val="0"/>
        <w:rPr>
          <w:rFonts w:ascii="黑体" w:eastAsia="黑体" w:hAnsi="黑体"/>
          <w:bCs/>
          <w:sz w:val="28"/>
          <w:szCs w:val="28"/>
        </w:rPr>
      </w:pPr>
    </w:p>
    <w:p w:rsidR="00034FB2" w:rsidRDefault="00D234FC">
      <w:pPr>
        <w:spacing w:beforeLines="100" w:before="326" w:line="276" w:lineRule="auto"/>
        <w:ind w:firstLineChars="0" w:firstLine="0"/>
        <w:jc w:val="both"/>
        <w:rPr>
          <w:rFonts w:ascii="宋体" w:hAnsi="宋体"/>
          <w:sz w:val="21"/>
        </w:rPr>
      </w:pPr>
      <w:r>
        <w:rPr>
          <w:rFonts w:ascii="宋体" w:hAnsi="宋体" w:hint="eastAsia"/>
          <w:sz w:val="21"/>
        </w:rPr>
        <w:lastRenderedPageBreak/>
        <w:t>二、</w:t>
      </w:r>
      <w:proofErr w:type="gramStart"/>
      <w:r>
        <w:rPr>
          <w:rFonts w:ascii="宋体" w:hAnsi="宋体" w:hint="eastAsia"/>
          <w:sz w:val="21"/>
        </w:rPr>
        <w:t>温度回差及</w:t>
      </w:r>
      <w:proofErr w:type="gramEnd"/>
      <w:r>
        <w:rPr>
          <w:rFonts w:ascii="宋体" w:hAnsi="宋体" w:hint="eastAsia"/>
          <w:sz w:val="21"/>
        </w:rPr>
        <w:t>温度重复性</w:t>
      </w:r>
    </w:p>
    <w:tbl>
      <w:tblPr>
        <w:tblStyle w:val="ac"/>
        <w:tblW w:w="0" w:type="auto"/>
        <w:tblLook w:val="04A0" w:firstRow="1" w:lastRow="0" w:firstColumn="1" w:lastColumn="0" w:noHBand="0" w:noVBand="1"/>
      </w:tblPr>
      <w:tblGrid>
        <w:gridCol w:w="904"/>
        <w:gridCol w:w="998"/>
        <w:gridCol w:w="945"/>
        <w:gridCol w:w="1331"/>
        <w:gridCol w:w="992"/>
        <w:gridCol w:w="993"/>
        <w:gridCol w:w="992"/>
        <w:gridCol w:w="1701"/>
      </w:tblGrid>
      <w:tr w:rsidR="00034FB2">
        <w:tc>
          <w:tcPr>
            <w:tcW w:w="904" w:type="dxa"/>
            <w:vAlign w:val="center"/>
          </w:tcPr>
          <w:p w:rsidR="00034FB2" w:rsidRDefault="00D234FC">
            <w:pPr>
              <w:widowControl/>
              <w:spacing w:line="240" w:lineRule="auto"/>
              <w:ind w:firstLineChars="0" w:firstLine="0"/>
              <w:jc w:val="center"/>
              <w:rPr>
                <w:rFonts w:ascii="宋体" w:hAnsi="宋体"/>
                <w:sz w:val="18"/>
                <w:szCs w:val="18"/>
              </w:rPr>
            </w:pPr>
            <w:r>
              <w:rPr>
                <w:rFonts w:ascii="宋体" w:hAnsi="宋体" w:hint="eastAsia"/>
                <w:sz w:val="18"/>
                <w:szCs w:val="18"/>
              </w:rPr>
              <w:t>校准点（℃）</w:t>
            </w:r>
          </w:p>
        </w:tc>
        <w:tc>
          <w:tcPr>
            <w:tcW w:w="998" w:type="dxa"/>
            <w:vAlign w:val="center"/>
          </w:tcPr>
          <w:p w:rsidR="00034FB2" w:rsidRDefault="00D234FC">
            <w:pPr>
              <w:widowControl/>
              <w:spacing w:line="240" w:lineRule="auto"/>
              <w:ind w:firstLineChars="0" w:firstLine="0"/>
              <w:jc w:val="center"/>
              <w:rPr>
                <w:rFonts w:ascii="宋体" w:hAnsi="宋体"/>
                <w:sz w:val="18"/>
                <w:szCs w:val="18"/>
              </w:rPr>
            </w:pPr>
            <w:r>
              <w:rPr>
                <w:rFonts w:ascii="宋体" w:hAnsi="宋体" w:hint="eastAsia"/>
                <w:sz w:val="18"/>
                <w:szCs w:val="18"/>
              </w:rPr>
              <w:t>正行程</w:t>
            </w:r>
          </w:p>
          <w:p w:rsidR="00034FB2" w:rsidRDefault="00D234FC">
            <w:pPr>
              <w:widowControl/>
              <w:spacing w:line="240" w:lineRule="auto"/>
              <w:ind w:firstLineChars="0" w:firstLine="0"/>
              <w:jc w:val="center"/>
              <w:rPr>
                <w:rFonts w:ascii="宋体" w:hAnsi="宋体"/>
                <w:sz w:val="18"/>
                <w:szCs w:val="18"/>
              </w:rPr>
            </w:pPr>
            <w:r>
              <w:rPr>
                <w:rFonts w:ascii="宋体" w:hAnsi="宋体" w:hint="eastAsia"/>
                <w:sz w:val="18"/>
                <w:szCs w:val="18"/>
              </w:rPr>
              <w:t>（℃）</w:t>
            </w:r>
          </w:p>
        </w:tc>
        <w:tc>
          <w:tcPr>
            <w:tcW w:w="945" w:type="dxa"/>
            <w:vAlign w:val="center"/>
          </w:tcPr>
          <w:p w:rsidR="00034FB2" w:rsidRDefault="00D234FC">
            <w:pPr>
              <w:widowControl/>
              <w:spacing w:line="240" w:lineRule="auto"/>
              <w:ind w:firstLineChars="0" w:firstLine="0"/>
              <w:jc w:val="center"/>
              <w:rPr>
                <w:rFonts w:ascii="宋体" w:hAnsi="宋体"/>
                <w:sz w:val="18"/>
                <w:szCs w:val="18"/>
              </w:rPr>
            </w:pPr>
            <w:r>
              <w:rPr>
                <w:rFonts w:ascii="宋体" w:hAnsi="宋体" w:hint="eastAsia"/>
                <w:sz w:val="18"/>
                <w:szCs w:val="18"/>
              </w:rPr>
              <w:t>反行程</w:t>
            </w:r>
          </w:p>
          <w:p w:rsidR="00034FB2" w:rsidRDefault="00D234FC">
            <w:pPr>
              <w:widowControl/>
              <w:spacing w:line="240" w:lineRule="auto"/>
              <w:ind w:firstLineChars="0" w:firstLine="0"/>
              <w:jc w:val="center"/>
              <w:rPr>
                <w:rFonts w:ascii="宋体" w:hAnsi="宋体"/>
                <w:sz w:val="18"/>
                <w:szCs w:val="18"/>
              </w:rPr>
            </w:pPr>
            <w:r>
              <w:rPr>
                <w:rFonts w:ascii="宋体" w:hAnsi="宋体" w:hint="eastAsia"/>
                <w:sz w:val="18"/>
                <w:szCs w:val="18"/>
              </w:rPr>
              <w:t>（℃）</w:t>
            </w:r>
          </w:p>
        </w:tc>
        <w:tc>
          <w:tcPr>
            <w:tcW w:w="1331" w:type="dxa"/>
            <w:vAlign w:val="center"/>
          </w:tcPr>
          <w:p w:rsidR="00034FB2" w:rsidRDefault="00D234FC">
            <w:pPr>
              <w:widowControl/>
              <w:spacing w:line="240" w:lineRule="auto"/>
              <w:ind w:firstLineChars="0" w:firstLine="0"/>
              <w:jc w:val="center"/>
              <w:rPr>
                <w:rFonts w:ascii="宋体" w:hAnsi="宋体"/>
                <w:sz w:val="18"/>
                <w:szCs w:val="18"/>
              </w:rPr>
            </w:pPr>
            <w:r>
              <w:rPr>
                <w:rFonts w:ascii="宋体" w:hAnsi="宋体" w:hint="eastAsia"/>
                <w:sz w:val="18"/>
                <w:szCs w:val="18"/>
              </w:rPr>
              <w:t>温度回差</w:t>
            </w:r>
          </w:p>
          <w:p w:rsidR="00034FB2" w:rsidRDefault="00D234FC">
            <w:pPr>
              <w:widowControl/>
              <w:spacing w:line="240" w:lineRule="auto"/>
              <w:ind w:firstLineChars="111"/>
              <w:jc w:val="left"/>
              <w:rPr>
                <w:rFonts w:ascii="宋体" w:hAnsi="宋体"/>
                <w:sz w:val="18"/>
                <w:szCs w:val="18"/>
              </w:rPr>
            </w:pPr>
            <w:r>
              <w:rPr>
                <w:rFonts w:ascii="宋体" w:hAnsi="宋体" w:hint="eastAsia"/>
                <w:sz w:val="18"/>
                <w:szCs w:val="18"/>
              </w:rPr>
              <w:t>（℃）</w:t>
            </w:r>
          </w:p>
        </w:tc>
        <w:tc>
          <w:tcPr>
            <w:tcW w:w="2977" w:type="dxa"/>
            <w:gridSpan w:val="3"/>
            <w:vAlign w:val="center"/>
          </w:tcPr>
          <w:p w:rsidR="00034FB2" w:rsidRDefault="00D234FC">
            <w:pPr>
              <w:widowControl/>
              <w:spacing w:line="240" w:lineRule="auto"/>
              <w:ind w:firstLineChars="0" w:firstLine="0"/>
              <w:jc w:val="center"/>
              <w:rPr>
                <w:rFonts w:ascii="宋体" w:hAnsi="宋体"/>
                <w:sz w:val="18"/>
                <w:szCs w:val="18"/>
              </w:rPr>
            </w:pPr>
            <w:r>
              <w:rPr>
                <w:rFonts w:ascii="宋体" w:hAnsi="宋体" w:hint="eastAsia"/>
                <w:sz w:val="18"/>
                <w:szCs w:val="18"/>
              </w:rPr>
              <w:t>测量值</w:t>
            </w:r>
          </w:p>
          <w:p w:rsidR="00034FB2" w:rsidRDefault="00D234FC">
            <w:pPr>
              <w:widowControl/>
              <w:spacing w:line="240" w:lineRule="auto"/>
              <w:ind w:firstLineChars="0" w:firstLine="0"/>
              <w:jc w:val="center"/>
              <w:rPr>
                <w:rFonts w:ascii="宋体" w:hAnsi="宋体"/>
                <w:sz w:val="18"/>
                <w:szCs w:val="18"/>
              </w:rPr>
            </w:pPr>
            <w:r>
              <w:rPr>
                <w:rFonts w:ascii="宋体" w:hAnsi="宋体" w:hint="eastAsia"/>
                <w:sz w:val="18"/>
                <w:szCs w:val="18"/>
              </w:rPr>
              <w:t>（℃）</w:t>
            </w:r>
          </w:p>
        </w:tc>
        <w:tc>
          <w:tcPr>
            <w:tcW w:w="1701" w:type="dxa"/>
            <w:vAlign w:val="center"/>
          </w:tcPr>
          <w:p w:rsidR="00034FB2" w:rsidRDefault="00D234FC" w:rsidP="009A1F8A">
            <w:pPr>
              <w:widowControl/>
              <w:spacing w:line="240" w:lineRule="auto"/>
              <w:ind w:firstLineChars="211" w:firstLine="380"/>
              <w:jc w:val="left"/>
              <w:rPr>
                <w:rFonts w:ascii="宋体" w:hAnsi="宋体"/>
                <w:sz w:val="18"/>
                <w:szCs w:val="18"/>
              </w:rPr>
            </w:pPr>
            <w:r>
              <w:rPr>
                <w:rFonts w:ascii="宋体" w:hAnsi="宋体" w:hint="eastAsia"/>
                <w:sz w:val="18"/>
                <w:szCs w:val="18"/>
              </w:rPr>
              <w:t>重复性</w:t>
            </w:r>
          </w:p>
          <w:p w:rsidR="00034FB2" w:rsidRDefault="00D234FC" w:rsidP="009A1F8A">
            <w:pPr>
              <w:widowControl/>
              <w:spacing w:line="240" w:lineRule="auto"/>
              <w:ind w:firstLineChars="211" w:firstLine="380"/>
              <w:jc w:val="left"/>
              <w:rPr>
                <w:rFonts w:ascii="宋体" w:hAnsi="宋体"/>
                <w:sz w:val="18"/>
                <w:szCs w:val="18"/>
              </w:rPr>
            </w:pPr>
            <w:r>
              <w:rPr>
                <w:rFonts w:ascii="宋体" w:hAnsi="宋体" w:hint="eastAsia"/>
                <w:sz w:val="18"/>
                <w:szCs w:val="18"/>
              </w:rPr>
              <w:t>（℃）</w:t>
            </w:r>
          </w:p>
        </w:tc>
      </w:tr>
      <w:tr w:rsidR="00034FB2">
        <w:tc>
          <w:tcPr>
            <w:tcW w:w="904" w:type="dxa"/>
            <w:vAlign w:val="center"/>
          </w:tcPr>
          <w:p w:rsidR="00034FB2" w:rsidRDefault="00034FB2">
            <w:pPr>
              <w:widowControl/>
              <w:spacing w:line="240" w:lineRule="auto"/>
              <w:ind w:firstLine="560"/>
              <w:jc w:val="center"/>
              <w:rPr>
                <w:rFonts w:ascii="黑体" w:eastAsia="黑体" w:hAnsi="黑体"/>
                <w:bCs/>
                <w:sz w:val="28"/>
                <w:szCs w:val="28"/>
              </w:rPr>
            </w:pPr>
          </w:p>
        </w:tc>
        <w:tc>
          <w:tcPr>
            <w:tcW w:w="998" w:type="dxa"/>
            <w:vAlign w:val="center"/>
          </w:tcPr>
          <w:p w:rsidR="00034FB2" w:rsidRDefault="00034FB2">
            <w:pPr>
              <w:widowControl/>
              <w:spacing w:line="240" w:lineRule="auto"/>
              <w:ind w:firstLine="560"/>
              <w:jc w:val="center"/>
              <w:rPr>
                <w:rFonts w:ascii="黑体" w:eastAsia="黑体" w:hAnsi="黑体"/>
                <w:bCs/>
                <w:sz w:val="28"/>
                <w:szCs w:val="28"/>
              </w:rPr>
            </w:pPr>
          </w:p>
        </w:tc>
        <w:tc>
          <w:tcPr>
            <w:tcW w:w="945" w:type="dxa"/>
            <w:vAlign w:val="center"/>
          </w:tcPr>
          <w:p w:rsidR="00034FB2" w:rsidRDefault="00034FB2">
            <w:pPr>
              <w:widowControl/>
              <w:spacing w:line="240" w:lineRule="auto"/>
              <w:ind w:firstLine="560"/>
              <w:jc w:val="center"/>
              <w:rPr>
                <w:rFonts w:ascii="黑体" w:eastAsia="黑体" w:hAnsi="黑体"/>
                <w:bCs/>
                <w:sz w:val="28"/>
                <w:szCs w:val="28"/>
              </w:rPr>
            </w:pPr>
          </w:p>
        </w:tc>
        <w:tc>
          <w:tcPr>
            <w:tcW w:w="1331" w:type="dxa"/>
            <w:vAlign w:val="center"/>
          </w:tcPr>
          <w:p w:rsidR="00034FB2" w:rsidRDefault="00034FB2">
            <w:pPr>
              <w:widowControl/>
              <w:spacing w:line="240" w:lineRule="auto"/>
              <w:ind w:firstLine="560"/>
              <w:jc w:val="center"/>
              <w:rPr>
                <w:rFonts w:ascii="黑体" w:eastAsia="黑体" w:hAnsi="黑体"/>
                <w:bCs/>
                <w:sz w:val="28"/>
                <w:szCs w:val="28"/>
              </w:rPr>
            </w:pPr>
          </w:p>
        </w:tc>
        <w:tc>
          <w:tcPr>
            <w:tcW w:w="992" w:type="dxa"/>
            <w:vAlign w:val="center"/>
          </w:tcPr>
          <w:p w:rsidR="00034FB2" w:rsidRDefault="00034FB2">
            <w:pPr>
              <w:widowControl/>
              <w:spacing w:line="240" w:lineRule="auto"/>
              <w:ind w:firstLine="560"/>
              <w:jc w:val="center"/>
              <w:rPr>
                <w:rFonts w:ascii="黑体" w:eastAsia="黑体" w:hAnsi="黑体"/>
                <w:bCs/>
                <w:sz w:val="28"/>
                <w:szCs w:val="28"/>
              </w:rPr>
            </w:pPr>
          </w:p>
        </w:tc>
        <w:tc>
          <w:tcPr>
            <w:tcW w:w="993" w:type="dxa"/>
            <w:vAlign w:val="center"/>
          </w:tcPr>
          <w:p w:rsidR="00034FB2" w:rsidRDefault="00034FB2">
            <w:pPr>
              <w:widowControl/>
              <w:spacing w:line="240" w:lineRule="auto"/>
              <w:ind w:firstLine="560"/>
              <w:jc w:val="center"/>
              <w:rPr>
                <w:rFonts w:ascii="黑体" w:eastAsia="黑体" w:hAnsi="黑体"/>
                <w:bCs/>
                <w:sz w:val="28"/>
                <w:szCs w:val="28"/>
              </w:rPr>
            </w:pPr>
          </w:p>
        </w:tc>
        <w:tc>
          <w:tcPr>
            <w:tcW w:w="992" w:type="dxa"/>
            <w:vAlign w:val="center"/>
          </w:tcPr>
          <w:p w:rsidR="00034FB2" w:rsidRDefault="00034FB2">
            <w:pPr>
              <w:widowControl/>
              <w:spacing w:line="240" w:lineRule="auto"/>
              <w:ind w:firstLine="560"/>
              <w:jc w:val="center"/>
              <w:rPr>
                <w:rFonts w:ascii="黑体" w:eastAsia="黑体" w:hAnsi="黑体"/>
                <w:bCs/>
                <w:sz w:val="28"/>
                <w:szCs w:val="28"/>
              </w:rPr>
            </w:pPr>
          </w:p>
        </w:tc>
        <w:tc>
          <w:tcPr>
            <w:tcW w:w="1701" w:type="dxa"/>
            <w:vAlign w:val="center"/>
          </w:tcPr>
          <w:p w:rsidR="00034FB2" w:rsidRDefault="00034FB2">
            <w:pPr>
              <w:widowControl/>
              <w:spacing w:line="240" w:lineRule="auto"/>
              <w:ind w:firstLine="560"/>
              <w:jc w:val="center"/>
              <w:rPr>
                <w:rFonts w:ascii="黑体" w:eastAsia="黑体" w:hAnsi="黑体"/>
                <w:bCs/>
                <w:sz w:val="28"/>
                <w:szCs w:val="28"/>
              </w:rPr>
            </w:pPr>
          </w:p>
        </w:tc>
      </w:tr>
      <w:tr w:rsidR="00034FB2">
        <w:tc>
          <w:tcPr>
            <w:tcW w:w="904" w:type="dxa"/>
            <w:vAlign w:val="center"/>
          </w:tcPr>
          <w:p w:rsidR="00034FB2" w:rsidRDefault="00034FB2">
            <w:pPr>
              <w:widowControl/>
              <w:spacing w:line="240" w:lineRule="auto"/>
              <w:ind w:firstLine="560"/>
              <w:jc w:val="center"/>
              <w:rPr>
                <w:rFonts w:ascii="黑体" w:eastAsia="黑体" w:hAnsi="黑体"/>
                <w:bCs/>
                <w:sz w:val="28"/>
                <w:szCs w:val="28"/>
              </w:rPr>
            </w:pPr>
          </w:p>
        </w:tc>
        <w:tc>
          <w:tcPr>
            <w:tcW w:w="998" w:type="dxa"/>
            <w:vAlign w:val="center"/>
          </w:tcPr>
          <w:p w:rsidR="00034FB2" w:rsidRDefault="00034FB2">
            <w:pPr>
              <w:widowControl/>
              <w:spacing w:line="240" w:lineRule="auto"/>
              <w:ind w:firstLine="560"/>
              <w:jc w:val="center"/>
              <w:rPr>
                <w:rFonts w:ascii="黑体" w:eastAsia="黑体" w:hAnsi="黑体"/>
                <w:bCs/>
                <w:sz w:val="28"/>
                <w:szCs w:val="28"/>
              </w:rPr>
            </w:pPr>
          </w:p>
        </w:tc>
        <w:tc>
          <w:tcPr>
            <w:tcW w:w="945" w:type="dxa"/>
            <w:vAlign w:val="center"/>
          </w:tcPr>
          <w:p w:rsidR="00034FB2" w:rsidRDefault="00034FB2">
            <w:pPr>
              <w:widowControl/>
              <w:spacing w:line="240" w:lineRule="auto"/>
              <w:ind w:firstLine="560"/>
              <w:jc w:val="center"/>
              <w:rPr>
                <w:rFonts w:ascii="黑体" w:eastAsia="黑体" w:hAnsi="黑体"/>
                <w:bCs/>
                <w:sz w:val="28"/>
                <w:szCs w:val="28"/>
              </w:rPr>
            </w:pPr>
          </w:p>
        </w:tc>
        <w:tc>
          <w:tcPr>
            <w:tcW w:w="1331" w:type="dxa"/>
            <w:vAlign w:val="center"/>
          </w:tcPr>
          <w:p w:rsidR="00034FB2" w:rsidRDefault="00034FB2">
            <w:pPr>
              <w:widowControl/>
              <w:spacing w:line="240" w:lineRule="auto"/>
              <w:ind w:firstLine="560"/>
              <w:jc w:val="center"/>
              <w:rPr>
                <w:rFonts w:ascii="黑体" w:eastAsia="黑体" w:hAnsi="黑体"/>
                <w:bCs/>
                <w:sz w:val="28"/>
                <w:szCs w:val="28"/>
              </w:rPr>
            </w:pPr>
          </w:p>
        </w:tc>
        <w:tc>
          <w:tcPr>
            <w:tcW w:w="992" w:type="dxa"/>
            <w:vAlign w:val="center"/>
          </w:tcPr>
          <w:p w:rsidR="00034FB2" w:rsidRDefault="00034FB2">
            <w:pPr>
              <w:widowControl/>
              <w:spacing w:line="240" w:lineRule="auto"/>
              <w:ind w:firstLine="560"/>
              <w:jc w:val="center"/>
              <w:rPr>
                <w:rFonts w:ascii="黑体" w:eastAsia="黑体" w:hAnsi="黑体"/>
                <w:bCs/>
                <w:sz w:val="28"/>
                <w:szCs w:val="28"/>
              </w:rPr>
            </w:pPr>
          </w:p>
        </w:tc>
        <w:tc>
          <w:tcPr>
            <w:tcW w:w="993" w:type="dxa"/>
            <w:vAlign w:val="center"/>
          </w:tcPr>
          <w:p w:rsidR="00034FB2" w:rsidRDefault="00034FB2">
            <w:pPr>
              <w:widowControl/>
              <w:spacing w:line="240" w:lineRule="auto"/>
              <w:ind w:firstLine="560"/>
              <w:jc w:val="center"/>
              <w:rPr>
                <w:rFonts w:ascii="黑体" w:eastAsia="黑体" w:hAnsi="黑体"/>
                <w:bCs/>
                <w:sz w:val="28"/>
                <w:szCs w:val="28"/>
              </w:rPr>
            </w:pPr>
          </w:p>
        </w:tc>
        <w:tc>
          <w:tcPr>
            <w:tcW w:w="992" w:type="dxa"/>
            <w:vAlign w:val="center"/>
          </w:tcPr>
          <w:p w:rsidR="00034FB2" w:rsidRDefault="00034FB2">
            <w:pPr>
              <w:widowControl/>
              <w:spacing w:line="240" w:lineRule="auto"/>
              <w:ind w:firstLine="560"/>
              <w:jc w:val="center"/>
              <w:rPr>
                <w:rFonts w:ascii="黑体" w:eastAsia="黑体" w:hAnsi="黑体"/>
                <w:bCs/>
                <w:sz w:val="28"/>
                <w:szCs w:val="28"/>
              </w:rPr>
            </w:pPr>
          </w:p>
        </w:tc>
        <w:tc>
          <w:tcPr>
            <w:tcW w:w="1701" w:type="dxa"/>
            <w:vAlign w:val="center"/>
          </w:tcPr>
          <w:p w:rsidR="00034FB2" w:rsidRDefault="00034FB2">
            <w:pPr>
              <w:widowControl/>
              <w:spacing w:line="240" w:lineRule="auto"/>
              <w:ind w:firstLine="560"/>
              <w:jc w:val="center"/>
              <w:rPr>
                <w:rFonts w:ascii="黑体" w:eastAsia="黑体" w:hAnsi="黑体"/>
                <w:bCs/>
                <w:sz w:val="28"/>
                <w:szCs w:val="28"/>
              </w:rPr>
            </w:pPr>
          </w:p>
        </w:tc>
      </w:tr>
      <w:tr w:rsidR="00034FB2">
        <w:tc>
          <w:tcPr>
            <w:tcW w:w="904" w:type="dxa"/>
          </w:tcPr>
          <w:p w:rsidR="00034FB2" w:rsidRDefault="00034FB2">
            <w:pPr>
              <w:widowControl/>
              <w:spacing w:line="240" w:lineRule="auto"/>
              <w:ind w:firstLine="560"/>
              <w:jc w:val="center"/>
              <w:rPr>
                <w:rFonts w:ascii="黑体" w:eastAsia="黑体" w:hAnsi="黑体"/>
                <w:bCs/>
                <w:sz w:val="28"/>
                <w:szCs w:val="28"/>
              </w:rPr>
            </w:pPr>
          </w:p>
        </w:tc>
        <w:tc>
          <w:tcPr>
            <w:tcW w:w="998" w:type="dxa"/>
          </w:tcPr>
          <w:p w:rsidR="00034FB2" w:rsidRDefault="00034FB2">
            <w:pPr>
              <w:widowControl/>
              <w:spacing w:line="240" w:lineRule="auto"/>
              <w:ind w:firstLine="560"/>
              <w:jc w:val="center"/>
              <w:rPr>
                <w:rFonts w:ascii="黑体" w:eastAsia="黑体" w:hAnsi="黑体"/>
                <w:bCs/>
                <w:sz w:val="28"/>
                <w:szCs w:val="28"/>
              </w:rPr>
            </w:pPr>
          </w:p>
        </w:tc>
        <w:tc>
          <w:tcPr>
            <w:tcW w:w="945" w:type="dxa"/>
          </w:tcPr>
          <w:p w:rsidR="00034FB2" w:rsidRDefault="00034FB2">
            <w:pPr>
              <w:widowControl/>
              <w:spacing w:line="240" w:lineRule="auto"/>
              <w:ind w:firstLine="560"/>
              <w:jc w:val="center"/>
              <w:rPr>
                <w:rFonts w:ascii="黑体" w:eastAsia="黑体" w:hAnsi="黑体"/>
                <w:bCs/>
                <w:sz w:val="28"/>
                <w:szCs w:val="28"/>
              </w:rPr>
            </w:pPr>
          </w:p>
        </w:tc>
        <w:tc>
          <w:tcPr>
            <w:tcW w:w="1331" w:type="dxa"/>
          </w:tcPr>
          <w:p w:rsidR="00034FB2" w:rsidRDefault="00034FB2">
            <w:pPr>
              <w:widowControl/>
              <w:spacing w:line="240" w:lineRule="auto"/>
              <w:ind w:firstLine="560"/>
              <w:jc w:val="center"/>
              <w:rPr>
                <w:rFonts w:ascii="黑体" w:eastAsia="黑体" w:hAnsi="黑体"/>
                <w:bCs/>
                <w:sz w:val="28"/>
                <w:szCs w:val="28"/>
              </w:rPr>
            </w:pPr>
          </w:p>
        </w:tc>
        <w:tc>
          <w:tcPr>
            <w:tcW w:w="992" w:type="dxa"/>
          </w:tcPr>
          <w:p w:rsidR="00034FB2" w:rsidRDefault="00034FB2">
            <w:pPr>
              <w:widowControl/>
              <w:spacing w:line="240" w:lineRule="auto"/>
              <w:ind w:firstLine="560"/>
              <w:jc w:val="center"/>
              <w:rPr>
                <w:rFonts w:ascii="黑体" w:eastAsia="黑体" w:hAnsi="黑体"/>
                <w:bCs/>
                <w:sz w:val="28"/>
                <w:szCs w:val="28"/>
              </w:rPr>
            </w:pPr>
          </w:p>
        </w:tc>
        <w:tc>
          <w:tcPr>
            <w:tcW w:w="993" w:type="dxa"/>
          </w:tcPr>
          <w:p w:rsidR="00034FB2" w:rsidRDefault="00034FB2">
            <w:pPr>
              <w:widowControl/>
              <w:spacing w:line="240" w:lineRule="auto"/>
              <w:ind w:firstLine="560"/>
              <w:jc w:val="center"/>
              <w:rPr>
                <w:rFonts w:ascii="黑体" w:eastAsia="黑体" w:hAnsi="黑体"/>
                <w:bCs/>
                <w:sz w:val="28"/>
                <w:szCs w:val="28"/>
              </w:rPr>
            </w:pPr>
          </w:p>
        </w:tc>
        <w:tc>
          <w:tcPr>
            <w:tcW w:w="992" w:type="dxa"/>
          </w:tcPr>
          <w:p w:rsidR="00034FB2" w:rsidRDefault="00034FB2">
            <w:pPr>
              <w:widowControl/>
              <w:spacing w:line="240" w:lineRule="auto"/>
              <w:ind w:firstLine="560"/>
              <w:jc w:val="center"/>
              <w:rPr>
                <w:rFonts w:ascii="黑体" w:eastAsia="黑体" w:hAnsi="黑体"/>
                <w:bCs/>
                <w:sz w:val="28"/>
                <w:szCs w:val="28"/>
              </w:rPr>
            </w:pPr>
          </w:p>
        </w:tc>
        <w:tc>
          <w:tcPr>
            <w:tcW w:w="1701" w:type="dxa"/>
          </w:tcPr>
          <w:p w:rsidR="00034FB2" w:rsidRDefault="00034FB2">
            <w:pPr>
              <w:widowControl/>
              <w:spacing w:line="240" w:lineRule="auto"/>
              <w:ind w:firstLine="560"/>
              <w:jc w:val="center"/>
              <w:rPr>
                <w:rFonts w:ascii="黑体" w:eastAsia="黑体" w:hAnsi="黑体"/>
                <w:bCs/>
                <w:sz w:val="28"/>
                <w:szCs w:val="28"/>
              </w:rPr>
            </w:pPr>
          </w:p>
        </w:tc>
      </w:tr>
    </w:tbl>
    <w:p w:rsidR="00034FB2" w:rsidRDefault="00D234FC">
      <w:pPr>
        <w:spacing w:beforeLines="100" w:before="326" w:line="276" w:lineRule="auto"/>
        <w:ind w:firstLineChars="0" w:firstLine="0"/>
        <w:jc w:val="both"/>
        <w:rPr>
          <w:rFonts w:ascii="宋体" w:hAnsi="宋体"/>
          <w:sz w:val="21"/>
          <w:szCs w:val="21"/>
        </w:rPr>
      </w:pPr>
      <w:r>
        <w:rPr>
          <w:rFonts w:ascii="宋体" w:hAnsi="宋体" w:hint="eastAsia"/>
          <w:bCs/>
          <w:sz w:val="21"/>
          <w:szCs w:val="21"/>
        </w:rPr>
        <w:t>三、</w:t>
      </w:r>
      <w:r>
        <w:rPr>
          <w:rFonts w:ascii="宋体" w:hAnsi="宋体" w:hint="eastAsia"/>
          <w:sz w:val="21"/>
          <w:szCs w:val="21"/>
        </w:rPr>
        <w:t>相对湿滞误差及相对湿度重复性</w:t>
      </w:r>
    </w:p>
    <w:tbl>
      <w:tblPr>
        <w:tblStyle w:val="ac"/>
        <w:tblW w:w="0" w:type="auto"/>
        <w:tblLook w:val="04A0" w:firstRow="1" w:lastRow="0" w:firstColumn="1" w:lastColumn="0" w:noHBand="0" w:noVBand="1"/>
      </w:tblPr>
      <w:tblGrid>
        <w:gridCol w:w="904"/>
        <w:gridCol w:w="998"/>
        <w:gridCol w:w="945"/>
        <w:gridCol w:w="1331"/>
        <w:gridCol w:w="992"/>
        <w:gridCol w:w="993"/>
        <w:gridCol w:w="992"/>
        <w:gridCol w:w="1701"/>
      </w:tblGrid>
      <w:tr w:rsidR="00034FB2">
        <w:tc>
          <w:tcPr>
            <w:tcW w:w="904" w:type="dxa"/>
          </w:tcPr>
          <w:p w:rsidR="00034FB2" w:rsidRDefault="00D234FC">
            <w:pPr>
              <w:widowControl/>
              <w:spacing w:line="240" w:lineRule="auto"/>
              <w:ind w:firstLineChars="0" w:firstLine="0"/>
              <w:jc w:val="center"/>
              <w:rPr>
                <w:rFonts w:ascii="宋体" w:hAnsi="宋体"/>
                <w:sz w:val="18"/>
                <w:szCs w:val="18"/>
              </w:rPr>
            </w:pPr>
            <w:r>
              <w:rPr>
                <w:rFonts w:ascii="宋体" w:hAnsi="宋体" w:hint="eastAsia"/>
                <w:sz w:val="18"/>
                <w:szCs w:val="18"/>
              </w:rPr>
              <w:t>校准点（%）</w:t>
            </w:r>
          </w:p>
        </w:tc>
        <w:tc>
          <w:tcPr>
            <w:tcW w:w="998" w:type="dxa"/>
          </w:tcPr>
          <w:p w:rsidR="00034FB2" w:rsidRDefault="00D234FC">
            <w:pPr>
              <w:widowControl/>
              <w:spacing w:line="240" w:lineRule="auto"/>
              <w:ind w:firstLineChars="0" w:firstLine="0"/>
              <w:jc w:val="center"/>
              <w:rPr>
                <w:rFonts w:ascii="宋体" w:hAnsi="宋体"/>
                <w:sz w:val="18"/>
                <w:szCs w:val="18"/>
              </w:rPr>
            </w:pPr>
            <w:r>
              <w:rPr>
                <w:rFonts w:ascii="宋体" w:hAnsi="宋体" w:hint="eastAsia"/>
                <w:sz w:val="18"/>
                <w:szCs w:val="18"/>
              </w:rPr>
              <w:t>正行程</w:t>
            </w:r>
          </w:p>
          <w:p w:rsidR="00034FB2" w:rsidRDefault="00D234FC">
            <w:pPr>
              <w:widowControl/>
              <w:spacing w:line="240" w:lineRule="auto"/>
              <w:ind w:firstLineChars="0" w:firstLine="0"/>
              <w:jc w:val="center"/>
              <w:rPr>
                <w:rFonts w:ascii="宋体" w:hAnsi="宋体"/>
                <w:sz w:val="18"/>
                <w:szCs w:val="18"/>
              </w:rPr>
            </w:pPr>
            <w:r>
              <w:rPr>
                <w:rFonts w:ascii="宋体" w:hAnsi="宋体" w:hint="eastAsia"/>
                <w:sz w:val="18"/>
                <w:szCs w:val="18"/>
              </w:rPr>
              <w:t>（%）</w:t>
            </w:r>
          </w:p>
        </w:tc>
        <w:tc>
          <w:tcPr>
            <w:tcW w:w="945" w:type="dxa"/>
          </w:tcPr>
          <w:p w:rsidR="00034FB2" w:rsidRDefault="00D234FC">
            <w:pPr>
              <w:widowControl/>
              <w:spacing w:line="240" w:lineRule="auto"/>
              <w:ind w:firstLineChars="0" w:firstLine="0"/>
              <w:jc w:val="center"/>
              <w:rPr>
                <w:rFonts w:ascii="宋体" w:hAnsi="宋体"/>
                <w:sz w:val="18"/>
                <w:szCs w:val="18"/>
              </w:rPr>
            </w:pPr>
            <w:r>
              <w:rPr>
                <w:rFonts w:ascii="宋体" w:hAnsi="宋体" w:hint="eastAsia"/>
                <w:sz w:val="18"/>
                <w:szCs w:val="18"/>
              </w:rPr>
              <w:t>反行程</w:t>
            </w:r>
          </w:p>
          <w:p w:rsidR="00034FB2" w:rsidRDefault="00D234FC">
            <w:pPr>
              <w:widowControl/>
              <w:spacing w:line="240" w:lineRule="auto"/>
              <w:ind w:firstLineChars="0" w:firstLine="0"/>
              <w:jc w:val="center"/>
              <w:rPr>
                <w:rFonts w:ascii="宋体" w:hAnsi="宋体"/>
                <w:sz w:val="18"/>
                <w:szCs w:val="18"/>
              </w:rPr>
            </w:pPr>
            <w:r>
              <w:rPr>
                <w:rFonts w:ascii="宋体" w:hAnsi="宋体" w:hint="eastAsia"/>
                <w:sz w:val="18"/>
                <w:szCs w:val="18"/>
              </w:rPr>
              <w:t>（%）</w:t>
            </w:r>
          </w:p>
        </w:tc>
        <w:tc>
          <w:tcPr>
            <w:tcW w:w="1331" w:type="dxa"/>
          </w:tcPr>
          <w:p w:rsidR="00034FB2" w:rsidRDefault="00D234FC">
            <w:pPr>
              <w:widowControl/>
              <w:spacing w:line="240" w:lineRule="auto"/>
              <w:ind w:firstLineChars="0" w:firstLine="0"/>
              <w:jc w:val="center"/>
              <w:rPr>
                <w:rFonts w:ascii="宋体" w:hAnsi="宋体"/>
                <w:sz w:val="18"/>
                <w:szCs w:val="18"/>
              </w:rPr>
            </w:pPr>
            <w:r>
              <w:rPr>
                <w:rFonts w:ascii="宋体" w:hAnsi="宋体" w:hint="eastAsia"/>
                <w:sz w:val="18"/>
                <w:szCs w:val="18"/>
              </w:rPr>
              <w:t>相对湿滞</w:t>
            </w:r>
          </w:p>
          <w:p w:rsidR="00034FB2" w:rsidRDefault="00D234FC">
            <w:pPr>
              <w:widowControl/>
              <w:spacing w:line="240" w:lineRule="auto"/>
              <w:ind w:firstLineChars="111"/>
              <w:jc w:val="left"/>
              <w:rPr>
                <w:rFonts w:ascii="宋体" w:hAnsi="宋体"/>
                <w:sz w:val="18"/>
                <w:szCs w:val="18"/>
              </w:rPr>
            </w:pPr>
            <w:r>
              <w:rPr>
                <w:rFonts w:ascii="宋体" w:hAnsi="宋体" w:hint="eastAsia"/>
                <w:sz w:val="18"/>
                <w:szCs w:val="18"/>
              </w:rPr>
              <w:t>误差（%）</w:t>
            </w:r>
          </w:p>
        </w:tc>
        <w:tc>
          <w:tcPr>
            <w:tcW w:w="2977" w:type="dxa"/>
            <w:gridSpan w:val="3"/>
          </w:tcPr>
          <w:p w:rsidR="00034FB2" w:rsidRDefault="00D234FC">
            <w:pPr>
              <w:widowControl/>
              <w:spacing w:line="240" w:lineRule="auto"/>
              <w:ind w:firstLineChars="0" w:firstLine="0"/>
              <w:jc w:val="center"/>
              <w:rPr>
                <w:rFonts w:ascii="宋体" w:hAnsi="宋体"/>
                <w:sz w:val="18"/>
                <w:szCs w:val="18"/>
              </w:rPr>
            </w:pPr>
            <w:r>
              <w:rPr>
                <w:rFonts w:ascii="宋体" w:hAnsi="宋体" w:hint="eastAsia"/>
                <w:sz w:val="18"/>
                <w:szCs w:val="18"/>
              </w:rPr>
              <w:t>测量值</w:t>
            </w:r>
          </w:p>
          <w:p w:rsidR="00034FB2" w:rsidRDefault="00D234FC">
            <w:pPr>
              <w:widowControl/>
              <w:spacing w:line="240" w:lineRule="auto"/>
              <w:ind w:firstLineChars="0" w:firstLine="0"/>
              <w:jc w:val="center"/>
              <w:rPr>
                <w:rFonts w:ascii="宋体" w:hAnsi="宋体"/>
                <w:sz w:val="18"/>
                <w:szCs w:val="18"/>
              </w:rPr>
            </w:pPr>
            <w:r>
              <w:rPr>
                <w:rFonts w:ascii="宋体" w:hAnsi="宋体" w:hint="eastAsia"/>
                <w:sz w:val="18"/>
                <w:szCs w:val="18"/>
              </w:rPr>
              <w:t>（%）</w:t>
            </w:r>
          </w:p>
        </w:tc>
        <w:tc>
          <w:tcPr>
            <w:tcW w:w="1701" w:type="dxa"/>
          </w:tcPr>
          <w:p w:rsidR="00034FB2" w:rsidRDefault="00D234FC">
            <w:pPr>
              <w:widowControl/>
              <w:spacing w:line="240" w:lineRule="auto"/>
              <w:ind w:firstLineChars="0" w:firstLine="0"/>
              <w:jc w:val="center"/>
              <w:rPr>
                <w:rFonts w:ascii="宋体" w:hAnsi="宋体"/>
                <w:sz w:val="18"/>
                <w:szCs w:val="18"/>
              </w:rPr>
            </w:pPr>
            <w:r>
              <w:rPr>
                <w:rFonts w:ascii="宋体" w:hAnsi="宋体" w:hint="eastAsia"/>
                <w:sz w:val="18"/>
                <w:szCs w:val="18"/>
              </w:rPr>
              <w:t>重复性</w:t>
            </w:r>
          </w:p>
          <w:p w:rsidR="00034FB2" w:rsidRDefault="00D234FC" w:rsidP="009A1F8A">
            <w:pPr>
              <w:widowControl/>
              <w:spacing w:line="240" w:lineRule="auto"/>
              <w:ind w:firstLineChars="311" w:firstLine="560"/>
              <w:jc w:val="left"/>
              <w:rPr>
                <w:rFonts w:ascii="宋体" w:hAnsi="宋体"/>
                <w:sz w:val="18"/>
                <w:szCs w:val="18"/>
              </w:rPr>
            </w:pPr>
            <w:r>
              <w:rPr>
                <w:rFonts w:ascii="宋体" w:hAnsi="宋体" w:hint="eastAsia"/>
                <w:sz w:val="18"/>
                <w:szCs w:val="18"/>
              </w:rPr>
              <w:t>（%）</w:t>
            </w:r>
          </w:p>
        </w:tc>
      </w:tr>
      <w:tr w:rsidR="00034FB2">
        <w:tc>
          <w:tcPr>
            <w:tcW w:w="904" w:type="dxa"/>
            <w:vAlign w:val="center"/>
          </w:tcPr>
          <w:p w:rsidR="00034FB2" w:rsidRDefault="00034FB2">
            <w:pPr>
              <w:widowControl/>
              <w:spacing w:line="240" w:lineRule="auto"/>
              <w:ind w:firstLine="560"/>
              <w:jc w:val="center"/>
              <w:rPr>
                <w:rFonts w:ascii="黑体" w:eastAsia="黑体" w:hAnsi="黑体"/>
                <w:bCs/>
                <w:sz w:val="28"/>
                <w:szCs w:val="28"/>
              </w:rPr>
            </w:pPr>
          </w:p>
        </w:tc>
        <w:tc>
          <w:tcPr>
            <w:tcW w:w="998" w:type="dxa"/>
            <w:vAlign w:val="center"/>
          </w:tcPr>
          <w:p w:rsidR="00034FB2" w:rsidRDefault="00034FB2">
            <w:pPr>
              <w:widowControl/>
              <w:spacing w:line="240" w:lineRule="auto"/>
              <w:ind w:firstLine="560"/>
              <w:jc w:val="center"/>
              <w:rPr>
                <w:rFonts w:ascii="黑体" w:eastAsia="黑体" w:hAnsi="黑体"/>
                <w:bCs/>
                <w:sz w:val="28"/>
                <w:szCs w:val="28"/>
              </w:rPr>
            </w:pPr>
          </w:p>
        </w:tc>
        <w:tc>
          <w:tcPr>
            <w:tcW w:w="945" w:type="dxa"/>
            <w:vAlign w:val="center"/>
          </w:tcPr>
          <w:p w:rsidR="00034FB2" w:rsidRDefault="00034FB2">
            <w:pPr>
              <w:widowControl/>
              <w:spacing w:line="240" w:lineRule="auto"/>
              <w:ind w:firstLine="560"/>
              <w:jc w:val="center"/>
              <w:rPr>
                <w:rFonts w:ascii="黑体" w:eastAsia="黑体" w:hAnsi="黑体"/>
                <w:bCs/>
                <w:sz w:val="28"/>
                <w:szCs w:val="28"/>
              </w:rPr>
            </w:pPr>
          </w:p>
        </w:tc>
        <w:tc>
          <w:tcPr>
            <w:tcW w:w="1331" w:type="dxa"/>
            <w:vAlign w:val="center"/>
          </w:tcPr>
          <w:p w:rsidR="00034FB2" w:rsidRDefault="00034FB2">
            <w:pPr>
              <w:widowControl/>
              <w:spacing w:line="240" w:lineRule="auto"/>
              <w:ind w:firstLine="560"/>
              <w:jc w:val="center"/>
              <w:rPr>
                <w:rFonts w:ascii="黑体" w:eastAsia="黑体" w:hAnsi="黑体"/>
                <w:bCs/>
                <w:sz w:val="28"/>
                <w:szCs w:val="28"/>
              </w:rPr>
            </w:pPr>
          </w:p>
        </w:tc>
        <w:tc>
          <w:tcPr>
            <w:tcW w:w="992" w:type="dxa"/>
            <w:vAlign w:val="center"/>
          </w:tcPr>
          <w:p w:rsidR="00034FB2" w:rsidRDefault="00034FB2">
            <w:pPr>
              <w:widowControl/>
              <w:spacing w:line="240" w:lineRule="auto"/>
              <w:ind w:firstLine="560"/>
              <w:jc w:val="center"/>
              <w:rPr>
                <w:rFonts w:ascii="黑体" w:eastAsia="黑体" w:hAnsi="黑体"/>
                <w:bCs/>
                <w:sz w:val="28"/>
                <w:szCs w:val="28"/>
              </w:rPr>
            </w:pPr>
          </w:p>
        </w:tc>
        <w:tc>
          <w:tcPr>
            <w:tcW w:w="993" w:type="dxa"/>
            <w:vAlign w:val="center"/>
          </w:tcPr>
          <w:p w:rsidR="00034FB2" w:rsidRDefault="00034FB2">
            <w:pPr>
              <w:widowControl/>
              <w:spacing w:line="240" w:lineRule="auto"/>
              <w:ind w:firstLine="560"/>
              <w:jc w:val="center"/>
              <w:rPr>
                <w:rFonts w:ascii="黑体" w:eastAsia="黑体" w:hAnsi="黑体"/>
                <w:bCs/>
                <w:sz w:val="28"/>
                <w:szCs w:val="28"/>
              </w:rPr>
            </w:pPr>
          </w:p>
        </w:tc>
        <w:tc>
          <w:tcPr>
            <w:tcW w:w="992" w:type="dxa"/>
            <w:vAlign w:val="center"/>
          </w:tcPr>
          <w:p w:rsidR="00034FB2" w:rsidRDefault="00034FB2">
            <w:pPr>
              <w:widowControl/>
              <w:spacing w:line="240" w:lineRule="auto"/>
              <w:ind w:firstLine="560"/>
              <w:jc w:val="center"/>
              <w:rPr>
                <w:rFonts w:ascii="黑体" w:eastAsia="黑体" w:hAnsi="黑体"/>
                <w:bCs/>
                <w:sz w:val="28"/>
                <w:szCs w:val="28"/>
              </w:rPr>
            </w:pPr>
          </w:p>
        </w:tc>
        <w:tc>
          <w:tcPr>
            <w:tcW w:w="1701" w:type="dxa"/>
            <w:vAlign w:val="center"/>
          </w:tcPr>
          <w:p w:rsidR="00034FB2" w:rsidRDefault="00034FB2">
            <w:pPr>
              <w:widowControl/>
              <w:spacing w:line="240" w:lineRule="auto"/>
              <w:ind w:firstLine="560"/>
              <w:jc w:val="center"/>
              <w:rPr>
                <w:rFonts w:ascii="黑体" w:eastAsia="黑体" w:hAnsi="黑体"/>
                <w:bCs/>
                <w:sz w:val="28"/>
                <w:szCs w:val="28"/>
              </w:rPr>
            </w:pPr>
          </w:p>
        </w:tc>
      </w:tr>
      <w:tr w:rsidR="00034FB2">
        <w:tc>
          <w:tcPr>
            <w:tcW w:w="904" w:type="dxa"/>
            <w:vAlign w:val="center"/>
          </w:tcPr>
          <w:p w:rsidR="00034FB2" w:rsidRDefault="00034FB2">
            <w:pPr>
              <w:widowControl/>
              <w:spacing w:line="240" w:lineRule="auto"/>
              <w:ind w:firstLine="560"/>
              <w:jc w:val="center"/>
              <w:rPr>
                <w:rFonts w:ascii="黑体" w:eastAsia="黑体" w:hAnsi="黑体"/>
                <w:bCs/>
                <w:sz w:val="28"/>
                <w:szCs w:val="28"/>
              </w:rPr>
            </w:pPr>
          </w:p>
        </w:tc>
        <w:tc>
          <w:tcPr>
            <w:tcW w:w="998" w:type="dxa"/>
            <w:vAlign w:val="center"/>
          </w:tcPr>
          <w:p w:rsidR="00034FB2" w:rsidRDefault="00034FB2">
            <w:pPr>
              <w:widowControl/>
              <w:spacing w:line="240" w:lineRule="auto"/>
              <w:ind w:firstLine="560"/>
              <w:jc w:val="center"/>
              <w:rPr>
                <w:rFonts w:ascii="黑体" w:eastAsia="黑体" w:hAnsi="黑体"/>
                <w:bCs/>
                <w:sz w:val="28"/>
                <w:szCs w:val="28"/>
              </w:rPr>
            </w:pPr>
          </w:p>
        </w:tc>
        <w:tc>
          <w:tcPr>
            <w:tcW w:w="945" w:type="dxa"/>
            <w:vAlign w:val="center"/>
          </w:tcPr>
          <w:p w:rsidR="00034FB2" w:rsidRDefault="00034FB2">
            <w:pPr>
              <w:widowControl/>
              <w:spacing w:line="240" w:lineRule="auto"/>
              <w:ind w:firstLine="560"/>
              <w:jc w:val="center"/>
              <w:rPr>
                <w:rFonts w:ascii="黑体" w:eastAsia="黑体" w:hAnsi="黑体"/>
                <w:bCs/>
                <w:sz w:val="28"/>
                <w:szCs w:val="28"/>
              </w:rPr>
            </w:pPr>
          </w:p>
        </w:tc>
        <w:tc>
          <w:tcPr>
            <w:tcW w:w="1331" w:type="dxa"/>
            <w:vAlign w:val="center"/>
          </w:tcPr>
          <w:p w:rsidR="00034FB2" w:rsidRDefault="00034FB2">
            <w:pPr>
              <w:widowControl/>
              <w:spacing w:line="240" w:lineRule="auto"/>
              <w:ind w:firstLine="560"/>
              <w:jc w:val="center"/>
              <w:rPr>
                <w:rFonts w:ascii="黑体" w:eastAsia="黑体" w:hAnsi="黑体"/>
                <w:bCs/>
                <w:sz w:val="28"/>
                <w:szCs w:val="28"/>
              </w:rPr>
            </w:pPr>
          </w:p>
        </w:tc>
        <w:tc>
          <w:tcPr>
            <w:tcW w:w="992" w:type="dxa"/>
            <w:vAlign w:val="center"/>
          </w:tcPr>
          <w:p w:rsidR="00034FB2" w:rsidRDefault="00034FB2">
            <w:pPr>
              <w:widowControl/>
              <w:spacing w:line="240" w:lineRule="auto"/>
              <w:ind w:firstLine="560"/>
              <w:jc w:val="center"/>
              <w:rPr>
                <w:rFonts w:ascii="黑体" w:eastAsia="黑体" w:hAnsi="黑体"/>
                <w:bCs/>
                <w:sz w:val="28"/>
                <w:szCs w:val="28"/>
              </w:rPr>
            </w:pPr>
          </w:p>
        </w:tc>
        <w:tc>
          <w:tcPr>
            <w:tcW w:w="993" w:type="dxa"/>
            <w:vAlign w:val="center"/>
          </w:tcPr>
          <w:p w:rsidR="00034FB2" w:rsidRDefault="00034FB2">
            <w:pPr>
              <w:widowControl/>
              <w:spacing w:line="240" w:lineRule="auto"/>
              <w:ind w:firstLine="560"/>
              <w:jc w:val="center"/>
              <w:rPr>
                <w:rFonts w:ascii="黑体" w:eastAsia="黑体" w:hAnsi="黑体"/>
                <w:bCs/>
                <w:sz w:val="28"/>
                <w:szCs w:val="28"/>
              </w:rPr>
            </w:pPr>
          </w:p>
        </w:tc>
        <w:tc>
          <w:tcPr>
            <w:tcW w:w="992" w:type="dxa"/>
            <w:vAlign w:val="center"/>
          </w:tcPr>
          <w:p w:rsidR="00034FB2" w:rsidRDefault="00034FB2">
            <w:pPr>
              <w:widowControl/>
              <w:spacing w:line="240" w:lineRule="auto"/>
              <w:ind w:firstLine="560"/>
              <w:jc w:val="center"/>
              <w:rPr>
                <w:rFonts w:ascii="黑体" w:eastAsia="黑体" w:hAnsi="黑体"/>
                <w:bCs/>
                <w:sz w:val="28"/>
                <w:szCs w:val="28"/>
              </w:rPr>
            </w:pPr>
          </w:p>
        </w:tc>
        <w:tc>
          <w:tcPr>
            <w:tcW w:w="1701" w:type="dxa"/>
            <w:vAlign w:val="center"/>
          </w:tcPr>
          <w:p w:rsidR="00034FB2" w:rsidRDefault="00034FB2">
            <w:pPr>
              <w:widowControl/>
              <w:spacing w:line="240" w:lineRule="auto"/>
              <w:ind w:firstLine="560"/>
              <w:jc w:val="center"/>
              <w:rPr>
                <w:rFonts w:ascii="黑体" w:eastAsia="黑体" w:hAnsi="黑体"/>
                <w:bCs/>
                <w:sz w:val="28"/>
                <w:szCs w:val="28"/>
              </w:rPr>
            </w:pPr>
          </w:p>
        </w:tc>
      </w:tr>
      <w:tr w:rsidR="00034FB2">
        <w:tc>
          <w:tcPr>
            <w:tcW w:w="904" w:type="dxa"/>
          </w:tcPr>
          <w:p w:rsidR="00034FB2" w:rsidRDefault="00034FB2">
            <w:pPr>
              <w:widowControl/>
              <w:spacing w:line="240" w:lineRule="auto"/>
              <w:ind w:firstLine="560"/>
              <w:jc w:val="center"/>
              <w:rPr>
                <w:rFonts w:ascii="黑体" w:eastAsia="黑体" w:hAnsi="黑体"/>
                <w:bCs/>
                <w:sz w:val="28"/>
                <w:szCs w:val="28"/>
              </w:rPr>
            </w:pPr>
          </w:p>
        </w:tc>
        <w:tc>
          <w:tcPr>
            <w:tcW w:w="998" w:type="dxa"/>
          </w:tcPr>
          <w:p w:rsidR="00034FB2" w:rsidRDefault="00034FB2">
            <w:pPr>
              <w:widowControl/>
              <w:spacing w:line="240" w:lineRule="auto"/>
              <w:ind w:firstLine="560"/>
              <w:jc w:val="center"/>
              <w:rPr>
                <w:rFonts w:ascii="黑体" w:eastAsia="黑体" w:hAnsi="黑体"/>
                <w:bCs/>
                <w:sz w:val="28"/>
                <w:szCs w:val="28"/>
              </w:rPr>
            </w:pPr>
          </w:p>
        </w:tc>
        <w:tc>
          <w:tcPr>
            <w:tcW w:w="945" w:type="dxa"/>
          </w:tcPr>
          <w:p w:rsidR="00034FB2" w:rsidRDefault="00034FB2">
            <w:pPr>
              <w:widowControl/>
              <w:spacing w:line="240" w:lineRule="auto"/>
              <w:ind w:firstLine="560"/>
              <w:jc w:val="center"/>
              <w:rPr>
                <w:rFonts w:ascii="黑体" w:eastAsia="黑体" w:hAnsi="黑体"/>
                <w:bCs/>
                <w:sz w:val="28"/>
                <w:szCs w:val="28"/>
              </w:rPr>
            </w:pPr>
          </w:p>
        </w:tc>
        <w:tc>
          <w:tcPr>
            <w:tcW w:w="1331" w:type="dxa"/>
          </w:tcPr>
          <w:p w:rsidR="00034FB2" w:rsidRDefault="00034FB2">
            <w:pPr>
              <w:widowControl/>
              <w:spacing w:line="240" w:lineRule="auto"/>
              <w:ind w:firstLine="560"/>
              <w:jc w:val="center"/>
              <w:rPr>
                <w:rFonts w:ascii="黑体" w:eastAsia="黑体" w:hAnsi="黑体"/>
                <w:bCs/>
                <w:sz w:val="28"/>
                <w:szCs w:val="28"/>
              </w:rPr>
            </w:pPr>
          </w:p>
        </w:tc>
        <w:tc>
          <w:tcPr>
            <w:tcW w:w="992" w:type="dxa"/>
          </w:tcPr>
          <w:p w:rsidR="00034FB2" w:rsidRDefault="00034FB2">
            <w:pPr>
              <w:widowControl/>
              <w:spacing w:line="240" w:lineRule="auto"/>
              <w:ind w:firstLine="560"/>
              <w:jc w:val="center"/>
              <w:rPr>
                <w:rFonts w:ascii="黑体" w:eastAsia="黑体" w:hAnsi="黑体"/>
                <w:bCs/>
                <w:sz w:val="28"/>
                <w:szCs w:val="28"/>
              </w:rPr>
            </w:pPr>
          </w:p>
        </w:tc>
        <w:tc>
          <w:tcPr>
            <w:tcW w:w="993" w:type="dxa"/>
          </w:tcPr>
          <w:p w:rsidR="00034FB2" w:rsidRDefault="00034FB2">
            <w:pPr>
              <w:widowControl/>
              <w:spacing w:line="240" w:lineRule="auto"/>
              <w:ind w:firstLine="560"/>
              <w:jc w:val="center"/>
              <w:rPr>
                <w:rFonts w:ascii="黑体" w:eastAsia="黑体" w:hAnsi="黑体"/>
                <w:bCs/>
                <w:sz w:val="28"/>
                <w:szCs w:val="28"/>
              </w:rPr>
            </w:pPr>
          </w:p>
        </w:tc>
        <w:tc>
          <w:tcPr>
            <w:tcW w:w="992" w:type="dxa"/>
          </w:tcPr>
          <w:p w:rsidR="00034FB2" w:rsidRDefault="00034FB2">
            <w:pPr>
              <w:widowControl/>
              <w:spacing w:line="240" w:lineRule="auto"/>
              <w:ind w:firstLine="560"/>
              <w:jc w:val="center"/>
              <w:rPr>
                <w:rFonts w:ascii="黑体" w:eastAsia="黑体" w:hAnsi="黑体"/>
                <w:bCs/>
                <w:sz w:val="28"/>
                <w:szCs w:val="28"/>
              </w:rPr>
            </w:pPr>
          </w:p>
        </w:tc>
        <w:tc>
          <w:tcPr>
            <w:tcW w:w="1701" w:type="dxa"/>
          </w:tcPr>
          <w:p w:rsidR="00034FB2" w:rsidRDefault="00034FB2">
            <w:pPr>
              <w:widowControl/>
              <w:spacing w:line="240" w:lineRule="auto"/>
              <w:ind w:firstLine="560"/>
              <w:jc w:val="center"/>
              <w:rPr>
                <w:rFonts w:ascii="黑体" w:eastAsia="黑体" w:hAnsi="黑体"/>
                <w:bCs/>
                <w:sz w:val="28"/>
                <w:szCs w:val="28"/>
              </w:rPr>
            </w:pPr>
          </w:p>
        </w:tc>
      </w:tr>
      <w:tr w:rsidR="00034FB2">
        <w:tc>
          <w:tcPr>
            <w:tcW w:w="904" w:type="dxa"/>
          </w:tcPr>
          <w:p w:rsidR="00034FB2" w:rsidRDefault="00034FB2">
            <w:pPr>
              <w:widowControl/>
              <w:spacing w:line="240" w:lineRule="auto"/>
              <w:ind w:firstLine="560"/>
              <w:jc w:val="center"/>
              <w:rPr>
                <w:rFonts w:ascii="黑体" w:eastAsia="黑体" w:hAnsi="黑体"/>
                <w:bCs/>
                <w:sz w:val="28"/>
                <w:szCs w:val="28"/>
              </w:rPr>
            </w:pPr>
          </w:p>
        </w:tc>
        <w:tc>
          <w:tcPr>
            <w:tcW w:w="998" w:type="dxa"/>
          </w:tcPr>
          <w:p w:rsidR="00034FB2" w:rsidRDefault="00034FB2">
            <w:pPr>
              <w:widowControl/>
              <w:spacing w:line="240" w:lineRule="auto"/>
              <w:ind w:firstLine="560"/>
              <w:jc w:val="center"/>
              <w:rPr>
                <w:rFonts w:ascii="黑体" w:eastAsia="黑体" w:hAnsi="黑体"/>
                <w:bCs/>
                <w:sz w:val="28"/>
                <w:szCs w:val="28"/>
              </w:rPr>
            </w:pPr>
          </w:p>
        </w:tc>
        <w:tc>
          <w:tcPr>
            <w:tcW w:w="945" w:type="dxa"/>
          </w:tcPr>
          <w:p w:rsidR="00034FB2" w:rsidRDefault="00034FB2">
            <w:pPr>
              <w:widowControl/>
              <w:spacing w:line="240" w:lineRule="auto"/>
              <w:ind w:firstLine="560"/>
              <w:jc w:val="center"/>
              <w:rPr>
                <w:rFonts w:ascii="黑体" w:eastAsia="黑体" w:hAnsi="黑体"/>
                <w:bCs/>
                <w:sz w:val="28"/>
                <w:szCs w:val="28"/>
              </w:rPr>
            </w:pPr>
          </w:p>
        </w:tc>
        <w:tc>
          <w:tcPr>
            <w:tcW w:w="1331" w:type="dxa"/>
          </w:tcPr>
          <w:p w:rsidR="00034FB2" w:rsidRDefault="00034FB2">
            <w:pPr>
              <w:widowControl/>
              <w:spacing w:line="240" w:lineRule="auto"/>
              <w:ind w:firstLine="560"/>
              <w:jc w:val="center"/>
              <w:rPr>
                <w:rFonts w:ascii="黑体" w:eastAsia="黑体" w:hAnsi="黑体"/>
                <w:bCs/>
                <w:sz w:val="28"/>
                <w:szCs w:val="28"/>
              </w:rPr>
            </w:pPr>
          </w:p>
        </w:tc>
        <w:tc>
          <w:tcPr>
            <w:tcW w:w="992" w:type="dxa"/>
          </w:tcPr>
          <w:p w:rsidR="00034FB2" w:rsidRDefault="00034FB2">
            <w:pPr>
              <w:widowControl/>
              <w:spacing w:line="240" w:lineRule="auto"/>
              <w:ind w:firstLine="560"/>
              <w:jc w:val="center"/>
              <w:rPr>
                <w:rFonts w:ascii="黑体" w:eastAsia="黑体" w:hAnsi="黑体"/>
                <w:bCs/>
                <w:sz w:val="28"/>
                <w:szCs w:val="28"/>
              </w:rPr>
            </w:pPr>
          </w:p>
        </w:tc>
        <w:tc>
          <w:tcPr>
            <w:tcW w:w="993" w:type="dxa"/>
          </w:tcPr>
          <w:p w:rsidR="00034FB2" w:rsidRDefault="00034FB2">
            <w:pPr>
              <w:widowControl/>
              <w:spacing w:line="240" w:lineRule="auto"/>
              <w:ind w:firstLine="560"/>
              <w:jc w:val="center"/>
              <w:rPr>
                <w:rFonts w:ascii="黑体" w:eastAsia="黑体" w:hAnsi="黑体"/>
                <w:bCs/>
                <w:sz w:val="28"/>
                <w:szCs w:val="28"/>
              </w:rPr>
            </w:pPr>
          </w:p>
        </w:tc>
        <w:tc>
          <w:tcPr>
            <w:tcW w:w="992" w:type="dxa"/>
          </w:tcPr>
          <w:p w:rsidR="00034FB2" w:rsidRDefault="00034FB2">
            <w:pPr>
              <w:widowControl/>
              <w:spacing w:line="240" w:lineRule="auto"/>
              <w:ind w:firstLine="560"/>
              <w:jc w:val="center"/>
              <w:rPr>
                <w:rFonts w:ascii="黑体" w:eastAsia="黑体" w:hAnsi="黑体"/>
                <w:bCs/>
                <w:sz w:val="28"/>
                <w:szCs w:val="28"/>
              </w:rPr>
            </w:pPr>
          </w:p>
        </w:tc>
        <w:tc>
          <w:tcPr>
            <w:tcW w:w="1701" w:type="dxa"/>
          </w:tcPr>
          <w:p w:rsidR="00034FB2" w:rsidRDefault="00034FB2">
            <w:pPr>
              <w:widowControl/>
              <w:spacing w:line="240" w:lineRule="auto"/>
              <w:ind w:firstLine="560"/>
              <w:jc w:val="center"/>
              <w:rPr>
                <w:rFonts w:ascii="黑体" w:eastAsia="黑体" w:hAnsi="黑体"/>
                <w:bCs/>
                <w:sz w:val="28"/>
                <w:szCs w:val="28"/>
              </w:rPr>
            </w:pPr>
          </w:p>
        </w:tc>
      </w:tr>
    </w:tbl>
    <w:p w:rsidR="00034FB2" w:rsidRDefault="00D234FC">
      <w:pPr>
        <w:spacing w:beforeLines="200" w:before="652" w:afterLines="200" w:after="652"/>
        <w:ind w:firstLineChars="100" w:firstLine="210"/>
        <w:rPr>
          <w:rFonts w:ascii="宋体" w:hAnsi="宋体"/>
          <w:sz w:val="21"/>
          <w:szCs w:val="21"/>
        </w:rPr>
      </w:pPr>
      <w:r>
        <w:rPr>
          <w:rFonts w:ascii="宋体" w:hAnsi="宋体" w:cs="宋体" w:hint="eastAsia"/>
          <w:sz w:val="21"/>
          <w:szCs w:val="21"/>
        </w:rPr>
        <w:t>校准员：</w:t>
      </w:r>
      <w:r>
        <w:rPr>
          <w:rFonts w:ascii="宋体" w:hAnsi="宋体" w:cs="宋体"/>
          <w:sz w:val="21"/>
          <w:szCs w:val="21"/>
        </w:rPr>
        <w:t xml:space="preserve">           </w:t>
      </w:r>
      <w:r>
        <w:rPr>
          <w:rFonts w:ascii="宋体" w:hAnsi="宋体"/>
          <w:sz w:val="21"/>
          <w:szCs w:val="21"/>
        </w:rPr>
        <w:t xml:space="preserve">          核验员：                     日期：</w:t>
      </w:r>
    </w:p>
    <w:p w:rsidR="00034FB2" w:rsidRDefault="00034FB2">
      <w:pPr>
        <w:widowControl/>
        <w:spacing w:line="240" w:lineRule="auto"/>
        <w:ind w:firstLineChars="0" w:firstLine="0"/>
        <w:rPr>
          <w:rFonts w:ascii="黑体" w:eastAsia="黑体" w:hAnsi="黑体"/>
          <w:bCs/>
          <w:sz w:val="28"/>
          <w:szCs w:val="28"/>
        </w:rPr>
      </w:pPr>
    </w:p>
    <w:p w:rsidR="00034FB2" w:rsidRDefault="00D234FC">
      <w:pPr>
        <w:widowControl/>
        <w:spacing w:line="240" w:lineRule="auto"/>
        <w:ind w:firstLineChars="0" w:firstLine="0"/>
        <w:rPr>
          <w:rFonts w:ascii="黑体" w:eastAsia="黑体" w:hAnsi="黑体"/>
          <w:bCs/>
          <w:sz w:val="28"/>
          <w:szCs w:val="28"/>
        </w:rPr>
      </w:pPr>
      <w:r>
        <w:rPr>
          <w:rFonts w:ascii="黑体" w:eastAsia="黑体" w:hAnsi="黑体"/>
          <w:bCs/>
          <w:sz w:val="28"/>
          <w:szCs w:val="28"/>
        </w:rPr>
        <w:br w:type="page"/>
      </w:r>
    </w:p>
    <w:p w:rsidR="00034FB2" w:rsidRDefault="00D234FC">
      <w:pPr>
        <w:spacing w:line="276" w:lineRule="auto"/>
        <w:ind w:firstLineChars="0" w:firstLine="0"/>
        <w:outlineLvl w:val="0"/>
        <w:rPr>
          <w:rFonts w:ascii="宋体" w:hAnsi="宋体"/>
        </w:rPr>
      </w:pPr>
      <w:bookmarkStart w:id="688" w:name="_Toc38630340"/>
      <w:bookmarkStart w:id="689" w:name="_Toc52291996"/>
      <w:r>
        <w:rPr>
          <w:rFonts w:ascii="黑体" w:eastAsia="黑体" w:hAnsi="黑体"/>
          <w:bCs/>
          <w:sz w:val="28"/>
          <w:szCs w:val="28"/>
        </w:rPr>
        <w:lastRenderedPageBreak/>
        <w:t>附录</w:t>
      </w:r>
      <w:bookmarkEnd w:id="683"/>
      <w:bookmarkEnd w:id="684"/>
      <w:bookmarkEnd w:id="685"/>
      <w:bookmarkEnd w:id="686"/>
      <w:r>
        <w:rPr>
          <w:rFonts w:ascii="黑体" w:eastAsia="黑体" w:hAnsi="黑体" w:hint="eastAsia"/>
          <w:bCs/>
          <w:sz w:val="28"/>
          <w:szCs w:val="28"/>
        </w:rPr>
        <w:t>D</w:t>
      </w:r>
      <w:bookmarkEnd w:id="688"/>
      <w:bookmarkEnd w:id="689"/>
    </w:p>
    <w:p w:rsidR="00034FB2" w:rsidRDefault="00D234FC">
      <w:pPr>
        <w:pStyle w:val="aff2"/>
        <w:jc w:val="center"/>
        <w:rPr>
          <w:sz w:val="21"/>
          <w:szCs w:val="48"/>
        </w:rPr>
      </w:pPr>
      <w:bookmarkStart w:id="690" w:name="_Toc52291997"/>
      <w:r>
        <w:t>校准证书内页格式</w:t>
      </w:r>
      <w:bookmarkEnd w:id="690"/>
    </w:p>
    <w:p w:rsidR="00034FB2" w:rsidRDefault="00D234FC">
      <w:pPr>
        <w:spacing w:line="300" w:lineRule="auto"/>
        <w:ind w:firstLineChars="0" w:firstLine="0"/>
        <w:jc w:val="center"/>
        <w:rPr>
          <w:rFonts w:ascii="宋体" w:hAnsi="宋体"/>
          <w:sz w:val="28"/>
          <w:szCs w:val="28"/>
        </w:rPr>
      </w:pPr>
      <w:r>
        <w:rPr>
          <w:rFonts w:ascii="宋体" w:hAnsi="宋体"/>
          <w:sz w:val="21"/>
          <w:szCs w:val="48"/>
        </w:rPr>
        <w:t>证书编号 XXXXXX-XXXX</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790"/>
        <w:gridCol w:w="180"/>
        <w:gridCol w:w="1433"/>
        <w:gridCol w:w="187"/>
        <w:gridCol w:w="1085"/>
        <w:gridCol w:w="431"/>
        <w:gridCol w:w="1418"/>
        <w:gridCol w:w="2118"/>
      </w:tblGrid>
      <w:tr w:rsidR="00034FB2">
        <w:trPr>
          <w:trHeight w:val="1168"/>
          <w:jc w:val="center"/>
        </w:trPr>
        <w:tc>
          <w:tcPr>
            <w:tcW w:w="8642" w:type="dxa"/>
            <w:gridSpan w:val="8"/>
            <w:tcBorders>
              <w:top w:val="single" w:sz="4" w:space="0" w:color="000000"/>
              <w:left w:val="single" w:sz="4" w:space="0" w:color="000000"/>
              <w:bottom w:val="single" w:sz="4" w:space="0" w:color="000000"/>
              <w:right w:val="single" w:sz="4" w:space="0" w:color="000000"/>
            </w:tcBorders>
          </w:tcPr>
          <w:p w:rsidR="00034FB2" w:rsidRDefault="00D234FC">
            <w:pPr>
              <w:widowControl/>
              <w:tabs>
                <w:tab w:val="left" w:pos="-3024"/>
                <w:tab w:val="left" w:pos="8948"/>
              </w:tabs>
              <w:snapToGrid w:val="0"/>
              <w:spacing w:line="0" w:lineRule="atLeast"/>
              <w:ind w:rightChars="12" w:right="29" w:firstLineChars="0" w:firstLine="0"/>
              <w:jc w:val="both"/>
              <w:rPr>
                <w:sz w:val="21"/>
                <w:szCs w:val="21"/>
              </w:rPr>
            </w:pPr>
            <w:r>
              <w:rPr>
                <w:sz w:val="21"/>
                <w:szCs w:val="21"/>
              </w:rPr>
              <w:t>校准机构授权说明</w:t>
            </w:r>
            <w:r>
              <w:rPr>
                <w:rFonts w:hint="eastAsia"/>
                <w:sz w:val="21"/>
                <w:szCs w:val="21"/>
              </w:rPr>
              <w:t>：</w:t>
            </w:r>
            <w:r>
              <w:rPr>
                <w:sz w:val="21"/>
                <w:szCs w:val="21"/>
              </w:rPr>
              <w:t xml:space="preserve"> </w:t>
            </w:r>
          </w:p>
        </w:tc>
      </w:tr>
      <w:tr w:rsidR="00034FB2">
        <w:trPr>
          <w:trHeight w:val="547"/>
          <w:jc w:val="center"/>
        </w:trPr>
        <w:tc>
          <w:tcPr>
            <w:tcW w:w="8642" w:type="dxa"/>
            <w:gridSpan w:val="8"/>
            <w:tcBorders>
              <w:top w:val="single" w:sz="4" w:space="0" w:color="000000"/>
              <w:left w:val="single" w:sz="4" w:space="0" w:color="000000"/>
              <w:bottom w:val="single" w:sz="4" w:space="0" w:color="000000"/>
              <w:right w:val="single" w:sz="4" w:space="0" w:color="000000"/>
            </w:tcBorders>
            <w:vAlign w:val="center"/>
          </w:tcPr>
          <w:p w:rsidR="00034FB2" w:rsidRDefault="00D234FC">
            <w:pPr>
              <w:widowControl/>
              <w:tabs>
                <w:tab w:val="left" w:pos="-3024"/>
                <w:tab w:val="left" w:pos="8948"/>
              </w:tabs>
              <w:snapToGrid w:val="0"/>
              <w:spacing w:line="0" w:lineRule="atLeast"/>
              <w:ind w:rightChars="12" w:right="29" w:firstLineChars="0" w:firstLine="0"/>
              <w:jc w:val="both"/>
              <w:rPr>
                <w:sz w:val="21"/>
                <w:szCs w:val="21"/>
              </w:rPr>
            </w:pPr>
            <w:r>
              <w:rPr>
                <w:sz w:val="21"/>
                <w:szCs w:val="21"/>
              </w:rPr>
              <w:t>校准环境条件及地点：</w:t>
            </w:r>
          </w:p>
        </w:tc>
      </w:tr>
      <w:tr w:rsidR="00034FB2">
        <w:trPr>
          <w:trHeight w:val="400"/>
          <w:jc w:val="center"/>
        </w:trPr>
        <w:tc>
          <w:tcPr>
            <w:tcW w:w="1790" w:type="dxa"/>
            <w:tcBorders>
              <w:top w:val="single" w:sz="4" w:space="0" w:color="000000"/>
              <w:left w:val="single" w:sz="4" w:space="0" w:color="000000"/>
              <w:bottom w:val="single" w:sz="4" w:space="0" w:color="000000"/>
              <w:right w:val="single" w:sz="4" w:space="0" w:color="000000"/>
            </w:tcBorders>
            <w:vAlign w:val="center"/>
          </w:tcPr>
          <w:p w:rsidR="00034FB2" w:rsidRDefault="00D234FC">
            <w:pPr>
              <w:widowControl/>
              <w:tabs>
                <w:tab w:val="left" w:pos="-3024"/>
                <w:tab w:val="left" w:pos="8948"/>
              </w:tabs>
              <w:snapToGrid w:val="0"/>
              <w:spacing w:line="0" w:lineRule="atLeast"/>
              <w:ind w:rightChars="12" w:right="29" w:firstLineChars="0" w:firstLine="0"/>
              <w:jc w:val="both"/>
              <w:rPr>
                <w:sz w:val="21"/>
                <w:szCs w:val="21"/>
              </w:rPr>
            </w:pPr>
            <w:r>
              <w:rPr>
                <w:sz w:val="21"/>
                <w:szCs w:val="21"/>
              </w:rPr>
              <w:t>温</w:t>
            </w:r>
            <w:r>
              <w:rPr>
                <w:sz w:val="21"/>
                <w:szCs w:val="21"/>
              </w:rPr>
              <w:t xml:space="preserve">    </w:t>
            </w:r>
            <w:r>
              <w:rPr>
                <w:sz w:val="21"/>
                <w:szCs w:val="21"/>
              </w:rPr>
              <w:t>度</w:t>
            </w:r>
          </w:p>
        </w:tc>
        <w:tc>
          <w:tcPr>
            <w:tcW w:w="1800" w:type="dxa"/>
            <w:gridSpan w:val="3"/>
            <w:tcBorders>
              <w:top w:val="single" w:sz="4" w:space="0" w:color="000000"/>
              <w:left w:val="single" w:sz="4" w:space="0" w:color="000000"/>
              <w:bottom w:val="single" w:sz="4" w:space="0" w:color="000000"/>
              <w:right w:val="single" w:sz="4" w:space="0" w:color="000000"/>
            </w:tcBorders>
            <w:vAlign w:val="center"/>
          </w:tcPr>
          <w:p w:rsidR="00034FB2" w:rsidRDefault="00D234FC">
            <w:pPr>
              <w:widowControl/>
              <w:tabs>
                <w:tab w:val="left" w:pos="-3024"/>
                <w:tab w:val="left" w:pos="8948"/>
              </w:tabs>
              <w:snapToGrid w:val="0"/>
              <w:spacing w:line="0" w:lineRule="atLeast"/>
              <w:ind w:rightChars="12" w:right="29" w:firstLineChars="600" w:firstLine="1260"/>
              <w:jc w:val="both"/>
              <w:rPr>
                <w:sz w:val="21"/>
                <w:szCs w:val="21"/>
              </w:rPr>
            </w:pPr>
            <w:r>
              <w:rPr>
                <w:rFonts w:ascii="宋体" w:hAnsi="宋体" w:cs="宋体" w:hint="eastAsia"/>
                <w:sz w:val="21"/>
                <w:szCs w:val="21"/>
              </w:rPr>
              <w:t>℃</w:t>
            </w:r>
          </w:p>
        </w:tc>
        <w:tc>
          <w:tcPr>
            <w:tcW w:w="1085" w:type="dxa"/>
            <w:tcBorders>
              <w:top w:val="single" w:sz="4" w:space="0" w:color="000000"/>
              <w:left w:val="single" w:sz="4" w:space="0" w:color="000000"/>
              <w:bottom w:val="single" w:sz="4" w:space="0" w:color="000000"/>
              <w:right w:val="single" w:sz="4" w:space="0" w:color="000000"/>
            </w:tcBorders>
            <w:vAlign w:val="center"/>
          </w:tcPr>
          <w:p w:rsidR="00034FB2" w:rsidRDefault="00D234FC">
            <w:pPr>
              <w:widowControl/>
              <w:tabs>
                <w:tab w:val="left" w:pos="-3024"/>
                <w:tab w:val="left" w:pos="8948"/>
              </w:tabs>
              <w:snapToGrid w:val="0"/>
              <w:spacing w:line="0" w:lineRule="atLeast"/>
              <w:ind w:rightChars="12" w:right="29" w:firstLineChars="0" w:firstLine="0"/>
              <w:jc w:val="both"/>
              <w:rPr>
                <w:sz w:val="21"/>
                <w:szCs w:val="21"/>
              </w:rPr>
            </w:pPr>
            <w:r>
              <w:rPr>
                <w:sz w:val="21"/>
                <w:szCs w:val="21"/>
              </w:rPr>
              <w:t>地</w:t>
            </w:r>
            <w:r>
              <w:rPr>
                <w:sz w:val="21"/>
                <w:szCs w:val="21"/>
              </w:rPr>
              <w:t xml:space="preserve">   </w:t>
            </w:r>
            <w:r>
              <w:rPr>
                <w:sz w:val="21"/>
                <w:szCs w:val="21"/>
              </w:rPr>
              <w:t>点</w:t>
            </w:r>
          </w:p>
        </w:tc>
        <w:tc>
          <w:tcPr>
            <w:tcW w:w="3967" w:type="dxa"/>
            <w:gridSpan w:val="3"/>
            <w:tcBorders>
              <w:top w:val="single" w:sz="4" w:space="0" w:color="000000"/>
              <w:left w:val="single" w:sz="4" w:space="0" w:color="000000"/>
              <w:bottom w:val="single" w:sz="4" w:space="0" w:color="000000"/>
              <w:right w:val="single" w:sz="4" w:space="0" w:color="000000"/>
            </w:tcBorders>
            <w:vAlign w:val="center"/>
          </w:tcPr>
          <w:p w:rsidR="00034FB2" w:rsidRDefault="00034FB2">
            <w:pPr>
              <w:widowControl/>
              <w:tabs>
                <w:tab w:val="left" w:pos="-3024"/>
                <w:tab w:val="left" w:pos="8948"/>
              </w:tabs>
              <w:snapToGrid w:val="0"/>
              <w:spacing w:line="0" w:lineRule="atLeast"/>
              <w:ind w:rightChars="12" w:right="29" w:firstLineChars="0" w:firstLine="480"/>
              <w:jc w:val="both"/>
              <w:rPr>
                <w:sz w:val="21"/>
                <w:szCs w:val="21"/>
              </w:rPr>
            </w:pPr>
          </w:p>
        </w:tc>
      </w:tr>
      <w:tr w:rsidR="00034FB2">
        <w:trPr>
          <w:trHeight w:val="452"/>
          <w:jc w:val="center"/>
        </w:trPr>
        <w:tc>
          <w:tcPr>
            <w:tcW w:w="1790" w:type="dxa"/>
            <w:tcBorders>
              <w:top w:val="single" w:sz="4" w:space="0" w:color="000000"/>
              <w:left w:val="single" w:sz="4" w:space="0" w:color="000000"/>
              <w:bottom w:val="single" w:sz="4" w:space="0" w:color="000000"/>
              <w:right w:val="single" w:sz="4" w:space="0" w:color="000000"/>
            </w:tcBorders>
            <w:vAlign w:val="center"/>
          </w:tcPr>
          <w:p w:rsidR="00034FB2" w:rsidRDefault="00D234FC">
            <w:pPr>
              <w:widowControl/>
              <w:tabs>
                <w:tab w:val="left" w:pos="-3024"/>
                <w:tab w:val="left" w:pos="8948"/>
              </w:tabs>
              <w:snapToGrid w:val="0"/>
              <w:spacing w:line="0" w:lineRule="atLeast"/>
              <w:ind w:rightChars="12" w:right="29" w:firstLineChars="0" w:firstLine="0"/>
              <w:jc w:val="both"/>
              <w:rPr>
                <w:sz w:val="21"/>
                <w:szCs w:val="21"/>
              </w:rPr>
            </w:pPr>
            <w:r>
              <w:rPr>
                <w:sz w:val="21"/>
                <w:szCs w:val="21"/>
              </w:rPr>
              <w:t>相对湿度</w:t>
            </w:r>
          </w:p>
        </w:tc>
        <w:tc>
          <w:tcPr>
            <w:tcW w:w="1800" w:type="dxa"/>
            <w:gridSpan w:val="3"/>
            <w:tcBorders>
              <w:top w:val="single" w:sz="4" w:space="0" w:color="000000"/>
              <w:left w:val="single" w:sz="4" w:space="0" w:color="000000"/>
              <w:bottom w:val="single" w:sz="4" w:space="0" w:color="000000"/>
              <w:right w:val="single" w:sz="4" w:space="0" w:color="000000"/>
            </w:tcBorders>
            <w:vAlign w:val="center"/>
          </w:tcPr>
          <w:p w:rsidR="00034FB2" w:rsidRDefault="00D234FC">
            <w:pPr>
              <w:widowControl/>
              <w:tabs>
                <w:tab w:val="left" w:pos="-3024"/>
                <w:tab w:val="left" w:pos="8948"/>
              </w:tabs>
              <w:snapToGrid w:val="0"/>
              <w:spacing w:line="0" w:lineRule="atLeast"/>
              <w:ind w:rightChars="12" w:right="29" w:firstLineChars="600" w:firstLine="1260"/>
              <w:jc w:val="both"/>
              <w:rPr>
                <w:sz w:val="21"/>
                <w:szCs w:val="21"/>
              </w:rPr>
            </w:pPr>
            <w:r>
              <w:rPr>
                <w:rFonts w:ascii="宋体" w:hAnsi="宋体" w:hint="eastAsia"/>
                <w:sz w:val="21"/>
                <w:szCs w:val="21"/>
              </w:rPr>
              <w:t>％</w:t>
            </w:r>
            <w:r>
              <w:rPr>
                <w:sz w:val="21"/>
                <w:szCs w:val="21"/>
              </w:rPr>
              <w:t xml:space="preserve"> </w:t>
            </w:r>
          </w:p>
        </w:tc>
        <w:tc>
          <w:tcPr>
            <w:tcW w:w="1085" w:type="dxa"/>
            <w:tcBorders>
              <w:top w:val="single" w:sz="4" w:space="0" w:color="000000"/>
              <w:left w:val="single" w:sz="4" w:space="0" w:color="000000"/>
              <w:bottom w:val="single" w:sz="4" w:space="0" w:color="000000"/>
              <w:right w:val="single" w:sz="4" w:space="0" w:color="000000"/>
            </w:tcBorders>
            <w:vAlign w:val="center"/>
          </w:tcPr>
          <w:p w:rsidR="00034FB2" w:rsidRDefault="00D234FC">
            <w:pPr>
              <w:widowControl/>
              <w:tabs>
                <w:tab w:val="left" w:pos="-3024"/>
                <w:tab w:val="left" w:pos="8948"/>
              </w:tabs>
              <w:snapToGrid w:val="0"/>
              <w:spacing w:line="0" w:lineRule="atLeast"/>
              <w:ind w:rightChars="12" w:right="29" w:firstLineChars="0" w:firstLine="0"/>
              <w:jc w:val="both"/>
              <w:rPr>
                <w:sz w:val="21"/>
                <w:szCs w:val="21"/>
              </w:rPr>
            </w:pPr>
            <w:r>
              <w:rPr>
                <w:sz w:val="21"/>
                <w:szCs w:val="21"/>
              </w:rPr>
              <w:t>其</w:t>
            </w:r>
            <w:r>
              <w:rPr>
                <w:sz w:val="21"/>
                <w:szCs w:val="21"/>
              </w:rPr>
              <w:t xml:space="preserve">   </w:t>
            </w:r>
            <w:r>
              <w:rPr>
                <w:sz w:val="21"/>
                <w:szCs w:val="21"/>
              </w:rPr>
              <w:t>它</w:t>
            </w:r>
          </w:p>
        </w:tc>
        <w:tc>
          <w:tcPr>
            <w:tcW w:w="3967" w:type="dxa"/>
            <w:gridSpan w:val="3"/>
            <w:tcBorders>
              <w:top w:val="single" w:sz="4" w:space="0" w:color="000000"/>
              <w:left w:val="single" w:sz="4" w:space="0" w:color="000000"/>
              <w:bottom w:val="single" w:sz="4" w:space="0" w:color="000000"/>
              <w:right w:val="single" w:sz="4" w:space="0" w:color="000000"/>
            </w:tcBorders>
            <w:vAlign w:val="center"/>
          </w:tcPr>
          <w:p w:rsidR="00034FB2" w:rsidRDefault="00034FB2">
            <w:pPr>
              <w:widowControl/>
              <w:tabs>
                <w:tab w:val="left" w:pos="-3024"/>
                <w:tab w:val="left" w:pos="8948"/>
              </w:tabs>
              <w:snapToGrid w:val="0"/>
              <w:spacing w:line="0" w:lineRule="atLeast"/>
              <w:ind w:rightChars="12" w:right="29" w:firstLineChars="0" w:firstLine="480"/>
              <w:jc w:val="both"/>
              <w:rPr>
                <w:sz w:val="21"/>
                <w:szCs w:val="21"/>
              </w:rPr>
            </w:pPr>
          </w:p>
        </w:tc>
      </w:tr>
      <w:tr w:rsidR="00034FB2">
        <w:trPr>
          <w:trHeight w:val="371"/>
          <w:jc w:val="center"/>
        </w:trPr>
        <w:tc>
          <w:tcPr>
            <w:tcW w:w="8642" w:type="dxa"/>
            <w:gridSpan w:val="8"/>
            <w:tcBorders>
              <w:top w:val="single" w:sz="4" w:space="0" w:color="000000"/>
              <w:left w:val="single" w:sz="4" w:space="0" w:color="000000"/>
              <w:bottom w:val="single" w:sz="4" w:space="0" w:color="000000"/>
              <w:right w:val="single" w:sz="4" w:space="0" w:color="000000"/>
            </w:tcBorders>
          </w:tcPr>
          <w:p w:rsidR="00034FB2" w:rsidRDefault="00D234FC">
            <w:pPr>
              <w:spacing w:line="240" w:lineRule="auto"/>
              <w:ind w:firstLineChars="0" w:firstLine="0"/>
              <w:jc w:val="both"/>
              <w:rPr>
                <w:sz w:val="21"/>
                <w:szCs w:val="21"/>
              </w:rPr>
            </w:pPr>
            <w:r>
              <w:rPr>
                <w:sz w:val="21"/>
                <w:szCs w:val="21"/>
              </w:rPr>
              <w:t>校准所依据的技术文件（代号、名称）：</w:t>
            </w:r>
          </w:p>
          <w:p w:rsidR="00034FB2" w:rsidRDefault="00034FB2">
            <w:pPr>
              <w:spacing w:line="240" w:lineRule="auto"/>
              <w:ind w:firstLineChars="0" w:firstLine="0"/>
              <w:jc w:val="both"/>
              <w:rPr>
                <w:sz w:val="21"/>
                <w:szCs w:val="21"/>
              </w:rPr>
            </w:pPr>
          </w:p>
          <w:p w:rsidR="00034FB2" w:rsidRDefault="00034FB2">
            <w:pPr>
              <w:spacing w:line="240" w:lineRule="auto"/>
              <w:ind w:firstLineChars="0" w:firstLine="0"/>
              <w:jc w:val="both"/>
              <w:rPr>
                <w:sz w:val="21"/>
                <w:szCs w:val="21"/>
              </w:rPr>
            </w:pPr>
          </w:p>
        </w:tc>
      </w:tr>
      <w:tr w:rsidR="00034FB2">
        <w:trPr>
          <w:trHeight w:val="371"/>
          <w:jc w:val="center"/>
        </w:trPr>
        <w:tc>
          <w:tcPr>
            <w:tcW w:w="8642" w:type="dxa"/>
            <w:gridSpan w:val="8"/>
            <w:tcBorders>
              <w:top w:val="single" w:sz="4" w:space="0" w:color="000000"/>
              <w:left w:val="single" w:sz="4" w:space="0" w:color="000000"/>
              <w:bottom w:val="single" w:sz="4" w:space="0" w:color="000000"/>
              <w:right w:val="single" w:sz="4" w:space="0" w:color="000000"/>
            </w:tcBorders>
          </w:tcPr>
          <w:p w:rsidR="00034FB2" w:rsidRDefault="00D234FC">
            <w:pPr>
              <w:spacing w:line="240" w:lineRule="auto"/>
              <w:ind w:firstLineChars="0" w:firstLine="0"/>
              <w:jc w:val="both"/>
              <w:rPr>
                <w:sz w:val="21"/>
                <w:szCs w:val="21"/>
              </w:rPr>
            </w:pPr>
            <w:r>
              <w:rPr>
                <w:sz w:val="21"/>
                <w:szCs w:val="21"/>
              </w:rPr>
              <w:t>校准所使用的主要测量标准：</w:t>
            </w:r>
          </w:p>
        </w:tc>
      </w:tr>
      <w:tr w:rsidR="00034FB2">
        <w:trPr>
          <w:trHeight w:hRule="exact" w:val="636"/>
          <w:jc w:val="center"/>
        </w:trPr>
        <w:tc>
          <w:tcPr>
            <w:tcW w:w="1970" w:type="dxa"/>
            <w:gridSpan w:val="2"/>
            <w:tcBorders>
              <w:top w:val="single" w:sz="4" w:space="0" w:color="000000"/>
              <w:left w:val="single" w:sz="4" w:space="0" w:color="000000"/>
              <w:bottom w:val="single" w:sz="4" w:space="0" w:color="808080"/>
            </w:tcBorders>
            <w:vAlign w:val="center"/>
          </w:tcPr>
          <w:p w:rsidR="00034FB2" w:rsidRDefault="00D234FC">
            <w:pPr>
              <w:spacing w:line="240" w:lineRule="auto"/>
              <w:ind w:firstLineChars="0" w:firstLine="0"/>
              <w:jc w:val="center"/>
              <w:rPr>
                <w:sz w:val="21"/>
                <w:szCs w:val="21"/>
              </w:rPr>
            </w:pPr>
            <w:r>
              <w:rPr>
                <w:sz w:val="21"/>
                <w:szCs w:val="21"/>
              </w:rPr>
              <w:t>名</w:t>
            </w:r>
            <w:r>
              <w:rPr>
                <w:sz w:val="21"/>
                <w:szCs w:val="21"/>
              </w:rPr>
              <w:t xml:space="preserve">  </w:t>
            </w:r>
            <w:r>
              <w:rPr>
                <w:sz w:val="21"/>
                <w:szCs w:val="21"/>
              </w:rPr>
              <w:t>称</w:t>
            </w:r>
          </w:p>
        </w:tc>
        <w:tc>
          <w:tcPr>
            <w:tcW w:w="1433" w:type="dxa"/>
            <w:tcBorders>
              <w:top w:val="single" w:sz="4" w:space="0" w:color="000000"/>
              <w:bottom w:val="single" w:sz="4" w:space="0" w:color="808080"/>
            </w:tcBorders>
            <w:vAlign w:val="center"/>
          </w:tcPr>
          <w:p w:rsidR="00034FB2" w:rsidRDefault="00D234FC">
            <w:pPr>
              <w:spacing w:line="240" w:lineRule="auto"/>
              <w:ind w:firstLineChars="0" w:firstLine="0"/>
              <w:jc w:val="center"/>
              <w:rPr>
                <w:sz w:val="21"/>
              </w:rPr>
            </w:pPr>
            <w:r>
              <w:rPr>
                <w:sz w:val="21"/>
                <w:szCs w:val="21"/>
              </w:rPr>
              <w:t>测量范围</w:t>
            </w:r>
          </w:p>
        </w:tc>
        <w:tc>
          <w:tcPr>
            <w:tcW w:w="1703" w:type="dxa"/>
            <w:gridSpan w:val="3"/>
            <w:tcBorders>
              <w:top w:val="single" w:sz="4" w:space="0" w:color="000000"/>
              <w:bottom w:val="single" w:sz="4" w:space="0" w:color="808080"/>
            </w:tcBorders>
            <w:vAlign w:val="center"/>
          </w:tcPr>
          <w:p w:rsidR="00034FB2" w:rsidRDefault="00D234FC">
            <w:pPr>
              <w:spacing w:line="240" w:lineRule="auto"/>
              <w:ind w:firstLineChars="0" w:firstLine="0"/>
              <w:jc w:val="center"/>
              <w:rPr>
                <w:sz w:val="21"/>
                <w:szCs w:val="21"/>
              </w:rPr>
            </w:pPr>
            <w:r>
              <w:rPr>
                <w:sz w:val="21"/>
                <w:szCs w:val="21"/>
              </w:rPr>
              <w:t>不确定度</w:t>
            </w:r>
            <w:r>
              <w:rPr>
                <w:sz w:val="21"/>
                <w:szCs w:val="21"/>
              </w:rPr>
              <w:t>/</w:t>
            </w:r>
            <w:r>
              <w:rPr>
                <w:sz w:val="21"/>
                <w:szCs w:val="21"/>
              </w:rPr>
              <w:t>准确度等级</w:t>
            </w:r>
          </w:p>
        </w:tc>
        <w:tc>
          <w:tcPr>
            <w:tcW w:w="1418" w:type="dxa"/>
            <w:tcBorders>
              <w:top w:val="single" w:sz="4" w:space="0" w:color="000000"/>
              <w:bottom w:val="single" w:sz="4" w:space="0" w:color="808080"/>
            </w:tcBorders>
            <w:vAlign w:val="center"/>
          </w:tcPr>
          <w:p w:rsidR="00034FB2" w:rsidRDefault="00D234FC">
            <w:pPr>
              <w:spacing w:line="240" w:lineRule="auto"/>
              <w:ind w:firstLineChars="0" w:firstLine="0"/>
              <w:jc w:val="center"/>
              <w:rPr>
                <w:sz w:val="21"/>
                <w:szCs w:val="21"/>
              </w:rPr>
            </w:pPr>
            <w:r>
              <w:rPr>
                <w:sz w:val="21"/>
                <w:szCs w:val="21"/>
              </w:rPr>
              <w:t>证书编号</w:t>
            </w:r>
          </w:p>
        </w:tc>
        <w:tc>
          <w:tcPr>
            <w:tcW w:w="2118" w:type="dxa"/>
            <w:tcBorders>
              <w:top w:val="single" w:sz="4" w:space="0" w:color="000000"/>
              <w:bottom w:val="single" w:sz="4" w:space="0" w:color="808080"/>
              <w:right w:val="single" w:sz="4" w:space="0" w:color="000000"/>
            </w:tcBorders>
            <w:vAlign w:val="center"/>
          </w:tcPr>
          <w:p w:rsidR="00034FB2" w:rsidRDefault="00D234FC">
            <w:pPr>
              <w:spacing w:line="240" w:lineRule="auto"/>
              <w:ind w:firstLineChars="0" w:firstLine="0"/>
              <w:jc w:val="center"/>
              <w:rPr>
                <w:sz w:val="21"/>
                <w:szCs w:val="21"/>
              </w:rPr>
            </w:pPr>
            <w:r>
              <w:rPr>
                <w:sz w:val="21"/>
                <w:szCs w:val="21"/>
              </w:rPr>
              <w:t>证书有效期至</w:t>
            </w:r>
          </w:p>
          <w:p w:rsidR="00034FB2" w:rsidRDefault="00D234FC">
            <w:pPr>
              <w:spacing w:line="240" w:lineRule="auto"/>
              <w:ind w:firstLineChars="0" w:firstLine="0"/>
              <w:jc w:val="center"/>
              <w:rPr>
                <w:sz w:val="21"/>
                <w:szCs w:val="21"/>
              </w:rPr>
            </w:pPr>
            <w:r>
              <w:rPr>
                <w:sz w:val="21"/>
                <w:szCs w:val="21"/>
              </w:rPr>
              <w:t>(YYYY-MM-DD)</w:t>
            </w:r>
          </w:p>
        </w:tc>
      </w:tr>
      <w:tr w:rsidR="00034FB2">
        <w:trPr>
          <w:trHeight w:hRule="exact" w:val="5995"/>
          <w:jc w:val="center"/>
        </w:trPr>
        <w:tc>
          <w:tcPr>
            <w:tcW w:w="1970" w:type="dxa"/>
            <w:gridSpan w:val="2"/>
            <w:tcBorders>
              <w:left w:val="single" w:sz="4" w:space="0" w:color="000000"/>
            </w:tcBorders>
            <w:vAlign w:val="center"/>
          </w:tcPr>
          <w:p w:rsidR="00034FB2" w:rsidRDefault="00034FB2">
            <w:pPr>
              <w:spacing w:line="0" w:lineRule="atLeast"/>
              <w:ind w:firstLineChars="0" w:firstLine="480"/>
              <w:jc w:val="center"/>
              <w:rPr>
                <w:sz w:val="21"/>
                <w:szCs w:val="21"/>
              </w:rPr>
            </w:pPr>
          </w:p>
        </w:tc>
        <w:tc>
          <w:tcPr>
            <w:tcW w:w="1433" w:type="dxa"/>
            <w:vAlign w:val="center"/>
          </w:tcPr>
          <w:p w:rsidR="00034FB2" w:rsidRDefault="00034FB2">
            <w:pPr>
              <w:spacing w:line="0" w:lineRule="atLeast"/>
              <w:ind w:firstLineChars="0" w:firstLine="480"/>
              <w:jc w:val="center"/>
              <w:rPr>
                <w:sz w:val="21"/>
                <w:szCs w:val="21"/>
              </w:rPr>
            </w:pPr>
          </w:p>
        </w:tc>
        <w:tc>
          <w:tcPr>
            <w:tcW w:w="1703" w:type="dxa"/>
            <w:gridSpan w:val="3"/>
            <w:vAlign w:val="center"/>
          </w:tcPr>
          <w:p w:rsidR="00034FB2" w:rsidRDefault="00034FB2">
            <w:pPr>
              <w:spacing w:line="0" w:lineRule="atLeast"/>
              <w:ind w:firstLineChars="0" w:firstLine="480"/>
              <w:jc w:val="center"/>
              <w:rPr>
                <w:sz w:val="21"/>
                <w:szCs w:val="21"/>
              </w:rPr>
            </w:pPr>
          </w:p>
        </w:tc>
        <w:tc>
          <w:tcPr>
            <w:tcW w:w="1418" w:type="dxa"/>
            <w:vAlign w:val="center"/>
          </w:tcPr>
          <w:p w:rsidR="00034FB2" w:rsidRDefault="00034FB2">
            <w:pPr>
              <w:spacing w:line="0" w:lineRule="atLeast"/>
              <w:ind w:firstLineChars="0" w:firstLine="480"/>
              <w:jc w:val="center"/>
              <w:rPr>
                <w:sz w:val="21"/>
                <w:szCs w:val="21"/>
              </w:rPr>
            </w:pPr>
          </w:p>
        </w:tc>
        <w:tc>
          <w:tcPr>
            <w:tcW w:w="2118" w:type="dxa"/>
            <w:tcBorders>
              <w:right w:val="single" w:sz="4" w:space="0" w:color="000000"/>
            </w:tcBorders>
            <w:vAlign w:val="center"/>
          </w:tcPr>
          <w:p w:rsidR="00034FB2" w:rsidRDefault="00034FB2">
            <w:pPr>
              <w:spacing w:line="0" w:lineRule="atLeast"/>
              <w:ind w:firstLineChars="0" w:firstLine="480"/>
              <w:jc w:val="center"/>
              <w:rPr>
                <w:sz w:val="21"/>
                <w:szCs w:val="21"/>
              </w:rPr>
            </w:pPr>
          </w:p>
        </w:tc>
      </w:tr>
    </w:tbl>
    <w:p w:rsidR="00034FB2" w:rsidRDefault="00034FB2">
      <w:pPr>
        <w:snapToGrid w:val="0"/>
        <w:spacing w:line="240" w:lineRule="auto"/>
        <w:ind w:firstLineChars="0" w:firstLine="0"/>
        <w:jc w:val="both"/>
        <w:rPr>
          <w:sz w:val="18"/>
          <w:szCs w:val="18"/>
        </w:rPr>
      </w:pPr>
    </w:p>
    <w:p w:rsidR="00034FB2" w:rsidRDefault="00D234FC">
      <w:pPr>
        <w:snapToGrid w:val="0"/>
        <w:spacing w:line="240" w:lineRule="auto"/>
        <w:ind w:firstLineChars="0" w:firstLine="0"/>
        <w:jc w:val="center"/>
        <w:rPr>
          <w:rFonts w:ascii="宋体" w:hAnsi="宋体"/>
        </w:rPr>
      </w:pPr>
      <w:r>
        <w:rPr>
          <w:rFonts w:ascii="宋体" w:hAnsi="宋体"/>
          <w:sz w:val="21"/>
          <w:szCs w:val="18"/>
        </w:rPr>
        <w:t>第X页 共X页</w:t>
      </w:r>
    </w:p>
    <w:p w:rsidR="00034FB2" w:rsidRDefault="00D234FC">
      <w:pPr>
        <w:spacing w:line="240" w:lineRule="auto"/>
        <w:ind w:firstLineChars="0" w:firstLine="0"/>
        <w:jc w:val="center"/>
        <w:rPr>
          <w:rFonts w:ascii="宋体" w:hAnsi="宋体"/>
          <w:sz w:val="21"/>
          <w:szCs w:val="48"/>
        </w:rPr>
      </w:pPr>
      <w:r>
        <w:rPr>
          <w:b/>
          <w:sz w:val="21"/>
        </w:rPr>
        <w:br w:type="page"/>
      </w:r>
      <w:r>
        <w:rPr>
          <w:rFonts w:ascii="宋体" w:hAnsi="宋体"/>
          <w:sz w:val="18"/>
          <w:szCs w:val="18"/>
        </w:rPr>
        <w:lastRenderedPageBreak/>
        <w:t xml:space="preserve"> </w:t>
      </w:r>
      <w:r>
        <w:rPr>
          <w:rFonts w:ascii="宋体" w:hAnsi="宋体"/>
          <w:sz w:val="21"/>
          <w:szCs w:val="48"/>
        </w:rPr>
        <w:t>证书编号 XXXXXX-XXXX</w:t>
      </w:r>
    </w:p>
    <w:p w:rsidR="00034FB2" w:rsidRDefault="00D234FC">
      <w:pPr>
        <w:spacing w:beforeLines="100" w:before="326" w:afterLines="100" w:after="326" w:line="270" w:lineRule="exact"/>
        <w:ind w:firstLineChars="0" w:firstLine="0"/>
        <w:jc w:val="center"/>
        <w:rPr>
          <w:b/>
          <w:sz w:val="32"/>
          <w:szCs w:val="32"/>
        </w:rPr>
      </w:pPr>
      <w:r>
        <w:rPr>
          <w:rFonts w:eastAsia="黑体"/>
          <w:bCs/>
          <w:sz w:val="32"/>
          <w:szCs w:val="32"/>
        </w:rPr>
        <w:t>校</w:t>
      </w:r>
      <w:r>
        <w:rPr>
          <w:rFonts w:eastAsia="黑体"/>
          <w:bCs/>
          <w:sz w:val="32"/>
          <w:szCs w:val="32"/>
        </w:rPr>
        <w:t xml:space="preserve"> </w:t>
      </w:r>
      <w:r>
        <w:rPr>
          <w:rFonts w:eastAsia="黑体"/>
          <w:bCs/>
          <w:sz w:val="32"/>
          <w:szCs w:val="32"/>
        </w:rPr>
        <w:t>准</w:t>
      </w:r>
      <w:r>
        <w:rPr>
          <w:rFonts w:eastAsia="黑体"/>
          <w:bCs/>
          <w:sz w:val="32"/>
          <w:szCs w:val="32"/>
        </w:rPr>
        <w:t xml:space="preserve"> </w:t>
      </w:r>
      <w:r>
        <w:rPr>
          <w:rFonts w:eastAsia="黑体"/>
          <w:bCs/>
          <w:sz w:val="32"/>
          <w:szCs w:val="32"/>
        </w:rPr>
        <w:t>结</w:t>
      </w:r>
      <w:r>
        <w:rPr>
          <w:rFonts w:eastAsia="黑体"/>
          <w:bCs/>
          <w:sz w:val="32"/>
          <w:szCs w:val="32"/>
        </w:rPr>
        <w:t xml:space="preserve"> </w:t>
      </w:r>
      <w:r>
        <w:rPr>
          <w:rFonts w:eastAsia="黑体"/>
          <w:bCs/>
          <w:sz w:val="32"/>
          <w:szCs w:val="32"/>
        </w:rPr>
        <w:t>果</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8384"/>
      </w:tblGrid>
      <w:tr w:rsidR="00034FB2">
        <w:trPr>
          <w:trHeight w:val="7506"/>
          <w:jc w:val="center"/>
        </w:trPr>
        <w:tc>
          <w:tcPr>
            <w:tcW w:w="8384" w:type="dxa"/>
            <w:tcBorders>
              <w:top w:val="single" w:sz="4" w:space="0" w:color="808080"/>
              <w:left w:val="single" w:sz="4" w:space="0" w:color="808080"/>
              <w:bottom w:val="single" w:sz="4" w:space="0" w:color="808080"/>
              <w:right w:val="single" w:sz="4" w:space="0" w:color="808080"/>
            </w:tcBorders>
          </w:tcPr>
          <w:p w:rsidR="00034FB2" w:rsidRDefault="00034FB2">
            <w:pPr>
              <w:spacing w:line="0" w:lineRule="atLeast"/>
              <w:ind w:firstLineChars="0" w:firstLine="0"/>
              <w:jc w:val="both"/>
              <w:rPr>
                <w:sz w:val="21"/>
                <w:szCs w:val="21"/>
              </w:rPr>
            </w:pPr>
          </w:p>
          <w:tbl>
            <w:tblPr>
              <w:tblStyle w:val="ac"/>
              <w:tblW w:w="0" w:type="auto"/>
              <w:tblLayout w:type="fixed"/>
              <w:tblLook w:val="04A0" w:firstRow="1" w:lastRow="0" w:firstColumn="1" w:lastColumn="0" w:noHBand="0" w:noVBand="1"/>
            </w:tblPr>
            <w:tblGrid>
              <w:gridCol w:w="1442"/>
              <w:gridCol w:w="1269"/>
              <w:gridCol w:w="1356"/>
              <w:gridCol w:w="1356"/>
              <w:gridCol w:w="1356"/>
              <w:gridCol w:w="1360"/>
            </w:tblGrid>
            <w:tr w:rsidR="00034FB2">
              <w:trPr>
                <w:trHeight w:val="609"/>
              </w:trPr>
              <w:tc>
                <w:tcPr>
                  <w:tcW w:w="1442" w:type="dxa"/>
                  <w:vAlign w:val="center"/>
                </w:tcPr>
                <w:p w:rsidR="00034FB2" w:rsidRDefault="00D234FC">
                  <w:pPr>
                    <w:ind w:firstLineChars="100" w:firstLine="240"/>
                    <w:rPr>
                      <w:rFonts w:eastAsiaTheme="minorEastAsia"/>
                    </w:rPr>
                  </w:pPr>
                  <w:r>
                    <w:rPr>
                      <w:rFonts w:hint="eastAsia"/>
                    </w:rPr>
                    <w:t>外</w:t>
                  </w:r>
                  <w:r>
                    <w:rPr>
                      <w:rFonts w:hint="eastAsia"/>
                    </w:rPr>
                    <w:t xml:space="preserve"> </w:t>
                  </w:r>
                  <w:r>
                    <w:rPr>
                      <w:rFonts w:hint="eastAsia"/>
                    </w:rPr>
                    <w:t>观</w:t>
                  </w:r>
                </w:p>
              </w:tc>
              <w:tc>
                <w:tcPr>
                  <w:tcW w:w="6697" w:type="dxa"/>
                  <w:gridSpan w:val="5"/>
                  <w:vAlign w:val="center"/>
                </w:tcPr>
                <w:p w:rsidR="00034FB2" w:rsidRDefault="00034FB2">
                  <w:pPr>
                    <w:ind w:firstLine="480"/>
                  </w:pPr>
                </w:p>
              </w:tc>
            </w:tr>
            <w:tr w:rsidR="00034FB2">
              <w:trPr>
                <w:trHeight w:val="1522"/>
              </w:trPr>
              <w:tc>
                <w:tcPr>
                  <w:tcW w:w="1442" w:type="dxa"/>
                  <w:vAlign w:val="center"/>
                </w:tcPr>
                <w:p w:rsidR="00034FB2" w:rsidRDefault="00D234FC">
                  <w:pPr>
                    <w:ind w:firstLineChars="100" w:firstLine="240"/>
                    <w:jc w:val="left"/>
                    <w:rPr>
                      <w:rFonts w:eastAsiaTheme="minorEastAsia"/>
                    </w:rPr>
                  </w:pPr>
                  <w:r>
                    <w:rPr>
                      <w:rFonts w:hint="eastAsia"/>
                    </w:rPr>
                    <w:t>项</w:t>
                  </w:r>
                  <w:r>
                    <w:rPr>
                      <w:rFonts w:hint="eastAsia"/>
                    </w:rPr>
                    <w:t xml:space="preserve"> </w:t>
                  </w:r>
                  <w:r>
                    <w:rPr>
                      <w:rFonts w:hint="eastAsia"/>
                    </w:rPr>
                    <w:t>目</w:t>
                  </w:r>
                </w:p>
              </w:tc>
              <w:tc>
                <w:tcPr>
                  <w:tcW w:w="1269" w:type="dxa"/>
                  <w:vAlign w:val="center"/>
                </w:tcPr>
                <w:p w:rsidR="00034FB2" w:rsidRDefault="00D234FC">
                  <w:pPr>
                    <w:ind w:firstLineChars="50" w:firstLine="120"/>
                    <w:jc w:val="left"/>
                  </w:pPr>
                  <w:r>
                    <w:rPr>
                      <w:rFonts w:hint="eastAsia"/>
                    </w:rPr>
                    <w:t>标准器</w:t>
                  </w:r>
                </w:p>
                <w:p w:rsidR="00034FB2" w:rsidRDefault="00D234FC">
                  <w:pPr>
                    <w:ind w:firstLineChars="83" w:firstLine="199"/>
                    <w:jc w:val="left"/>
                    <w:rPr>
                      <w:rFonts w:eastAsiaTheme="minorEastAsia"/>
                    </w:rPr>
                  </w:pPr>
                  <w:r>
                    <w:rPr>
                      <w:rFonts w:hint="eastAsia"/>
                    </w:rPr>
                    <w:t>示</w:t>
                  </w:r>
                  <w:r>
                    <w:rPr>
                      <w:rFonts w:hint="eastAsia"/>
                    </w:rPr>
                    <w:t xml:space="preserve"> </w:t>
                  </w:r>
                  <w:r>
                    <w:rPr>
                      <w:rFonts w:hint="eastAsia"/>
                    </w:rPr>
                    <w:t>值</w:t>
                  </w:r>
                </w:p>
              </w:tc>
              <w:tc>
                <w:tcPr>
                  <w:tcW w:w="1356" w:type="dxa"/>
                  <w:vAlign w:val="center"/>
                </w:tcPr>
                <w:p w:rsidR="00034FB2" w:rsidRDefault="00D234FC">
                  <w:pPr>
                    <w:ind w:firstLineChars="0" w:firstLine="0"/>
                    <w:jc w:val="left"/>
                  </w:pPr>
                  <w:r>
                    <w:rPr>
                      <w:rFonts w:hint="eastAsia"/>
                    </w:rPr>
                    <w:t>被校仪器</w:t>
                  </w:r>
                </w:p>
                <w:p w:rsidR="00034FB2" w:rsidRDefault="00D234FC">
                  <w:pPr>
                    <w:ind w:firstLineChars="83" w:firstLine="199"/>
                    <w:jc w:val="left"/>
                    <w:rPr>
                      <w:rFonts w:eastAsiaTheme="minorEastAsia"/>
                    </w:rPr>
                  </w:pPr>
                  <w:r>
                    <w:rPr>
                      <w:rFonts w:hint="eastAsia"/>
                    </w:rPr>
                    <w:t>示</w:t>
                  </w:r>
                  <w:r>
                    <w:rPr>
                      <w:rFonts w:hint="eastAsia"/>
                    </w:rPr>
                    <w:t xml:space="preserve"> </w:t>
                  </w:r>
                  <w:r>
                    <w:rPr>
                      <w:rFonts w:hint="eastAsia"/>
                    </w:rPr>
                    <w:t>值</w:t>
                  </w:r>
                </w:p>
              </w:tc>
              <w:tc>
                <w:tcPr>
                  <w:tcW w:w="1356" w:type="dxa"/>
                  <w:vAlign w:val="center"/>
                </w:tcPr>
                <w:p w:rsidR="00034FB2" w:rsidRDefault="00D234FC">
                  <w:pPr>
                    <w:ind w:firstLineChars="0" w:firstLine="0"/>
                    <w:jc w:val="left"/>
                    <w:rPr>
                      <w:rFonts w:eastAsiaTheme="minorEastAsia"/>
                    </w:rPr>
                  </w:pPr>
                  <w:r>
                    <w:rPr>
                      <w:rFonts w:hint="eastAsia"/>
                    </w:rPr>
                    <w:t>示值误差</w:t>
                  </w:r>
                </w:p>
              </w:tc>
              <w:tc>
                <w:tcPr>
                  <w:tcW w:w="1356" w:type="dxa"/>
                  <w:vAlign w:val="center"/>
                </w:tcPr>
                <w:p w:rsidR="00034FB2" w:rsidRDefault="00D234FC">
                  <w:pPr>
                    <w:ind w:firstLineChars="0" w:firstLine="0"/>
                    <w:jc w:val="center"/>
                    <w:rPr>
                      <w:rFonts w:eastAsiaTheme="minorEastAsia"/>
                    </w:rPr>
                  </w:pPr>
                  <w:proofErr w:type="gramStart"/>
                  <w:r>
                    <w:rPr>
                      <w:rFonts w:hint="eastAsia"/>
                    </w:rPr>
                    <w:t>温度回差</w:t>
                  </w:r>
                  <w:proofErr w:type="gramEnd"/>
                  <w:r>
                    <w:rPr>
                      <w:rFonts w:hint="eastAsia"/>
                    </w:rPr>
                    <w:t>/</w:t>
                  </w:r>
                  <w:r>
                    <w:rPr>
                      <w:rFonts w:hint="eastAsia"/>
                    </w:rPr>
                    <w:t>相对湿滞</w:t>
                  </w:r>
                  <w:r>
                    <w:rPr>
                      <w:rFonts w:hint="eastAsia"/>
                    </w:rPr>
                    <w:t xml:space="preserve">  </w:t>
                  </w:r>
                  <w:r>
                    <w:rPr>
                      <w:rFonts w:hint="eastAsia"/>
                    </w:rPr>
                    <w:t>误</w:t>
                  </w:r>
                  <w:r>
                    <w:rPr>
                      <w:rFonts w:hint="eastAsia"/>
                    </w:rPr>
                    <w:t xml:space="preserve"> </w:t>
                  </w:r>
                  <w:r>
                    <w:rPr>
                      <w:rFonts w:hint="eastAsia"/>
                    </w:rPr>
                    <w:t>差</w:t>
                  </w:r>
                </w:p>
              </w:tc>
              <w:tc>
                <w:tcPr>
                  <w:tcW w:w="1360" w:type="dxa"/>
                  <w:vAlign w:val="center"/>
                </w:tcPr>
                <w:p w:rsidR="00034FB2" w:rsidRDefault="00D234FC">
                  <w:pPr>
                    <w:ind w:firstLineChars="0" w:firstLine="0"/>
                    <w:jc w:val="center"/>
                    <w:rPr>
                      <w:rFonts w:eastAsiaTheme="minorEastAsia"/>
                    </w:rPr>
                  </w:pPr>
                  <w:r>
                    <w:rPr>
                      <w:rFonts w:hint="eastAsia"/>
                    </w:rPr>
                    <w:t>重复性</w:t>
                  </w:r>
                </w:p>
              </w:tc>
            </w:tr>
            <w:tr w:rsidR="00034FB2">
              <w:trPr>
                <w:trHeight w:val="609"/>
              </w:trPr>
              <w:tc>
                <w:tcPr>
                  <w:tcW w:w="1442" w:type="dxa"/>
                  <w:vMerge w:val="restart"/>
                  <w:vAlign w:val="center"/>
                </w:tcPr>
                <w:p w:rsidR="00034FB2" w:rsidRDefault="00D234FC">
                  <w:pPr>
                    <w:ind w:firstLineChars="100" w:firstLine="240"/>
                    <w:jc w:val="left"/>
                  </w:pPr>
                  <w:r>
                    <w:rPr>
                      <w:rFonts w:hint="eastAsia"/>
                    </w:rPr>
                    <w:t>温</w:t>
                  </w:r>
                  <w:r>
                    <w:rPr>
                      <w:rFonts w:hint="eastAsia"/>
                    </w:rPr>
                    <w:t xml:space="preserve"> </w:t>
                  </w:r>
                  <w:r>
                    <w:rPr>
                      <w:rFonts w:hint="eastAsia"/>
                    </w:rPr>
                    <w:t>度</w:t>
                  </w:r>
                </w:p>
                <w:p w:rsidR="00034FB2" w:rsidRDefault="00D234FC">
                  <w:pPr>
                    <w:ind w:firstLineChars="0"/>
                    <w:jc w:val="left"/>
                  </w:pPr>
                  <w:r>
                    <w:rPr>
                      <w:rFonts w:hint="eastAsia"/>
                    </w:rPr>
                    <w:t>（</w:t>
                  </w:r>
                  <w:r>
                    <w:rPr>
                      <w:rFonts w:ascii="宋体" w:hAnsi="宋体" w:cs="宋体" w:hint="eastAsia"/>
                      <w:sz w:val="21"/>
                      <w:szCs w:val="21"/>
                    </w:rPr>
                    <w:t>℃）</w:t>
                  </w:r>
                </w:p>
              </w:tc>
              <w:tc>
                <w:tcPr>
                  <w:tcW w:w="1269" w:type="dxa"/>
                  <w:vAlign w:val="center"/>
                </w:tcPr>
                <w:p w:rsidR="00034FB2" w:rsidRDefault="00034FB2">
                  <w:pPr>
                    <w:ind w:firstLine="480"/>
                    <w:jc w:val="center"/>
                  </w:pPr>
                </w:p>
              </w:tc>
              <w:tc>
                <w:tcPr>
                  <w:tcW w:w="1356" w:type="dxa"/>
                  <w:vAlign w:val="center"/>
                </w:tcPr>
                <w:p w:rsidR="00034FB2" w:rsidRDefault="00034FB2">
                  <w:pPr>
                    <w:ind w:firstLine="480"/>
                    <w:jc w:val="center"/>
                  </w:pPr>
                </w:p>
              </w:tc>
              <w:tc>
                <w:tcPr>
                  <w:tcW w:w="1356" w:type="dxa"/>
                  <w:vAlign w:val="center"/>
                </w:tcPr>
                <w:p w:rsidR="00034FB2" w:rsidRDefault="00034FB2">
                  <w:pPr>
                    <w:ind w:firstLine="480"/>
                    <w:jc w:val="center"/>
                  </w:pPr>
                </w:p>
              </w:tc>
              <w:tc>
                <w:tcPr>
                  <w:tcW w:w="1356" w:type="dxa"/>
                  <w:vAlign w:val="center"/>
                </w:tcPr>
                <w:p w:rsidR="00034FB2" w:rsidRDefault="00034FB2">
                  <w:pPr>
                    <w:ind w:firstLine="480"/>
                    <w:jc w:val="center"/>
                  </w:pPr>
                </w:p>
              </w:tc>
              <w:tc>
                <w:tcPr>
                  <w:tcW w:w="1360" w:type="dxa"/>
                  <w:vAlign w:val="center"/>
                </w:tcPr>
                <w:p w:rsidR="00034FB2" w:rsidRDefault="00034FB2">
                  <w:pPr>
                    <w:ind w:firstLine="480"/>
                    <w:jc w:val="center"/>
                  </w:pPr>
                </w:p>
              </w:tc>
            </w:tr>
            <w:tr w:rsidR="00034FB2">
              <w:trPr>
                <w:trHeight w:val="626"/>
              </w:trPr>
              <w:tc>
                <w:tcPr>
                  <w:tcW w:w="1442" w:type="dxa"/>
                  <w:vMerge/>
                  <w:vAlign w:val="center"/>
                </w:tcPr>
                <w:p w:rsidR="00034FB2" w:rsidRDefault="00034FB2">
                  <w:pPr>
                    <w:ind w:firstLine="480"/>
                    <w:jc w:val="center"/>
                  </w:pPr>
                </w:p>
              </w:tc>
              <w:tc>
                <w:tcPr>
                  <w:tcW w:w="1269" w:type="dxa"/>
                  <w:vAlign w:val="center"/>
                </w:tcPr>
                <w:p w:rsidR="00034FB2" w:rsidRDefault="00034FB2">
                  <w:pPr>
                    <w:ind w:firstLine="480"/>
                    <w:jc w:val="center"/>
                  </w:pPr>
                </w:p>
              </w:tc>
              <w:tc>
                <w:tcPr>
                  <w:tcW w:w="1356" w:type="dxa"/>
                  <w:vAlign w:val="center"/>
                </w:tcPr>
                <w:p w:rsidR="00034FB2" w:rsidRDefault="00034FB2">
                  <w:pPr>
                    <w:ind w:firstLine="480"/>
                    <w:jc w:val="center"/>
                  </w:pPr>
                </w:p>
              </w:tc>
              <w:tc>
                <w:tcPr>
                  <w:tcW w:w="1356" w:type="dxa"/>
                  <w:vAlign w:val="center"/>
                </w:tcPr>
                <w:p w:rsidR="00034FB2" w:rsidRDefault="00034FB2">
                  <w:pPr>
                    <w:ind w:firstLine="480"/>
                    <w:jc w:val="center"/>
                  </w:pPr>
                </w:p>
              </w:tc>
              <w:tc>
                <w:tcPr>
                  <w:tcW w:w="1356" w:type="dxa"/>
                  <w:vAlign w:val="center"/>
                </w:tcPr>
                <w:p w:rsidR="00034FB2" w:rsidRDefault="00034FB2">
                  <w:pPr>
                    <w:ind w:firstLine="480"/>
                    <w:jc w:val="center"/>
                  </w:pPr>
                </w:p>
              </w:tc>
              <w:tc>
                <w:tcPr>
                  <w:tcW w:w="1360" w:type="dxa"/>
                  <w:vAlign w:val="center"/>
                </w:tcPr>
                <w:p w:rsidR="00034FB2" w:rsidRDefault="00034FB2">
                  <w:pPr>
                    <w:ind w:firstLine="480"/>
                    <w:jc w:val="center"/>
                  </w:pPr>
                </w:p>
              </w:tc>
            </w:tr>
            <w:tr w:rsidR="00034FB2">
              <w:trPr>
                <w:trHeight w:val="626"/>
              </w:trPr>
              <w:tc>
                <w:tcPr>
                  <w:tcW w:w="1442" w:type="dxa"/>
                  <w:vMerge/>
                  <w:vAlign w:val="center"/>
                </w:tcPr>
                <w:p w:rsidR="00034FB2" w:rsidRDefault="00034FB2">
                  <w:pPr>
                    <w:ind w:firstLine="480"/>
                    <w:jc w:val="center"/>
                  </w:pPr>
                </w:p>
              </w:tc>
              <w:tc>
                <w:tcPr>
                  <w:tcW w:w="1269" w:type="dxa"/>
                  <w:vAlign w:val="center"/>
                </w:tcPr>
                <w:p w:rsidR="00034FB2" w:rsidRDefault="00034FB2">
                  <w:pPr>
                    <w:ind w:firstLine="480"/>
                    <w:jc w:val="center"/>
                  </w:pPr>
                </w:p>
              </w:tc>
              <w:tc>
                <w:tcPr>
                  <w:tcW w:w="1356" w:type="dxa"/>
                  <w:vAlign w:val="center"/>
                </w:tcPr>
                <w:p w:rsidR="00034FB2" w:rsidRDefault="00034FB2">
                  <w:pPr>
                    <w:ind w:firstLine="480"/>
                    <w:jc w:val="center"/>
                  </w:pPr>
                </w:p>
              </w:tc>
              <w:tc>
                <w:tcPr>
                  <w:tcW w:w="1356" w:type="dxa"/>
                  <w:vAlign w:val="center"/>
                </w:tcPr>
                <w:p w:rsidR="00034FB2" w:rsidRDefault="00034FB2">
                  <w:pPr>
                    <w:ind w:firstLine="480"/>
                    <w:jc w:val="center"/>
                  </w:pPr>
                </w:p>
              </w:tc>
              <w:tc>
                <w:tcPr>
                  <w:tcW w:w="1356" w:type="dxa"/>
                  <w:vAlign w:val="center"/>
                </w:tcPr>
                <w:p w:rsidR="00034FB2" w:rsidRDefault="00034FB2">
                  <w:pPr>
                    <w:ind w:firstLine="480"/>
                    <w:jc w:val="center"/>
                  </w:pPr>
                </w:p>
              </w:tc>
              <w:tc>
                <w:tcPr>
                  <w:tcW w:w="1360" w:type="dxa"/>
                  <w:vAlign w:val="center"/>
                </w:tcPr>
                <w:p w:rsidR="00034FB2" w:rsidRDefault="00034FB2">
                  <w:pPr>
                    <w:ind w:firstLine="480"/>
                    <w:jc w:val="center"/>
                  </w:pPr>
                </w:p>
              </w:tc>
            </w:tr>
            <w:tr w:rsidR="00034FB2">
              <w:trPr>
                <w:trHeight w:val="626"/>
              </w:trPr>
              <w:tc>
                <w:tcPr>
                  <w:tcW w:w="1442" w:type="dxa"/>
                  <w:vMerge w:val="restart"/>
                  <w:vAlign w:val="center"/>
                </w:tcPr>
                <w:p w:rsidR="00034FB2" w:rsidRDefault="00D234FC">
                  <w:pPr>
                    <w:ind w:leftChars="50" w:left="240" w:hangingChars="50" w:hanging="120"/>
                    <w:jc w:val="left"/>
                  </w:pPr>
                  <w:r>
                    <w:rPr>
                      <w:rFonts w:hint="eastAsia"/>
                    </w:rPr>
                    <w:t>相对湿度（</w:t>
                  </w:r>
                  <w:r>
                    <w:rPr>
                      <w:rFonts w:hint="eastAsia"/>
                    </w:rPr>
                    <w:t>%</w:t>
                  </w:r>
                  <w:r>
                    <w:rPr>
                      <w:rFonts w:hint="eastAsia"/>
                    </w:rPr>
                    <w:t>）</w:t>
                  </w:r>
                </w:p>
                <w:p w:rsidR="00034FB2" w:rsidRDefault="00D234FC">
                  <w:pPr>
                    <w:ind w:firstLineChars="0" w:firstLine="0"/>
                    <w:jc w:val="left"/>
                    <w:rPr>
                      <w:rFonts w:eastAsiaTheme="minorEastAsia"/>
                    </w:rPr>
                  </w:pPr>
                  <w:r>
                    <w:rPr>
                      <w:rFonts w:hint="eastAsia"/>
                    </w:rPr>
                    <w:t>（</w:t>
                  </w:r>
                  <w:r>
                    <w:rPr>
                      <w:rFonts w:hint="eastAsia"/>
                    </w:rPr>
                    <w:t>20</w:t>
                  </w:r>
                  <w:r>
                    <w:rPr>
                      <w:rFonts w:ascii="宋体" w:hAnsi="宋体" w:cs="宋体" w:hint="eastAsia"/>
                      <w:sz w:val="21"/>
                      <w:szCs w:val="21"/>
                    </w:rPr>
                    <w:t>℃</w:t>
                  </w:r>
                  <w:r>
                    <w:rPr>
                      <w:rFonts w:hint="eastAsia"/>
                    </w:rPr>
                    <w:t>时）</w:t>
                  </w:r>
                </w:p>
              </w:tc>
              <w:tc>
                <w:tcPr>
                  <w:tcW w:w="1269" w:type="dxa"/>
                  <w:vAlign w:val="center"/>
                </w:tcPr>
                <w:p w:rsidR="00034FB2" w:rsidRDefault="00034FB2">
                  <w:pPr>
                    <w:ind w:firstLine="480"/>
                    <w:jc w:val="center"/>
                  </w:pPr>
                </w:p>
              </w:tc>
              <w:tc>
                <w:tcPr>
                  <w:tcW w:w="1356" w:type="dxa"/>
                  <w:vAlign w:val="center"/>
                </w:tcPr>
                <w:p w:rsidR="00034FB2" w:rsidRDefault="00034FB2">
                  <w:pPr>
                    <w:ind w:firstLine="480"/>
                    <w:jc w:val="center"/>
                  </w:pPr>
                </w:p>
              </w:tc>
              <w:tc>
                <w:tcPr>
                  <w:tcW w:w="1356" w:type="dxa"/>
                  <w:vAlign w:val="center"/>
                </w:tcPr>
                <w:p w:rsidR="00034FB2" w:rsidRDefault="00034FB2">
                  <w:pPr>
                    <w:ind w:firstLine="480"/>
                    <w:jc w:val="center"/>
                  </w:pPr>
                </w:p>
              </w:tc>
              <w:tc>
                <w:tcPr>
                  <w:tcW w:w="1356" w:type="dxa"/>
                  <w:vAlign w:val="center"/>
                </w:tcPr>
                <w:p w:rsidR="00034FB2" w:rsidRDefault="00034FB2">
                  <w:pPr>
                    <w:ind w:firstLine="480"/>
                    <w:jc w:val="center"/>
                  </w:pPr>
                </w:p>
              </w:tc>
              <w:tc>
                <w:tcPr>
                  <w:tcW w:w="1360" w:type="dxa"/>
                  <w:vAlign w:val="center"/>
                </w:tcPr>
                <w:p w:rsidR="00034FB2" w:rsidRDefault="00034FB2">
                  <w:pPr>
                    <w:ind w:firstLine="480"/>
                    <w:jc w:val="center"/>
                  </w:pPr>
                </w:p>
              </w:tc>
            </w:tr>
            <w:tr w:rsidR="00034FB2">
              <w:trPr>
                <w:trHeight w:val="626"/>
              </w:trPr>
              <w:tc>
                <w:tcPr>
                  <w:tcW w:w="1442" w:type="dxa"/>
                  <w:vMerge/>
                  <w:vAlign w:val="center"/>
                </w:tcPr>
                <w:p w:rsidR="00034FB2" w:rsidRDefault="00034FB2">
                  <w:pPr>
                    <w:ind w:firstLine="480"/>
                    <w:jc w:val="center"/>
                  </w:pPr>
                </w:p>
              </w:tc>
              <w:tc>
                <w:tcPr>
                  <w:tcW w:w="1269" w:type="dxa"/>
                  <w:vAlign w:val="center"/>
                </w:tcPr>
                <w:p w:rsidR="00034FB2" w:rsidRDefault="00034FB2">
                  <w:pPr>
                    <w:ind w:firstLine="480"/>
                    <w:jc w:val="center"/>
                  </w:pPr>
                </w:p>
              </w:tc>
              <w:tc>
                <w:tcPr>
                  <w:tcW w:w="1356" w:type="dxa"/>
                  <w:vAlign w:val="center"/>
                </w:tcPr>
                <w:p w:rsidR="00034FB2" w:rsidRDefault="00034FB2">
                  <w:pPr>
                    <w:ind w:firstLine="480"/>
                    <w:jc w:val="center"/>
                  </w:pPr>
                </w:p>
              </w:tc>
              <w:tc>
                <w:tcPr>
                  <w:tcW w:w="1356" w:type="dxa"/>
                  <w:vAlign w:val="center"/>
                </w:tcPr>
                <w:p w:rsidR="00034FB2" w:rsidRDefault="00034FB2">
                  <w:pPr>
                    <w:ind w:firstLine="480"/>
                    <w:jc w:val="center"/>
                  </w:pPr>
                </w:p>
              </w:tc>
              <w:tc>
                <w:tcPr>
                  <w:tcW w:w="1356" w:type="dxa"/>
                  <w:vAlign w:val="center"/>
                </w:tcPr>
                <w:p w:rsidR="00034FB2" w:rsidRDefault="00034FB2">
                  <w:pPr>
                    <w:ind w:firstLine="480"/>
                    <w:jc w:val="center"/>
                  </w:pPr>
                </w:p>
              </w:tc>
              <w:tc>
                <w:tcPr>
                  <w:tcW w:w="1360" w:type="dxa"/>
                  <w:vAlign w:val="center"/>
                </w:tcPr>
                <w:p w:rsidR="00034FB2" w:rsidRDefault="00034FB2">
                  <w:pPr>
                    <w:ind w:firstLine="480"/>
                    <w:jc w:val="center"/>
                  </w:pPr>
                </w:p>
              </w:tc>
            </w:tr>
            <w:tr w:rsidR="00034FB2">
              <w:trPr>
                <w:trHeight w:val="626"/>
              </w:trPr>
              <w:tc>
                <w:tcPr>
                  <w:tcW w:w="1442" w:type="dxa"/>
                  <w:vMerge/>
                  <w:vAlign w:val="center"/>
                </w:tcPr>
                <w:p w:rsidR="00034FB2" w:rsidRDefault="00034FB2">
                  <w:pPr>
                    <w:ind w:firstLine="480"/>
                    <w:jc w:val="center"/>
                  </w:pPr>
                </w:p>
              </w:tc>
              <w:tc>
                <w:tcPr>
                  <w:tcW w:w="1269" w:type="dxa"/>
                  <w:vAlign w:val="center"/>
                </w:tcPr>
                <w:p w:rsidR="00034FB2" w:rsidRDefault="00034FB2">
                  <w:pPr>
                    <w:ind w:firstLine="480"/>
                    <w:jc w:val="center"/>
                  </w:pPr>
                </w:p>
              </w:tc>
              <w:tc>
                <w:tcPr>
                  <w:tcW w:w="1356" w:type="dxa"/>
                  <w:vAlign w:val="center"/>
                </w:tcPr>
                <w:p w:rsidR="00034FB2" w:rsidRDefault="00034FB2">
                  <w:pPr>
                    <w:ind w:firstLine="480"/>
                    <w:jc w:val="center"/>
                  </w:pPr>
                </w:p>
              </w:tc>
              <w:tc>
                <w:tcPr>
                  <w:tcW w:w="1356" w:type="dxa"/>
                  <w:vAlign w:val="center"/>
                </w:tcPr>
                <w:p w:rsidR="00034FB2" w:rsidRDefault="00034FB2">
                  <w:pPr>
                    <w:ind w:firstLine="480"/>
                    <w:jc w:val="center"/>
                  </w:pPr>
                </w:p>
              </w:tc>
              <w:tc>
                <w:tcPr>
                  <w:tcW w:w="1356" w:type="dxa"/>
                  <w:vAlign w:val="center"/>
                </w:tcPr>
                <w:p w:rsidR="00034FB2" w:rsidRDefault="00034FB2">
                  <w:pPr>
                    <w:ind w:firstLine="480"/>
                    <w:jc w:val="center"/>
                  </w:pPr>
                </w:p>
              </w:tc>
              <w:tc>
                <w:tcPr>
                  <w:tcW w:w="1360" w:type="dxa"/>
                  <w:vAlign w:val="center"/>
                </w:tcPr>
                <w:p w:rsidR="00034FB2" w:rsidRDefault="00034FB2">
                  <w:pPr>
                    <w:ind w:firstLine="480"/>
                    <w:jc w:val="center"/>
                  </w:pPr>
                </w:p>
              </w:tc>
            </w:tr>
            <w:tr w:rsidR="00034FB2">
              <w:trPr>
                <w:trHeight w:val="647"/>
              </w:trPr>
              <w:tc>
                <w:tcPr>
                  <w:tcW w:w="1442" w:type="dxa"/>
                  <w:vMerge/>
                  <w:vAlign w:val="center"/>
                </w:tcPr>
                <w:p w:rsidR="00034FB2" w:rsidRDefault="00034FB2">
                  <w:pPr>
                    <w:ind w:firstLine="480"/>
                    <w:jc w:val="center"/>
                  </w:pPr>
                </w:p>
              </w:tc>
              <w:tc>
                <w:tcPr>
                  <w:tcW w:w="1269" w:type="dxa"/>
                  <w:vAlign w:val="center"/>
                </w:tcPr>
                <w:p w:rsidR="00034FB2" w:rsidRDefault="00034FB2">
                  <w:pPr>
                    <w:ind w:firstLine="480"/>
                    <w:jc w:val="center"/>
                  </w:pPr>
                </w:p>
              </w:tc>
              <w:tc>
                <w:tcPr>
                  <w:tcW w:w="1356" w:type="dxa"/>
                  <w:vAlign w:val="center"/>
                </w:tcPr>
                <w:p w:rsidR="00034FB2" w:rsidRDefault="00034FB2">
                  <w:pPr>
                    <w:ind w:firstLine="480"/>
                    <w:jc w:val="center"/>
                  </w:pPr>
                </w:p>
              </w:tc>
              <w:tc>
                <w:tcPr>
                  <w:tcW w:w="1356" w:type="dxa"/>
                  <w:vAlign w:val="center"/>
                </w:tcPr>
                <w:p w:rsidR="00034FB2" w:rsidRDefault="00034FB2">
                  <w:pPr>
                    <w:ind w:firstLine="480"/>
                    <w:jc w:val="center"/>
                  </w:pPr>
                </w:p>
              </w:tc>
              <w:tc>
                <w:tcPr>
                  <w:tcW w:w="1356" w:type="dxa"/>
                  <w:vAlign w:val="center"/>
                </w:tcPr>
                <w:p w:rsidR="00034FB2" w:rsidRDefault="00034FB2">
                  <w:pPr>
                    <w:ind w:firstLine="480"/>
                    <w:jc w:val="center"/>
                  </w:pPr>
                </w:p>
              </w:tc>
              <w:tc>
                <w:tcPr>
                  <w:tcW w:w="1360" w:type="dxa"/>
                  <w:vAlign w:val="center"/>
                </w:tcPr>
                <w:p w:rsidR="00034FB2" w:rsidRDefault="00034FB2">
                  <w:pPr>
                    <w:ind w:firstLine="480"/>
                    <w:jc w:val="center"/>
                  </w:pPr>
                </w:p>
              </w:tc>
            </w:tr>
          </w:tbl>
          <w:p w:rsidR="00034FB2" w:rsidRDefault="00034FB2">
            <w:pPr>
              <w:spacing w:line="0" w:lineRule="atLeast"/>
              <w:ind w:firstLineChars="0" w:firstLine="0"/>
              <w:jc w:val="both"/>
              <w:rPr>
                <w:sz w:val="21"/>
                <w:szCs w:val="21"/>
              </w:rPr>
            </w:pPr>
          </w:p>
        </w:tc>
      </w:tr>
      <w:tr w:rsidR="00034FB2">
        <w:trPr>
          <w:trHeight w:val="720"/>
          <w:jc w:val="center"/>
        </w:trPr>
        <w:tc>
          <w:tcPr>
            <w:tcW w:w="8384" w:type="dxa"/>
          </w:tcPr>
          <w:p w:rsidR="00034FB2" w:rsidRDefault="00D234FC">
            <w:pPr>
              <w:spacing w:line="0" w:lineRule="atLeast"/>
              <w:ind w:firstLineChars="0" w:firstLine="0"/>
              <w:jc w:val="both"/>
              <w:rPr>
                <w:sz w:val="21"/>
                <w:szCs w:val="21"/>
              </w:rPr>
            </w:pPr>
            <w:r>
              <w:rPr>
                <w:sz w:val="21"/>
                <w:szCs w:val="21"/>
              </w:rPr>
              <w:t>说明：</w:t>
            </w:r>
          </w:p>
          <w:p w:rsidR="00034FB2" w:rsidRDefault="00D234FC">
            <w:pPr>
              <w:spacing w:line="240" w:lineRule="atLeast"/>
              <w:ind w:firstLineChars="0" w:firstLine="480"/>
              <w:jc w:val="both"/>
              <w:rPr>
                <w:sz w:val="21"/>
                <w:szCs w:val="21"/>
              </w:rPr>
            </w:pPr>
            <w:r>
              <w:rPr>
                <w:sz w:val="21"/>
              </w:rPr>
              <w:t>根据客户要求和校准文件的规定，通常情况下</w:t>
            </w:r>
            <w:r>
              <w:rPr>
                <w:sz w:val="21"/>
                <w:u w:val="single"/>
              </w:rPr>
              <w:t xml:space="preserve">         </w:t>
            </w:r>
            <w:r>
              <w:rPr>
                <w:rFonts w:hint="eastAsia"/>
                <w:sz w:val="21"/>
              </w:rPr>
              <w:t>年</w:t>
            </w:r>
            <w:r>
              <w:rPr>
                <w:sz w:val="21"/>
              </w:rPr>
              <w:t>校准一次。</w:t>
            </w:r>
          </w:p>
        </w:tc>
      </w:tr>
      <w:tr w:rsidR="00034FB2">
        <w:trPr>
          <w:trHeight w:val="1114"/>
          <w:jc w:val="center"/>
        </w:trPr>
        <w:tc>
          <w:tcPr>
            <w:tcW w:w="8384" w:type="dxa"/>
          </w:tcPr>
          <w:p w:rsidR="00034FB2" w:rsidRDefault="00D234FC">
            <w:pPr>
              <w:spacing w:line="240" w:lineRule="auto"/>
              <w:ind w:firstLineChars="0" w:firstLine="0"/>
              <w:jc w:val="both"/>
              <w:rPr>
                <w:sz w:val="21"/>
              </w:rPr>
            </w:pPr>
            <w:r>
              <w:rPr>
                <w:sz w:val="21"/>
              </w:rPr>
              <w:t>声明：</w:t>
            </w:r>
          </w:p>
          <w:p w:rsidR="00034FB2" w:rsidRDefault="00D234FC">
            <w:pPr>
              <w:spacing w:line="240" w:lineRule="auto"/>
              <w:ind w:firstLineChars="0" w:firstLine="480"/>
              <w:jc w:val="both"/>
              <w:rPr>
                <w:rFonts w:ascii="宋体" w:hAnsi="宋体"/>
                <w:sz w:val="21"/>
              </w:rPr>
            </w:pPr>
            <w:r>
              <w:rPr>
                <w:rFonts w:ascii="宋体" w:hAnsi="宋体"/>
                <w:sz w:val="21"/>
                <w:szCs w:val="21"/>
              </w:rPr>
              <w:t>1. 仅对加盖“XXXXX校准专用章”的完整证书负责。</w:t>
            </w:r>
          </w:p>
          <w:p w:rsidR="00034FB2" w:rsidRDefault="00D234FC">
            <w:pPr>
              <w:spacing w:line="240" w:lineRule="auto"/>
              <w:ind w:firstLineChars="0" w:firstLine="480"/>
              <w:jc w:val="both"/>
              <w:rPr>
                <w:sz w:val="21"/>
              </w:rPr>
            </w:pPr>
            <w:r>
              <w:rPr>
                <w:rFonts w:ascii="宋体" w:hAnsi="宋体"/>
                <w:sz w:val="21"/>
                <w:szCs w:val="21"/>
              </w:rPr>
              <w:t>2. 本证书的校准结果仅对本次所校准的计量器具有效。</w:t>
            </w:r>
          </w:p>
        </w:tc>
      </w:tr>
    </w:tbl>
    <w:p w:rsidR="00034FB2" w:rsidRDefault="00D234FC">
      <w:pPr>
        <w:spacing w:beforeLines="50" w:before="163" w:line="240" w:lineRule="exact"/>
        <w:ind w:firstLineChars="0" w:firstLine="0"/>
        <w:jc w:val="center"/>
        <w:rPr>
          <w:rFonts w:ascii="宋体" w:hAnsi="宋体"/>
          <w:sz w:val="21"/>
          <w:szCs w:val="21"/>
        </w:rPr>
      </w:pPr>
      <w:r>
        <w:rPr>
          <w:rFonts w:ascii="宋体" w:hAnsi="宋体" w:hint="eastAsia"/>
          <w:sz w:val="21"/>
          <w:szCs w:val="21"/>
        </w:rPr>
        <w:t>第X页 共X页</w:t>
      </w:r>
    </w:p>
    <w:p w:rsidR="00034FB2" w:rsidRDefault="00034FB2">
      <w:pPr>
        <w:spacing w:line="240" w:lineRule="auto"/>
        <w:ind w:firstLineChars="0" w:firstLine="0"/>
        <w:jc w:val="both"/>
        <w:rPr>
          <w:sz w:val="21"/>
        </w:rPr>
      </w:pPr>
    </w:p>
    <w:p w:rsidR="00034FB2" w:rsidRDefault="00034FB2">
      <w:pPr>
        <w:spacing w:line="240" w:lineRule="auto"/>
        <w:ind w:firstLineChars="0" w:firstLine="0"/>
        <w:jc w:val="both"/>
        <w:rPr>
          <w:sz w:val="21"/>
        </w:rPr>
      </w:pPr>
    </w:p>
    <w:p w:rsidR="00034FB2" w:rsidRDefault="00D234FC">
      <w:pPr>
        <w:spacing w:line="240" w:lineRule="auto"/>
        <w:ind w:firstLineChars="0" w:firstLine="0"/>
        <w:jc w:val="both"/>
        <w:rPr>
          <w:sz w:val="21"/>
        </w:rPr>
        <w:sectPr w:rsidR="00034FB2">
          <w:pgSz w:w="11906" w:h="16838"/>
          <w:pgMar w:top="1093" w:right="1274" w:bottom="1440" w:left="1800" w:header="1332" w:footer="567" w:gutter="0"/>
          <w:pgNumType w:start="1"/>
          <w:cols w:space="720"/>
          <w:docGrid w:type="lines" w:linePitch="326"/>
        </w:sectPr>
      </w:pPr>
      <w:r>
        <w:rPr>
          <w:noProof/>
          <w:sz w:val="21"/>
        </w:rPr>
        <mc:AlternateContent>
          <mc:Choice Requires="wps">
            <w:drawing>
              <wp:anchor distT="0" distB="0" distL="114300" distR="114300" simplePos="0" relativeHeight="251659264" behindDoc="0" locked="0" layoutInCell="1" allowOverlap="1">
                <wp:simplePos x="0" y="0"/>
                <wp:positionH relativeFrom="page">
                  <wp:posOffset>3084195</wp:posOffset>
                </wp:positionH>
                <wp:positionV relativeFrom="paragraph">
                  <wp:posOffset>75565</wp:posOffset>
                </wp:positionV>
                <wp:extent cx="1645285" cy="0"/>
                <wp:effectExtent l="0" t="0" r="12065" b="19050"/>
                <wp:wrapNone/>
                <wp:docPr id="8" name="直接箭头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45285" cy="0"/>
                        </a:xfrm>
                        <a:prstGeom prst="straightConnector1">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margin-left:242.85pt;margin-top:5.95pt;height:0pt;width:129.55pt;mso-position-horizontal-relative:page;z-index:251659264;mso-width-relative:page;mso-height-relative:page;" filled="f" stroked="t" coordsize="21600,21600" o:gfxdata="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57P2vXAAAACQEAAA8AAAAAAAAAAQAgAAAAIgAAAGRycy9kb3ducmV2LnhtbFBLAQIU&#10;ABQAAAAIAIdO4kAFsLHi9AEAAL4DAAAOAAAAAAAAAAEAIAAAACYBAABkcnMvZTJvRG9jLnhtbFBL&#10;BQYAAAAABgAGAFkBAACMBQAAAAA=&#10;">
                <v:fill on="f" focussize="0,0"/>
                <v:stroke color="#000000" joinstyle="round"/>
                <v:imagedata o:title=""/>
                <o:lock v:ext="edit" aspectratio="f"/>
              </v:shape>
            </w:pict>
          </mc:Fallback>
        </mc:AlternateContent>
      </w:r>
    </w:p>
    <w:p w:rsidR="00034FB2" w:rsidRDefault="00D234FC" w:rsidP="002747F4">
      <w:pPr>
        <w:ind w:leftChars="3721" w:left="8930" w:firstLine="480"/>
      </w:pPr>
      <w:bookmarkStart w:id="691" w:name="_GoBack"/>
      <w:bookmarkEnd w:id="691"/>
      <w:r>
        <w:lastRenderedPageBreak/>
        <w:tab/>
      </w:r>
    </w:p>
    <w:p w:rsidR="00034FB2" w:rsidRDefault="00034FB2">
      <w:pPr>
        <w:ind w:firstLine="480"/>
      </w:pPr>
    </w:p>
    <w:p w:rsidR="00034FB2" w:rsidRDefault="00034FB2">
      <w:pPr>
        <w:pStyle w:val="aff1"/>
        <w:spacing w:before="312" w:after="312"/>
      </w:pPr>
    </w:p>
    <w:sectPr w:rsidR="00034FB2">
      <w:headerReference w:type="even" r:id="rId22"/>
      <w:footerReference w:type="even" r:id="rId23"/>
      <w:type w:val="evenPage"/>
      <w:pgSz w:w="11906" w:h="16838"/>
      <w:pgMar w:top="1440" w:right="284" w:bottom="1440" w:left="1797" w:header="1418"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8FB" w:rsidRDefault="002268FB" w:rsidP="00D234FC">
      <w:pPr>
        <w:spacing w:line="240" w:lineRule="auto"/>
        <w:ind w:firstLine="480"/>
      </w:pPr>
      <w:r>
        <w:separator/>
      </w:r>
    </w:p>
  </w:endnote>
  <w:endnote w:type="continuationSeparator" w:id="0">
    <w:p w:rsidR="002268FB" w:rsidRDefault="002268FB" w:rsidP="00D234FC">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FB2" w:rsidRDefault="00D234FC">
    <w:pPr>
      <w:pStyle w:val="a9"/>
      <w:ind w:right="360" w:firstLine="360"/>
    </w:pPr>
    <w:r>
      <w:rPr>
        <w:lang w:val="zh-CN"/>
      </w:rPr>
      <w:fldChar w:fldCharType="begin"/>
    </w:r>
    <w:r>
      <w:rPr>
        <w:lang w:val="zh-CN"/>
      </w:rPr>
      <w:instrText>PAGE   \* MERGEFORMAT</w:instrText>
    </w:r>
    <w:r>
      <w:rPr>
        <w:lang w:val="zh-CN"/>
      </w:rPr>
      <w:fldChar w:fldCharType="separate"/>
    </w:r>
    <w:r>
      <w:rPr>
        <w:lang w:val="zh-CN"/>
      </w:rPr>
      <w:t>II</w:t>
    </w:r>
    <w:r>
      <w:rPr>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FB2" w:rsidRDefault="00D234FC">
    <w:pPr>
      <w:pStyle w:val="a9"/>
      <w:tabs>
        <w:tab w:val="left" w:pos="1515"/>
        <w:tab w:val="center" w:pos="5284"/>
      </w:tabs>
      <w:spacing w:line="240" w:lineRule="auto"/>
      <w:ind w:firstLine="1212"/>
      <w:rPr>
        <w:sz w:val="21"/>
        <w:szCs w:val="21"/>
      </w:rPr>
    </w:pPr>
    <w:r>
      <w:rPr>
        <w:rFonts w:ascii="方正小标宋简体" w:eastAsia="方正小标宋简体" w:hAnsi="宋体"/>
        <w:spacing w:val="40"/>
        <w:w w:val="120"/>
        <w:sz w:val="44"/>
        <w:szCs w:val="44"/>
      </w:rPr>
      <w:tab/>
    </w:r>
    <w:r>
      <w:rPr>
        <w:rFonts w:ascii="方正小标宋简体" w:eastAsia="方正小标宋简体" w:hAnsi="宋体"/>
        <w:spacing w:val="40"/>
        <w:w w:val="120"/>
        <w:sz w:val="44"/>
        <w:szCs w:val="44"/>
      </w:rPr>
      <w:tab/>
    </w:r>
    <w:r>
      <w:rPr>
        <w:rStyle w:val="Char5"/>
        <w:rFonts w:hint="eastAsia"/>
      </w:rPr>
      <w:t>贵州省市场监督管理局</w:t>
    </w:r>
    <w:r>
      <w:rPr>
        <w:sz w:val="36"/>
      </w:rPr>
      <w:t xml:space="preserve"> </w:t>
    </w:r>
    <w:r>
      <w:rPr>
        <w:rStyle w:val="Char6"/>
      </w:rPr>
      <w:t>发 布</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FB2" w:rsidRDefault="00D234FC">
    <w:pPr>
      <w:pStyle w:val="a9"/>
      <w:tabs>
        <w:tab w:val="left" w:pos="1515"/>
        <w:tab w:val="center" w:pos="5284"/>
      </w:tabs>
      <w:spacing w:line="240" w:lineRule="auto"/>
      <w:ind w:firstLine="1212"/>
      <w:rPr>
        <w:sz w:val="21"/>
        <w:szCs w:val="21"/>
      </w:rPr>
    </w:pPr>
    <w:r>
      <w:rPr>
        <w:rFonts w:ascii="方正小标宋简体" w:eastAsia="方正小标宋简体" w:hAnsi="宋体"/>
        <w:spacing w:val="40"/>
        <w:w w:val="120"/>
        <w:sz w:val="44"/>
        <w:szCs w:val="44"/>
      </w:rPr>
      <w:tab/>
    </w:r>
    <w:r>
      <w:rPr>
        <w:rStyle w:val="Char5"/>
        <w:rFonts w:hint="eastAsia"/>
      </w:rPr>
      <w:t>贵州省市场监督管理局</w:t>
    </w:r>
    <w:r>
      <w:rPr>
        <w:sz w:val="36"/>
      </w:rPr>
      <w:t xml:space="preserve"> </w:t>
    </w:r>
    <w:r>
      <w:rPr>
        <w:rStyle w:val="Char6"/>
      </w:rPr>
      <w:t>发 布</w:t>
    </w:r>
  </w:p>
  <w:p w:rsidR="00034FB2" w:rsidRDefault="00034FB2">
    <w:pPr>
      <w:pStyle w:val="a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8111079"/>
    </w:sdtPr>
    <w:sdtEndPr>
      <w:rPr>
        <w:szCs w:val="28"/>
      </w:rPr>
    </w:sdtEndPr>
    <w:sdtContent>
      <w:p w:rsidR="00034FB2" w:rsidRDefault="00D234FC">
        <w:pPr>
          <w:pStyle w:val="a9"/>
          <w:ind w:firstLine="360"/>
          <w:rPr>
            <w:szCs w:val="28"/>
          </w:rPr>
        </w:pPr>
        <w:r>
          <w:rPr>
            <w:szCs w:val="28"/>
          </w:rPr>
          <w:fldChar w:fldCharType="begin"/>
        </w:r>
        <w:r>
          <w:rPr>
            <w:szCs w:val="28"/>
          </w:rPr>
          <w:instrText>PAGE   \* MERGEFORMAT</w:instrText>
        </w:r>
        <w:r>
          <w:rPr>
            <w:szCs w:val="28"/>
          </w:rPr>
          <w:fldChar w:fldCharType="separate"/>
        </w:r>
        <w:r w:rsidR="002747F4" w:rsidRPr="002747F4">
          <w:rPr>
            <w:noProof/>
            <w:szCs w:val="28"/>
            <w:lang w:val="zh-CN"/>
          </w:rPr>
          <w:t>18</w:t>
        </w:r>
        <w:r>
          <w:rPr>
            <w:szCs w:val="28"/>
          </w:rPr>
          <w:fldChar w:fldCharType="end"/>
        </w:r>
      </w:p>
    </w:sdtContent>
  </w:sdt>
  <w:p w:rsidR="00034FB2" w:rsidRDefault="00034FB2">
    <w:pPr>
      <w:pStyle w:val="a9"/>
      <w:ind w:right="360" w:firstLineChars="0" w:firstLine="0"/>
      <w:rPr>
        <w:rFonts w:eastAsiaTheme="minorEastAsia"/>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2811970"/>
    </w:sdtPr>
    <w:sdtEndPr>
      <w:rPr>
        <w:sz w:val="28"/>
        <w:szCs w:val="28"/>
      </w:rPr>
    </w:sdtEndPr>
    <w:sdtContent>
      <w:p w:rsidR="00034FB2" w:rsidRDefault="00D234FC">
        <w:pPr>
          <w:pStyle w:val="a9"/>
          <w:ind w:firstLine="360"/>
          <w:jc w:val="right"/>
          <w:rPr>
            <w:sz w:val="28"/>
            <w:szCs w:val="28"/>
          </w:rPr>
        </w:pPr>
        <w:r>
          <w:rPr>
            <w:szCs w:val="18"/>
          </w:rPr>
          <w:fldChar w:fldCharType="begin"/>
        </w:r>
        <w:r>
          <w:rPr>
            <w:szCs w:val="18"/>
          </w:rPr>
          <w:instrText>PAGE   \* MERGEFORMAT</w:instrText>
        </w:r>
        <w:r>
          <w:rPr>
            <w:szCs w:val="18"/>
          </w:rPr>
          <w:fldChar w:fldCharType="separate"/>
        </w:r>
        <w:r w:rsidR="002747F4" w:rsidRPr="002747F4">
          <w:rPr>
            <w:noProof/>
            <w:szCs w:val="18"/>
            <w:lang w:val="zh-CN"/>
          </w:rPr>
          <w:t>19</w:t>
        </w:r>
        <w:r>
          <w:rPr>
            <w:szCs w:val="18"/>
          </w:rPr>
          <w:fldChar w:fldCharType="end"/>
        </w:r>
      </w:p>
    </w:sdtContent>
  </w:sdt>
  <w:p w:rsidR="00034FB2" w:rsidRDefault="00034FB2">
    <w:pPr>
      <w:pStyle w:val="a9"/>
      <w:ind w:firstLine="480"/>
      <w:jc w:val="right"/>
      <w:rPr>
        <w:rFonts w:eastAsiaTheme="minorEastAsia"/>
        <w:sz w:val="24"/>
        <w:szCs w:val="24"/>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FB2" w:rsidRDefault="00034FB2">
    <w:pPr>
      <w:pStyle w:val="a9"/>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8FB" w:rsidRDefault="002268FB" w:rsidP="00D234FC">
      <w:pPr>
        <w:spacing w:line="240" w:lineRule="auto"/>
        <w:ind w:firstLine="480"/>
      </w:pPr>
      <w:r>
        <w:separator/>
      </w:r>
    </w:p>
  </w:footnote>
  <w:footnote w:type="continuationSeparator" w:id="0">
    <w:p w:rsidR="002268FB" w:rsidRDefault="002268FB" w:rsidP="00D234FC">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FB2" w:rsidRDefault="00D234FC">
    <w:pPr>
      <w:pStyle w:val="aa"/>
      <w:pBdr>
        <w:bottom w:val="single" w:sz="4" w:space="1" w:color="auto"/>
      </w:pBdr>
      <w:ind w:firstLineChars="0" w:firstLine="0"/>
      <w:rPr>
        <w:rFonts w:eastAsia="黑体"/>
        <w:lang w:val="en-US"/>
      </w:rPr>
    </w:pPr>
    <w:r>
      <w:rPr>
        <w:rFonts w:ascii="黑体" w:eastAsia="黑体" w:hint="eastAsia"/>
        <w:sz w:val="21"/>
        <w:szCs w:val="21"/>
      </w:rPr>
      <w:t xml:space="preserve">JJF(黔) </w:t>
    </w:r>
    <w:r>
      <w:rPr>
        <w:rFonts w:ascii="黑体" w:eastAsia="黑体" w:hint="eastAsia"/>
        <w:sz w:val="21"/>
        <w:szCs w:val="21"/>
        <w:lang w:val="en-US"/>
      </w:rPr>
      <w:t>43</w:t>
    </w:r>
    <w:r>
      <w:rPr>
        <w:rFonts w:ascii="黑体" w:eastAsia="黑体" w:hint="eastAsia"/>
        <w:sz w:val="21"/>
        <w:szCs w:val="21"/>
      </w:rPr>
      <w:t>—</w:t>
    </w:r>
    <w:r>
      <w:rPr>
        <w:rFonts w:ascii="黑体" w:eastAsia="黑体" w:hint="eastAsia"/>
        <w:sz w:val="21"/>
        <w:szCs w:val="21"/>
        <w:lang w:val="en-US"/>
      </w:rPr>
      <w:t>2020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FB2" w:rsidRDefault="00D234FC">
    <w:pPr>
      <w:pStyle w:val="aa"/>
      <w:pBdr>
        <w:bottom w:val="single" w:sz="4" w:space="1" w:color="auto"/>
      </w:pBdr>
      <w:ind w:firstLineChars="0" w:firstLine="0"/>
      <w:rPr>
        <w:rFonts w:eastAsia="黑体"/>
        <w:lang w:val="en-US"/>
      </w:rPr>
    </w:pPr>
    <w:r>
      <w:rPr>
        <w:rFonts w:ascii="黑体" w:eastAsia="黑体" w:hint="eastAsia"/>
        <w:sz w:val="21"/>
        <w:szCs w:val="21"/>
      </w:rPr>
      <w:t xml:space="preserve">JJF(黔) </w:t>
    </w:r>
    <w:r>
      <w:rPr>
        <w:rFonts w:ascii="黑体" w:eastAsia="黑体" w:hint="eastAsia"/>
        <w:sz w:val="21"/>
        <w:szCs w:val="21"/>
        <w:lang w:val="en-US"/>
      </w:rPr>
      <w:t>43</w:t>
    </w:r>
    <w:r>
      <w:rPr>
        <w:rFonts w:ascii="黑体" w:eastAsia="黑体" w:hint="eastAsia"/>
        <w:sz w:val="21"/>
        <w:szCs w:val="21"/>
      </w:rPr>
      <w:t>—</w:t>
    </w:r>
    <w:r>
      <w:rPr>
        <w:rFonts w:ascii="黑体" w:eastAsia="黑体" w:hint="eastAsia"/>
        <w:sz w:val="21"/>
        <w:szCs w:val="21"/>
        <w:lang w:val="en-US"/>
      </w:rPr>
      <w:t>2020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FB2" w:rsidRDefault="00034FB2">
    <w:pPr>
      <w:ind w:left="480" w:firstLineChars="0" w:firstLine="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FB2" w:rsidRDefault="00034FB2">
    <w:pPr>
      <w:ind w:firstLine="4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E72B31"/>
    <w:multiLevelType w:val="multilevel"/>
    <w:tmpl w:val="29E72B31"/>
    <w:lvl w:ilvl="0">
      <w:start w:val="1"/>
      <w:numFmt w:val="lowerLetter"/>
      <w:pStyle w:val="CharChar2CharCharCharCharCharCharCharCharCharChar"/>
      <w:lvlText w:val="%1）"/>
      <w:lvlJc w:val="left"/>
      <w:pPr>
        <w:tabs>
          <w:tab w:val="left" w:pos="1280"/>
        </w:tabs>
        <w:ind w:left="1280" w:hanging="720"/>
      </w:pPr>
      <w:rPr>
        <w:rFonts w:hint="eastAsia"/>
      </w:rPr>
    </w:lvl>
    <w:lvl w:ilvl="1">
      <w:start w:val="1"/>
      <w:numFmt w:val="lowerLetter"/>
      <w:lvlText w:val="%2)"/>
      <w:lvlJc w:val="left"/>
      <w:pPr>
        <w:tabs>
          <w:tab w:val="left" w:pos="1400"/>
        </w:tabs>
        <w:ind w:left="1400" w:hanging="420"/>
      </w:pPr>
    </w:lvl>
    <w:lvl w:ilvl="2">
      <w:start w:val="1"/>
      <w:numFmt w:val="lowerRoman"/>
      <w:lvlText w:val="%3."/>
      <w:lvlJc w:val="right"/>
      <w:pPr>
        <w:tabs>
          <w:tab w:val="left" w:pos="1820"/>
        </w:tabs>
        <w:ind w:left="1820" w:hanging="420"/>
      </w:pPr>
    </w:lvl>
    <w:lvl w:ilvl="3">
      <w:start w:val="1"/>
      <w:numFmt w:val="decimal"/>
      <w:lvlText w:val="%4."/>
      <w:lvlJc w:val="left"/>
      <w:pPr>
        <w:tabs>
          <w:tab w:val="left" w:pos="2240"/>
        </w:tabs>
        <w:ind w:left="2240" w:hanging="420"/>
      </w:pPr>
    </w:lvl>
    <w:lvl w:ilvl="4">
      <w:start w:val="1"/>
      <w:numFmt w:val="lowerLetter"/>
      <w:lvlText w:val="%5)"/>
      <w:lvlJc w:val="left"/>
      <w:pPr>
        <w:tabs>
          <w:tab w:val="left" w:pos="2660"/>
        </w:tabs>
        <w:ind w:left="2660" w:hanging="420"/>
      </w:pPr>
    </w:lvl>
    <w:lvl w:ilvl="5">
      <w:start w:val="1"/>
      <w:numFmt w:val="lowerRoman"/>
      <w:lvlText w:val="%6."/>
      <w:lvlJc w:val="right"/>
      <w:pPr>
        <w:tabs>
          <w:tab w:val="left" w:pos="3080"/>
        </w:tabs>
        <w:ind w:left="3080" w:hanging="420"/>
      </w:pPr>
    </w:lvl>
    <w:lvl w:ilvl="6">
      <w:start w:val="1"/>
      <w:numFmt w:val="decimal"/>
      <w:lvlText w:val="%7."/>
      <w:lvlJc w:val="left"/>
      <w:pPr>
        <w:tabs>
          <w:tab w:val="left" w:pos="3500"/>
        </w:tabs>
        <w:ind w:left="3500" w:hanging="420"/>
      </w:pPr>
    </w:lvl>
    <w:lvl w:ilvl="7">
      <w:start w:val="1"/>
      <w:numFmt w:val="lowerLetter"/>
      <w:lvlText w:val="%8)"/>
      <w:lvlJc w:val="left"/>
      <w:pPr>
        <w:tabs>
          <w:tab w:val="left" w:pos="3920"/>
        </w:tabs>
        <w:ind w:left="3920" w:hanging="420"/>
      </w:pPr>
    </w:lvl>
    <w:lvl w:ilvl="8">
      <w:start w:val="1"/>
      <w:numFmt w:val="lowerRoman"/>
      <w:lvlText w:val="%9."/>
      <w:lvlJc w:val="right"/>
      <w:pPr>
        <w:tabs>
          <w:tab w:val="left" w:pos="4340"/>
        </w:tabs>
        <w:ind w:left="43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20"/>
  <w:drawingGridVerticalSpacing w:val="163"/>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DCE"/>
    <w:rsid w:val="00000EC7"/>
    <w:rsid w:val="0000112B"/>
    <w:rsid w:val="00003B25"/>
    <w:rsid w:val="000058DB"/>
    <w:rsid w:val="00006F47"/>
    <w:rsid w:val="00010C6D"/>
    <w:rsid w:val="00011E3E"/>
    <w:rsid w:val="00012631"/>
    <w:rsid w:val="00013C92"/>
    <w:rsid w:val="00014052"/>
    <w:rsid w:val="00014ADB"/>
    <w:rsid w:val="00027269"/>
    <w:rsid w:val="00030010"/>
    <w:rsid w:val="0003119B"/>
    <w:rsid w:val="000324B8"/>
    <w:rsid w:val="000339AA"/>
    <w:rsid w:val="0003491C"/>
    <w:rsid w:val="00034FB2"/>
    <w:rsid w:val="00035193"/>
    <w:rsid w:val="000376FD"/>
    <w:rsid w:val="0003773F"/>
    <w:rsid w:val="00037E17"/>
    <w:rsid w:val="00037F8C"/>
    <w:rsid w:val="000414E7"/>
    <w:rsid w:val="0004179D"/>
    <w:rsid w:val="0004400D"/>
    <w:rsid w:val="00045DB3"/>
    <w:rsid w:val="000466F9"/>
    <w:rsid w:val="00047D1F"/>
    <w:rsid w:val="00052E79"/>
    <w:rsid w:val="00054015"/>
    <w:rsid w:val="0005440B"/>
    <w:rsid w:val="00056F0D"/>
    <w:rsid w:val="00062876"/>
    <w:rsid w:val="00063C61"/>
    <w:rsid w:val="00071A61"/>
    <w:rsid w:val="000758D1"/>
    <w:rsid w:val="000771BE"/>
    <w:rsid w:val="00080051"/>
    <w:rsid w:val="0008075A"/>
    <w:rsid w:val="00081746"/>
    <w:rsid w:val="00081F43"/>
    <w:rsid w:val="000840BF"/>
    <w:rsid w:val="00084696"/>
    <w:rsid w:val="00084FFB"/>
    <w:rsid w:val="000862D6"/>
    <w:rsid w:val="00086C15"/>
    <w:rsid w:val="0009035F"/>
    <w:rsid w:val="000918D6"/>
    <w:rsid w:val="000926D1"/>
    <w:rsid w:val="000927DC"/>
    <w:rsid w:val="00093D28"/>
    <w:rsid w:val="000953A7"/>
    <w:rsid w:val="00097E62"/>
    <w:rsid w:val="000A41E1"/>
    <w:rsid w:val="000A4E54"/>
    <w:rsid w:val="000A6572"/>
    <w:rsid w:val="000A67B3"/>
    <w:rsid w:val="000A7523"/>
    <w:rsid w:val="000B4B91"/>
    <w:rsid w:val="000C1A8A"/>
    <w:rsid w:val="000C7962"/>
    <w:rsid w:val="000C7F4D"/>
    <w:rsid w:val="000C7F7A"/>
    <w:rsid w:val="000D046E"/>
    <w:rsid w:val="000D3A97"/>
    <w:rsid w:val="000D481A"/>
    <w:rsid w:val="000D5153"/>
    <w:rsid w:val="000D525E"/>
    <w:rsid w:val="000D5C8A"/>
    <w:rsid w:val="000D5E80"/>
    <w:rsid w:val="000D7B50"/>
    <w:rsid w:val="000E0581"/>
    <w:rsid w:val="000E10EC"/>
    <w:rsid w:val="000E1244"/>
    <w:rsid w:val="000E2C61"/>
    <w:rsid w:val="000E2F33"/>
    <w:rsid w:val="000E45E9"/>
    <w:rsid w:val="000E51D0"/>
    <w:rsid w:val="000F0170"/>
    <w:rsid w:val="000F28FD"/>
    <w:rsid w:val="000F2DA7"/>
    <w:rsid w:val="000F371D"/>
    <w:rsid w:val="000F4B08"/>
    <w:rsid w:val="000F4DB7"/>
    <w:rsid w:val="000F6BB2"/>
    <w:rsid w:val="000F6F93"/>
    <w:rsid w:val="000F7C8D"/>
    <w:rsid w:val="001000A5"/>
    <w:rsid w:val="00103416"/>
    <w:rsid w:val="001038BB"/>
    <w:rsid w:val="00103AA0"/>
    <w:rsid w:val="001051B0"/>
    <w:rsid w:val="00105347"/>
    <w:rsid w:val="00105AB9"/>
    <w:rsid w:val="00105FFC"/>
    <w:rsid w:val="00106D57"/>
    <w:rsid w:val="00110456"/>
    <w:rsid w:val="001109A5"/>
    <w:rsid w:val="00110FF4"/>
    <w:rsid w:val="00111BAA"/>
    <w:rsid w:val="00114ECE"/>
    <w:rsid w:val="00116103"/>
    <w:rsid w:val="001164DA"/>
    <w:rsid w:val="00116A8E"/>
    <w:rsid w:val="00116BC4"/>
    <w:rsid w:val="0012027D"/>
    <w:rsid w:val="001204B8"/>
    <w:rsid w:val="00121B5C"/>
    <w:rsid w:val="0012235D"/>
    <w:rsid w:val="001225C6"/>
    <w:rsid w:val="00125162"/>
    <w:rsid w:val="00127473"/>
    <w:rsid w:val="00130A41"/>
    <w:rsid w:val="001315A2"/>
    <w:rsid w:val="0013286A"/>
    <w:rsid w:val="00135239"/>
    <w:rsid w:val="001357CC"/>
    <w:rsid w:val="00135A30"/>
    <w:rsid w:val="001372A7"/>
    <w:rsid w:val="00137C5C"/>
    <w:rsid w:val="00140B00"/>
    <w:rsid w:val="001429DF"/>
    <w:rsid w:val="00142BF0"/>
    <w:rsid w:val="001468F6"/>
    <w:rsid w:val="00146FEC"/>
    <w:rsid w:val="00150CCC"/>
    <w:rsid w:val="00155552"/>
    <w:rsid w:val="00156C7A"/>
    <w:rsid w:val="001579B6"/>
    <w:rsid w:val="00157FD0"/>
    <w:rsid w:val="00160F67"/>
    <w:rsid w:val="00162A89"/>
    <w:rsid w:val="00163272"/>
    <w:rsid w:val="0016415C"/>
    <w:rsid w:val="00164B91"/>
    <w:rsid w:val="00166BB2"/>
    <w:rsid w:val="001712A8"/>
    <w:rsid w:val="0017151E"/>
    <w:rsid w:val="00171524"/>
    <w:rsid w:val="00172DD2"/>
    <w:rsid w:val="00174AE3"/>
    <w:rsid w:val="001760C9"/>
    <w:rsid w:val="001773AF"/>
    <w:rsid w:val="00177767"/>
    <w:rsid w:val="00177F0D"/>
    <w:rsid w:val="001818AD"/>
    <w:rsid w:val="0018258A"/>
    <w:rsid w:val="001828C3"/>
    <w:rsid w:val="00183C3A"/>
    <w:rsid w:val="00184054"/>
    <w:rsid w:val="00184932"/>
    <w:rsid w:val="00187740"/>
    <w:rsid w:val="00187EAF"/>
    <w:rsid w:val="00187F54"/>
    <w:rsid w:val="00192577"/>
    <w:rsid w:val="001936E7"/>
    <w:rsid w:val="00195417"/>
    <w:rsid w:val="00195535"/>
    <w:rsid w:val="00196E70"/>
    <w:rsid w:val="00197247"/>
    <w:rsid w:val="00197411"/>
    <w:rsid w:val="00197B4C"/>
    <w:rsid w:val="001A078E"/>
    <w:rsid w:val="001A110C"/>
    <w:rsid w:val="001A1B72"/>
    <w:rsid w:val="001A1F9C"/>
    <w:rsid w:val="001A2421"/>
    <w:rsid w:val="001A359C"/>
    <w:rsid w:val="001A3CF7"/>
    <w:rsid w:val="001A4074"/>
    <w:rsid w:val="001A7159"/>
    <w:rsid w:val="001B1E89"/>
    <w:rsid w:val="001B4F71"/>
    <w:rsid w:val="001C0115"/>
    <w:rsid w:val="001C2EE0"/>
    <w:rsid w:val="001C3C4B"/>
    <w:rsid w:val="001C5BD8"/>
    <w:rsid w:val="001C6FDA"/>
    <w:rsid w:val="001C7CB8"/>
    <w:rsid w:val="001D181A"/>
    <w:rsid w:val="001D1A96"/>
    <w:rsid w:val="001D2E30"/>
    <w:rsid w:val="001D333E"/>
    <w:rsid w:val="001D3453"/>
    <w:rsid w:val="001D3B10"/>
    <w:rsid w:val="001D3CED"/>
    <w:rsid w:val="001D48AD"/>
    <w:rsid w:val="001D74A1"/>
    <w:rsid w:val="001E13A2"/>
    <w:rsid w:val="001E2B5D"/>
    <w:rsid w:val="001E2EFF"/>
    <w:rsid w:val="001E4E54"/>
    <w:rsid w:val="001E7565"/>
    <w:rsid w:val="001E7F4B"/>
    <w:rsid w:val="001F076E"/>
    <w:rsid w:val="001F159D"/>
    <w:rsid w:val="001F2B2C"/>
    <w:rsid w:val="001F3285"/>
    <w:rsid w:val="001F3959"/>
    <w:rsid w:val="001F411F"/>
    <w:rsid w:val="001F5D8B"/>
    <w:rsid w:val="001F75B8"/>
    <w:rsid w:val="001F7744"/>
    <w:rsid w:val="00200E7B"/>
    <w:rsid w:val="002026F7"/>
    <w:rsid w:val="00204027"/>
    <w:rsid w:val="00206BE4"/>
    <w:rsid w:val="00211131"/>
    <w:rsid w:val="00211670"/>
    <w:rsid w:val="0021177B"/>
    <w:rsid w:val="00212225"/>
    <w:rsid w:val="0021308F"/>
    <w:rsid w:val="00214588"/>
    <w:rsid w:val="00215268"/>
    <w:rsid w:val="002166A6"/>
    <w:rsid w:val="00216955"/>
    <w:rsid w:val="0021713F"/>
    <w:rsid w:val="00220952"/>
    <w:rsid w:val="00220BD3"/>
    <w:rsid w:val="00220DE7"/>
    <w:rsid w:val="00221639"/>
    <w:rsid w:val="0022362A"/>
    <w:rsid w:val="00226637"/>
    <w:rsid w:val="0022664A"/>
    <w:rsid w:val="002268FB"/>
    <w:rsid w:val="00227E2F"/>
    <w:rsid w:val="002319EC"/>
    <w:rsid w:val="00232331"/>
    <w:rsid w:val="002324F3"/>
    <w:rsid w:val="00234E24"/>
    <w:rsid w:val="00235CCE"/>
    <w:rsid w:val="00235D12"/>
    <w:rsid w:val="00235F19"/>
    <w:rsid w:val="00236FB4"/>
    <w:rsid w:val="002372E0"/>
    <w:rsid w:val="00237AA8"/>
    <w:rsid w:val="00240DD7"/>
    <w:rsid w:val="00241197"/>
    <w:rsid w:val="00241622"/>
    <w:rsid w:val="00241C29"/>
    <w:rsid w:val="002424F9"/>
    <w:rsid w:val="00244A78"/>
    <w:rsid w:val="00245FE9"/>
    <w:rsid w:val="00246314"/>
    <w:rsid w:val="0024647B"/>
    <w:rsid w:val="00251103"/>
    <w:rsid w:val="0025234A"/>
    <w:rsid w:val="00252D48"/>
    <w:rsid w:val="002540A6"/>
    <w:rsid w:val="00255E30"/>
    <w:rsid w:val="0025723B"/>
    <w:rsid w:val="002577AE"/>
    <w:rsid w:val="0026019F"/>
    <w:rsid w:val="0026119C"/>
    <w:rsid w:val="00264771"/>
    <w:rsid w:val="00266CAB"/>
    <w:rsid w:val="00267CB2"/>
    <w:rsid w:val="0027103E"/>
    <w:rsid w:val="00272EDD"/>
    <w:rsid w:val="00273226"/>
    <w:rsid w:val="0027433F"/>
    <w:rsid w:val="002747F4"/>
    <w:rsid w:val="00274EB1"/>
    <w:rsid w:val="00274FFB"/>
    <w:rsid w:val="00275DD1"/>
    <w:rsid w:val="002765E4"/>
    <w:rsid w:val="002771FA"/>
    <w:rsid w:val="002807DE"/>
    <w:rsid w:val="00281A07"/>
    <w:rsid w:val="002820DE"/>
    <w:rsid w:val="00282483"/>
    <w:rsid w:val="00283F68"/>
    <w:rsid w:val="00284244"/>
    <w:rsid w:val="00284AE9"/>
    <w:rsid w:val="002862BF"/>
    <w:rsid w:val="00286C7D"/>
    <w:rsid w:val="00290DC1"/>
    <w:rsid w:val="002921DF"/>
    <w:rsid w:val="002930B9"/>
    <w:rsid w:val="00294B38"/>
    <w:rsid w:val="00294B40"/>
    <w:rsid w:val="00297913"/>
    <w:rsid w:val="00297BC5"/>
    <w:rsid w:val="002A0116"/>
    <w:rsid w:val="002A0AD4"/>
    <w:rsid w:val="002A1463"/>
    <w:rsid w:val="002A1944"/>
    <w:rsid w:val="002A38DE"/>
    <w:rsid w:val="002A6594"/>
    <w:rsid w:val="002A6E4A"/>
    <w:rsid w:val="002A7DFD"/>
    <w:rsid w:val="002B0040"/>
    <w:rsid w:val="002B0535"/>
    <w:rsid w:val="002B231F"/>
    <w:rsid w:val="002B44A1"/>
    <w:rsid w:val="002B458C"/>
    <w:rsid w:val="002B6512"/>
    <w:rsid w:val="002B70AF"/>
    <w:rsid w:val="002C09CA"/>
    <w:rsid w:val="002C0E26"/>
    <w:rsid w:val="002C1485"/>
    <w:rsid w:val="002C2C43"/>
    <w:rsid w:val="002C36FD"/>
    <w:rsid w:val="002C4E6D"/>
    <w:rsid w:val="002C737F"/>
    <w:rsid w:val="002D1EC1"/>
    <w:rsid w:val="002D1EE7"/>
    <w:rsid w:val="002D3057"/>
    <w:rsid w:val="002D62AC"/>
    <w:rsid w:val="002D7FBB"/>
    <w:rsid w:val="002E1A66"/>
    <w:rsid w:val="002E2BE1"/>
    <w:rsid w:val="002E4C6A"/>
    <w:rsid w:val="002E5AED"/>
    <w:rsid w:val="002E6A2E"/>
    <w:rsid w:val="002F2636"/>
    <w:rsid w:val="002F3956"/>
    <w:rsid w:val="002F408F"/>
    <w:rsid w:val="002F53D1"/>
    <w:rsid w:val="00304191"/>
    <w:rsid w:val="00306776"/>
    <w:rsid w:val="00307D37"/>
    <w:rsid w:val="00310286"/>
    <w:rsid w:val="003106D2"/>
    <w:rsid w:val="00311053"/>
    <w:rsid w:val="0031122C"/>
    <w:rsid w:val="003120BC"/>
    <w:rsid w:val="00312B2D"/>
    <w:rsid w:val="003133F0"/>
    <w:rsid w:val="00313E2D"/>
    <w:rsid w:val="00314265"/>
    <w:rsid w:val="00315DE7"/>
    <w:rsid w:val="0031624A"/>
    <w:rsid w:val="0031625D"/>
    <w:rsid w:val="00316AEB"/>
    <w:rsid w:val="00317A31"/>
    <w:rsid w:val="003207B8"/>
    <w:rsid w:val="0032098E"/>
    <w:rsid w:val="003209CF"/>
    <w:rsid w:val="00320AA8"/>
    <w:rsid w:val="00320BF3"/>
    <w:rsid w:val="00322736"/>
    <w:rsid w:val="003227C0"/>
    <w:rsid w:val="00323122"/>
    <w:rsid w:val="003244E8"/>
    <w:rsid w:val="00325156"/>
    <w:rsid w:val="0032520C"/>
    <w:rsid w:val="00325840"/>
    <w:rsid w:val="00327858"/>
    <w:rsid w:val="00327907"/>
    <w:rsid w:val="00327EF9"/>
    <w:rsid w:val="00332125"/>
    <w:rsid w:val="00332259"/>
    <w:rsid w:val="00333421"/>
    <w:rsid w:val="0033386F"/>
    <w:rsid w:val="00333A51"/>
    <w:rsid w:val="00334A66"/>
    <w:rsid w:val="003375E8"/>
    <w:rsid w:val="003378A3"/>
    <w:rsid w:val="00340004"/>
    <w:rsid w:val="00340D1B"/>
    <w:rsid w:val="00344FA0"/>
    <w:rsid w:val="00345FE1"/>
    <w:rsid w:val="0034615D"/>
    <w:rsid w:val="00347355"/>
    <w:rsid w:val="00347AD8"/>
    <w:rsid w:val="00350594"/>
    <w:rsid w:val="003535C1"/>
    <w:rsid w:val="003538A8"/>
    <w:rsid w:val="003576BA"/>
    <w:rsid w:val="00357A9A"/>
    <w:rsid w:val="00357CF6"/>
    <w:rsid w:val="0036009F"/>
    <w:rsid w:val="00360553"/>
    <w:rsid w:val="00360616"/>
    <w:rsid w:val="00363285"/>
    <w:rsid w:val="00363AB6"/>
    <w:rsid w:val="003666A6"/>
    <w:rsid w:val="00367B38"/>
    <w:rsid w:val="00371A67"/>
    <w:rsid w:val="003728EB"/>
    <w:rsid w:val="00374D60"/>
    <w:rsid w:val="00376558"/>
    <w:rsid w:val="00376769"/>
    <w:rsid w:val="00381860"/>
    <w:rsid w:val="00382515"/>
    <w:rsid w:val="0038371D"/>
    <w:rsid w:val="00386212"/>
    <w:rsid w:val="00386B46"/>
    <w:rsid w:val="0038744F"/>
    <w:rsid w:val="0039199B"/>
    <w:rsid w:val="00391AFD"/>
    <w:rsid w:val="00392EE4"/>
    <w:rsid w:val="00393371"/>
    <w:rsid w:val="00394963"/>
    <w:rsid w:val="0039543A"/>
    <w:rsid w:val="003967AE"/>
    <w:rsid w:val="003970F4"/>
    <w:rsid w:val="00397297"/>
    <w:rsid w:val="003972F4"/>
    <w:rsid w:val="00397499"/>
    <w:rsid w:val="00397F1B"/>
    <w:rsid w:val="003A5112"/>
    <w:rsid w:val="003A55D6"/>
    <w:rsid w:val="003A5E6B"/>
    <w:rsid w:val="003B0043"/>
    <w:rsid w:val="003B0548"/>
    <w:rsid w:val="003B1B03"/>
    <w:rsid w:val="003B2925"/>
    <w:rsid w:val="003B2B67"/>
    <w:rsid w:val="003B7204"/>
    <w:rsid w:val="003C283B"/>
    <w:rsid w:val="003C33B2"/>
    <w:rsid w:val="003C4C68"/>
    <w:rsid w:val="003C57D4"/>
    <w:rsid w:val="003C5B63"/>
    <w:rsid w:val="003C612D"/>
    <w:rsid w:val="003D0019"/>
    <w:rsid w:val="003D1E7F"/>
    <w:rsid w:val="003D1EE2"/>
    <w:rsid w:val="003D2A5E"/>
    <w:rsid w:val="003D2C56"/>
    <w:rsid w:val="003D47FA"/>
    <w:rsid w:val="003D4D5D"/>
    <w:rsid w:val="003D606F"/>
    <w:rsid w:val="003D74F8"/>
    <w:rsid w:val="003D7A94"/>
    <w:rsid w:val="003D7AA8"/>
    <w:rsid w:val="003E0117"/>
    <w:rsid w:val="003E021F"/>
    <w:rsid w:val="003E044B"/>
    <w:rsid w:val="003E062F"/>
    <w:rsid w:val="003E0938"/>
    <w:rsid w:val="003E151B"/>
    <w:rsid w:val="003E1C38"/>
    <w:rsid w:val="003E1E09"/>
    <w:rsid w:val="003E2463"/>
    <w:rsid w:val="003E4745"/>
    <w:rsid w:val="003E47C6"/>
    <w:rsid w:val="003F19DB"/>
    <w:rsid w:val="003F1CB0"/>
    <w:rsid w:val="003F3419"/>
    <w:rsid w:val="003F61A2"/>
    <w:rsid w:val="003F73C6"/>
    <w:rsid w:val="003F7E6E"/>
    <w:rsid w:val="00400EE0"/>
    <w:rsid w:val="00400F15"/>
    <w:rsid w:val="00401AC1"/>
    <w:rsid w:val="00401DE2"/>
    <w:rsid w:val="0040203F"/>
    <w:rsid w:val="00402DB7"/>
    <w:rsid w:val="00403FFF"/>
    <w:rsid w:val="00404B50"/>
    <w:rsid w:val="00406214"/>
    <w:rsid w:val="00406454"/>
    <w:rsid w:val="004103D7"/>
    <w:rsid w:val="004106A5"/>
    <w:rsid w:val="00411061"/>
    <w:rsid w:val="0041185F"/>
    <w:rsid w:val="004126CD"/>
    <w:rsid w:val="004126F5"/>
    <w:rsid w:val="00413220"/>
    <w:rsid w:val="004140A6"/>
    <w:rsid w:val="004146A4"/>
    <w:rsid w:val="0041476C"/>
    <w:rsid w:val="00414E66"/>
    <w:rsid w:val="00420AA7"/>
    <w:rsid w:val="00421E9E"/>
    <w:rsid w:val="00422AA2"/>
    <w:rsid w:val="00423F55"/>
    <w:rsid w:val="00424784"/>
    <w:rsid w:val="004260E9"/>
    <w:rsid w:val="00426110"/>
    <w:rsid w:val="00427D67"/>
    <w:rsid w:val="00431712"/>
    <w:rsid w:val="0043198A"/>
    <w:rsid w:val="00431D1B"/>
    <w:rsid w:val="00431FE4"/>
    <w:rsid w:val="00434A7A"/>
    <w:rsid w:val="0043513A"/>
    <w:rsid w:val="00436612"/>
    <w:rsid w:val="00436B43"/>
    <w:rsid w:val="00437A87"/>
    <w:rsid w:val="004473EF"/>
    <w:rsid w:val="0044768E"/>
    <w:rsid w:val="004502B3"/>
    <w:rsid w:val="00450703"/>
    <w:rsid w:val="00451E29"/>
    <w:rsid w:val="00452CDC"/>
    <w:rsid w:val="00453B54"/>
    <w:rsid w:val="00453D67"/>
    <w:rsid w:val="0045466B"/>
    <w:rsid w:val="00456867"/>
    <w:rsid w:val="00462F64"/>
    <w:rsid w:val="00463419"/>
    <w:rsid w:val="004646D8"/>
    <w:rsid w:val="00466691"/>
    <w:rsid w:val="004722AB"/>
    <w:rsid w:val="00472750"/>
    <w:rsid w:val="00472BF7"/>
    <w:rsid w:val="00473650"/>
    <w:rsid w:val="00474202"/>
    <w:rsid w:val="00474D73"/>
    <w:rsid w:val="00476AD4"/>
    <w:rsid w:val="00476F13"/>
    <w:rsid w:val="004770F7"/>
    <w:rsid w:val="004773DC"/>
    <w:rsid w:val="00477CDB"/>
    <w:rsid w:val="00480D05"/>
    <w:rsid w:val="00481F8F"/>
    <w:rsid w:val="004831BB"/>
    <w:rsid w:val="004844B4"/>
    <w:rsid w:val="00484A49"/>
    <w:rsid w:val="004853B6"/>
    <w:rsid w:val="00486F33"/>
    <w:rsid w:val="0048799E"/>
    <w:rsid w:val="00487D6A"/>
    <w:rsid w:val="00490EDC"/>
    <w:rsid w:val="00491085"/>
    <w:rsid w:val="00491FFB"/>
    <w:rsid w:val="00495860"/>
    <w:rsid w:val="00495D6D"/>
    <w:rsid w:val="00496B0A"/>
    <w:rsid w:val="00496D2C"/>
    <w:rsid w:val="004A0943"/>
    <w:rsid w:val="004A2EFD"/>
    <w:rsid w:val="004A37F5"/>
    <w:rsid w:val="004A4275"/>
    <w:rsid w:val="004A4C3F"/>
    <w:rsid w:val="004A5FCC"/>
    <w:rsid w:val="004A6FBB"/>
    <w:rsid w:val="004A712E"/>
    <w:rsid w:val="004A7456"/>
    <w:rsid w:val="004B14B7"/>
    <w:rsid w:val="004B20BA"/>
    <w:rsid w:val="004B2A9B"/>
    <w:rsid w:val="004B59F5"/>
    <w:rsid w:val="004B6D32"/>
    <w:rsid w:val="004B7045"/>
    <w:rsid w:val="004C02AB"/>
    <w:rsid w:val="004C0753"/>
    <w:rsid w:val="004C1008"/>
    <w:rsid w:val="004C31DE"/>
    <w:rsid w:val="004C42FB"/>
    <w:rsid w:val="004C4A90"/>
    <w:rsid w:val="004C5032"/>
    <w:rsid w:val="004C6185"/>
    <w:rsid w:val="004C6CF6"/>
    <w:rsid w:val="004D311F"/>
    <w:rsid w:val="004D51F1"/>
    <w:rsid w:val="004D521D"/>
    <w:rsid w:val="004D6894"/>
    <w:rsid w:val="004D691E"/>
    <w:rsid w:val="004D74DA"/>
    <w:rsid w:val="004E0FA8"/>
    <w:rsid w:val="004E15F4"/>
    <w:rsid w:val="004E1E28"/>
    <w:rsid w:val="004E281A"/>
    <w:rsid w:val="004E327F"/>
    <w:rsid w:val="004E339D"/>
    <w:rsid w:val="004E487D"/>
    <w:rsid w:val="004E5731"/>
    <w:rsid w:val="004E5AE5"/>
    <w:rsid w:val="004E60BE"/>
    <w:rsid w:val="004E74B2"/>
    <w:rsid w:val="004F0476"/>
    <w:rsid w:val="004F1613"/>
    <w:rsid w:val="004F1A71"/>
    <w:rsid w:val="004F3A9F"/>
    <w:rsid w:val="004F3D64"/>
    <w:rsid w:val="004F4C0B"/>
    <w:rsid w:val="004F5602"/>
    <w:rsid w:val="004F575B"/>
    <w:rsid w:val="004F5D51"/>
    <w:rsid w:val="004F625D"/>
    <w:rsid w:val="005015ED"/>
    <w:rsid w:val="00501E74"/>
    <w:rsid w:val="005028CB"/>
    <w:rsid w:val="005054C1"/>
    <w:rsid w:val="00506701"/>
    <w:rsid w:val="00506856"/>
    <w:rsid w:val="00506B40"/>
    <w:rsid w:val="00507176"/>
    <w:rsid w:val="00507225"/>
    <w:rsid w:val="005076E1"/>
    <w:rsid w:val="00510CB3"/>
    <w:rsid w:val="005110E3"/>
    <w:rsid w:val="005139F4"/>
    <w:rsid w:val="005169B5"/>
    <w:rsid w:val="00523555"/>
    <w:rsid w:val="0052675F"/>
    <w:rsid w:val="00526E8F"/>
    <w:rsid w:val="00526F19"/>
    <w:rsid w:val="005277FC"/>
    <w:rsid w:val="00534B51"/>
    <w:rsid w:val="00535205"/>
    <w:rsid w:val="005365DB"/>
    <w:rsid w:val="00536A49"/>
    <w:rsid w:val="00537025"/>
    <w:rsid w:val="00537BA5"/>
    <w:rsid w:val="00537FAF"/>
    <w:rsid w:val="00540222"/>
    <w:rsid w:val="005426CB"/>
    <w:rsid w:val="00542C82"/>
    <w:rsid w:val="00542E37"/>
    <w:rsid w:val="005441A6"/>
    <w:rsid w:val="00544297"/>
    <w:rsid w:val="00544B6C"/>
    <w:rsid w:val="005462BC"/>
    <w:rsid w:val="00546788"/>
    <w:rsid w:val="005534CA"/>
    <w:rsid w:val="00553F99"/>
    <w:rsid w:val="0055491E"/>
    <w:rsid w:val="00554A57"/>
    <w:rsid w:val="005550F9"/>
    <w:rsid w:val="0055779A"/>
    <w:rsid w:val="005606D7"/>
    <w:rsid w:val="00561E38"/>
    <w:rsid w:val="005662C5"/>
    <w:rsid w:val="0056672F"/>
    <w:rsid w:val="00566F59"/>
    <w:rsid w:val="00567A87"/>
    <w:rsid w:val="00572C8D"/>
    <w:rsid w:val="005730F4"/>
    <w:rsid w:val="00574A51"/>
    <w:rsid w:val="00574CC5"/>
    <w:rsid w:val="00575D96"/>
    <w:rsid w:val="0057721F"/>
    <w:rsid w:val="00577F2B"/>
    <w:rsid w:val="00580605"/>
    <w:rsid w:val="00581C8D"/>
    <w:rsid w:val="00582557"/>
    <w:rsid w:val="00582AC9"/>
    <w:rsid w:val="005869A9"/>
    <w:rsid w:val="005874B3"/>
    <w:rsid w:val="00587DBB"/>
    <w:rsid w:val="005900F4"/>
    <w:rsid w:val="00590BA3"/>
    <w:rsid w:val="00590FE6"/>
    <w:rsid w:val="00591AC5"/>
    <w:rsid w:val="00593E81"/>
    <w:rsid w:val="00594F95"/>
    <w:rsid w:val="00595E96"/>
    <w:rsid w:val="00595F51"/>
    <w:rsid w:val="0059734D"/>
    <w:rsid w:val="00597BF0"/>
    <w:rsid w:val="005A040A"/>
    <w:rsid w:val="005A086A"/>
    <w:rsid w:val="005A1C26"/>
    <w:rsid w:val="005A3857"/>
    <w:rsid w:val="005A45BA"/>
    <w:rsid w:val="005A4CBF"/>
    <w:rsid w:val="005A6F89"/>
    <w:rsid w:val="005B0592"/>
    <w:rsid w:val="005B083D"/>
    <w:rsid w:val="005B1D78"/>
    <w:rsid w:val="005B2238"/>
    <w:rsid w:val="005B2272"/>
    <w:rsid w:val="005B23EA"/>
    <w:rsid w:val="005B2C32"/>
    <w:rsid w:val="005B379E"/>
    <w:rsid w:val="005B4000"/>
    <w:rsid w:val="005B41A6"/>
    <w:rsid w:val="005B5533"/>
    <w:rsid w:val="005B56A6"/>
    <w:rsid w:val="005B64ED"/>
    <w:rsid w:val="005B785A"/>
    <w:rsid w:val="005B7FD3"/>
    <w:rsid w:val="005C032A"/>
    <w:rsid w:val="005C1641"/>
    <w:rsid w:val="005C1F12"/>
    <w:rsid w:val="005C228B"/>
    <w:rsid w:val="005C3CA3"/>
    <w:rsid w:val="005C3D03"/>
    <w:rsid w:val="005C5243"/>
    <w:rsid w:val="005C7E14"/>
    <w:rsid w:val="005D00C8"/>
    <w:rsid w:val="005D19A7"/>
    <w:rsid w:val="005D34AC"/>
    <w:rsid w:val="005D444A"/>
    <w:rsid w:val="005D4921"/>
    <w:rsid w:val="005D6D66"/>
    <w:rsid w:val="005D79D7"/>
    <w:rsid w:val="005D7E04"/>
    <w:rsid w:val="005E0EE2"/>
    <w:rsid w:val="005E47C6"/>
    <w:rsid w:val="005E52A0"/>
    <w:rsid w:val="005E55BB"/>
    <w:rsid w:val="005E561A"/>
    <w:rsid w:val="005E6D9C"/>
    <w:rsid w:val="005E72E9"/>
    <w:rsid w:val="005F1C1D"/>
    <w:rsid w:val="005F43D1"/>
    <w:rsid w:val="005F4888"/>
    <w:rsid w:val="005F51AE"/>
    <w:rsid w:val="005F5752"/>
    <w:rsid w:val="005F6444"/>
    <w:rsid w:val="006004E5"/>
    <w:rsid w:val="00601681"/>
    <w:rsid w:val="00601FB4"/>
    <w:rsid w:val="00603A83"/>
    <w:rsid w:val="00603E5F"/>
    <w:rsid w:val="0060409A"/>
    <w:rsid w:val="00604F5C"/>
    <w:rsid w:val="00606DEE"/>
    <w:rsid w:val="0061018F"/>
    <w:rsid w:val="006118CF"/>
    <w:rsid w:val="00614004"/>
    <w:rsid w:val="00614173"/>
    <w:rsid w:val="00614334"/>
    <w:rsid w:val="00616806"/>
    <w:rsid w:val="006171AC"/>
    <w:rsid w:val="00617E5D"/>
    <w:rsid w:val="00620118"/>
    <w:rsid w:val="00624C7E"/>
    <w:rsid w:val="006256D4"/>
    <w:rsid w:val="0062787F"/>
    <w:rsid w:val="00627921"/>
    <w:rsid w:val="00627E06"/>
    <w:rsid w:val="006302B4"/>
    <w:rsid w:val="0063310D"/>
    <w:rsid w:val="006335EB"/>
    <w:rsid w:val="00633785"/>
    <w:rsid w:val="006337DD"/>
    <w:rsid w:val="00635F46"/>
    <w:rsid w:val="00636393"/>
    <w:rsid w:val="006365E6"/>
    <w:rsid w:val="00636BEF"/>
    <w:rsid w:val="0063701D"/>
    <w:rsid w:val="00637101"/>
    <w:rsid w:val="00637417"/>
    <w:rsid w:val="0063745E"/>
    <w:rsid w:val="006404BC"/>
    <w:rsid w:val="006404DC"/>
    <w:rsid w:val="00642AC1"/>
    <w:rsid w:val="00644288"/>
    <w:rsid w:val="00647219"/>
    <w:rsid w:val="00647A44"/>
    <w:rsid w:val="006540B0"/>
    <w:rsid w:val="00655094"/>
    <w:rsid w:val="00655672"/>
    <w:rsid w:val="00656D8B"/>
    <w:rsid w:val="00657191"/>
    <w:rsid w:val="00657351"/>
    <w:rsid w:val="00662737"/>
    <w:rsid w:val="00662DB3"/>
    <w:rsid w:val="006634A6"/>
    <w:rsid w:val="00663624"/>
    <w:rsid w:val="006638EE"/>
    <w:rsid w:val="00663A3E"/>
    <w:rsid w:val="006646A8"/>
    <w:rsid w:val="0066663C"/>
    <w:rsid w:val="00666DB9"/>
    <w:rsid w:val="00670BEC"/>
    <w:rsid w:val="00670E14"/>
    <w:rsid w:val="00674831"/>
    <w:rsid w:val="006753A3"/>
    <w:rsid w:val="00675748"/>
    <w:rsid w:val="00676328"/>
    <w:rsid w:val="00676C44"/>
    <w:rsid w:val="006770AC"/>
    <w:rsid w:val="006804E5"/>
    <w:rsid w:val="0068074A"/>
    <w:rsid w:val="00680DCF"/>
    <w:rsid w:val="006811B4"/>
    <w:rsid w:val="00684315"/>
    <w:rsid w:val="006844E2"/>
    <w:rsid w:val="00684735"/>
    <w:rsid w:val="00684FD4"/>
    <w:rsid w:val="006856C2"/>
    <w:rsid w:val="006878EB"/>
    <w:rsid w:val="00691858"/>
    <w:rsid w:val="00692CF0"/>
    <w:rsid w:val="0069302F"/>
    <w:rsid w:val="00693827"/>
    <w:rsid w:val="00693AA5"/>
    <w:rsid w:val="00693BC9"/>
    <w:rsid w:val="006A05D8"/>
    <w:rsid w:val="006A576C"/>
    <w:rsid w:val="006A6321"/>
    <w:rsid w:val="006A7A5D"/>
    <w:rsid w:val="006B16C6"/>
    <w:rsid w:val="006B463A"/>
    <w:rsid w:val="006B59AD"/>
    <w:rsid w:val="006B5EA4"/>
    <w:rsid w:val="006B7DA1"/>
    <w:rsid w:val="006C0146"/>
    <w:rsid w:val="006C0595"/>
    <w:rsid w:val="006C177A"/>
    <w:rsid w:val="006C1BE5"/>
    <w:rsid w:val="006C2C56"/>
    <w:rsid w:val="006C39E3"/>
    <w:rsid w:val="006C4DF8"/>
    <w:rsid w:val="006C7CA2"/>
    <w:rsid w:val="006D1E77"/>
    <w:rsid w:val="006D2105"/>
    <w:rsid w:val="006D26F7"/>
    <w:rsid w:val="006D461E"/>
    <w:rsid w:val="006D58DB"/>
    <w:rsid w:val="006D608E"/>
    <w:rsid w:val="006D618A"/>
    <w:rsid w:val="006D641B"/>
    <w:rsid w:val="006D69B1"/>
    <w:rsid w:val="006E09C9"/>
    <w:rsid w:val="006E0CD0"/>
    <w:rsid w:val="006E0EC8"/>
    <w:rsid w:val="006E0F09"/>
    <w:rsid w:val="006E1C88"/>
    <w:rsid w:val="006E2793"/>
    <w:rsid w:val="006E3FA8"/>
    <w:rsid w:val="006E4319"/>
    <w:rsid w:val="006E5526"/>
    <w:rsid w:val="006F19AE"/>
    <w:rsid w:val="006F2281"/>
    <w:rsid w:val="006F2F5F"/>
    <w:rsid w:val="006F556F"/>
    <w:rsid w:val="006F5BBB"/>
    <w:rsid w:val="007008BA"/>
    <w:rsid w:val="007020F5"/>
    <w:rsid w:val="00704F33"/>
    <w:rsid w:val="00707FEA"/>
    <w:rsid w:val="00710ED4"/>
    <w:rsid w:val="0071102C"/>
    <w:rsid w:val="00711DDB"/>
    <w:rsid w:val="00712889"/>
    <w:rsid w:val="007136FF"/>
    <w:rsid w:val="00713CE4"/>
    <w:rsid w:val="00713E31"/>
    <w:rsid w:val="00714B0B"/>
    <w:rsid w:val="007154CA"/>
    <w:rsid w:val="00716D8B"/>
    <w:rsid w:val="00717577"/>
    <w:rsid w:val="00720D3A"/>
    <w:rsid w:val="007218F8"/>
    <w:rsid w:val="0072323B"/>
    <w:rsid w:val="007238BD"/>
    <w:rsid w:val="007243C1"/>
    <w:rsid w:val="00724D76"/>
    <w:rsid w:val="0072520B"/>
    <w:rsid w:val="007310E1"/>
    <w:rsid w:val="00731801"/>
    <w:rsid w:val="00732669"/>
    <w:rsid w:val="007344EB"/>
    <w:rsid w:val="007361FE"/>
    <w:rsid w:val="007371D9"/>
    <w:rsid w:val="00737D42"/>
    <w:rsid w:val="007401B1"/>
    <w:rsid w:val="00741662"/>
    <w:rsid w:val="007442C3"/>
    <w:rsid w:val="00745D41"/>
    <w:rsid w:val="007468B3"/>
    <w:rsid w:val="00747628"/>
    <w:rsid w:val="0074774C"/>
    <w:rsid w:val="00750DD9"/>
    <w:rsid w:val="00751843"/>
    <w:rsid w:val="00751E74"/>
    <w:rsid w:val="0075403A"/>
    <w:rsid w:val="00754260"/>
    <w:rsid w:val="007549B8"/>
    <w:rsid w:val="007562BC"/>
    <w:rsid w:val="0075734E"/>
    <w:rsid w:val="00757C51"/>
    <w:rsid w:val="007607F0"/>
    <w:rsid w:val="007617DA"/>
    <w:rsid w:val="00761F76"/>
    <w:rsid w:val="00765D6A"/>
    <w:rsid w:val="007664B2"/>
    <w:rsid w:val="00767108"/>
    <w:rsid w:val="007679E4"/>
    <w:rsid w:val="00770AED"/>
    <w:rsid w:val="00771409"/>
    <w:rsid w:val="00771FDE"/>
    <w:rsid w:val="00776E4B"/>
    <w:rsid w:val="00780093"/>
    <w:rsid w:val="00780330"/>
    <w:rsid w:val="007809B7"/>
    <w:rsid w:val="007836AE"/>
    <w:rsid w:val="00783C06"/>
    <w:rsid w:val="00786CA6"/>
    <w:rsid w:val="00787F78"/>
    <w:rsid w:val="00791C7D"/>
    <w:rsid w:val="007920B7"/>
    <w:rsid w:val="0079530E"/>
    <w:rsid w:val="007954FC"/>
    <w:rsid w:val="00797F8C"/>
    <w:rsid w:val="007A0412"/>
    <w:rsid w:val="007A084F"/>
    <w:rsid w:val="007A1E59"/>
    <w:rsid w:val="007A3475"/>
    <w:rsid w:val="007A3561"/>
    <w:rsid w:val="007A4935"/>
    <w:rsid w:val="007A6582"/>
    <w:rsid w:val="007A6629"/>
    <w:rsid w:val="007B2947"/>
    <w:rsid w:val="007B328E"/>
    <w:rsid w:val="007B37EA"/>
    <w:rsid w:val="007B4D91"/>
    <w:rsid w:val="007B537E"/>
    <w:rsid w:val="007B5C25"/>
    <w:rsid w:val="007B6322"/>
    <w:rsid w:val="007C0A7F"/>
    <w:rsid w:val="007C0DEF"/>
    <w:rsid w:val="007C1BB3"/>
    <w:rsid w:val="007C2936"/>
    <w:rsid w:val="007C5E95"/>
    <w:rsid w:val="007C70A1"/>
    <w:rsid w:val="007D10D8"/>
    <w:rsid w:val="007D34A9"/>
    <w:rsid w:val="007D5508"/>
    <w:rsid w:val="007D61FA"/>
    <w:rsid w:val="007D6B27"/>
    <w:rsid w:val="007D7D53"/>
    <w:rsid w:val="007D7FEB"/>
    <w:rsid w:val="007D7FFD"/>
    <w:rsid w:val="007E0F28"/>
    <w:rsid w:val="007E1BD9"/>
    <w:rsid w:val="007E242C"/>
    <w:rsid w:val="007E289A"/>
    <w:rsid w:val="007E3CD1"/>
    <w:rsid w:val="007E462C"/>
    <w:rsid w:val="007E46B9"/>
    <w:rsid w:val="007E5120"/>
    <w:rsid w:val="007E5928"/>
    <w:rsid w:val="007E649D"/>
    <w:rsid w:val="007E697F"/>
    <w:rsid w:val="007E74CE"/>
    <w:rsid w:val="007F1473"/>
    <w:rsid w:val="007F1F71"/>
    <w:rsid w:val="007F248D"/>
    <w:rsid w:val="007F26CE"/>
    <w:rsid w:val="007F2EFC"/>
    <w:rsid w:val="007F31D9"/>
    <w:rsid w:val="007F3C0F"/>
    <w:rsid w:val="007F3C2F"/>
    <w:rsid w:val="007F4434"/>
    <w:rsid w:val="007F650D"/>
    <w:rsid w:val="007F6F79"/>
    <w:rsid w:val="007F7C9F"/>
    <w:rsid w:val="00802378"/>
    <w:rsid w:val="00802C91"/>
    <w:rsid w:val="00804B68"/>
    <w:rsid w:val="00807012"/>
    <w:rsid w:val="008118EC"/>
    <w:rsid w:val="00812477"/>
    <w:rsid w:val="00812887"/>
    <w:rsid w:val="008138B7"/>
    <w:rsid w:val="00816453"/>
    <w:rsid w:val="00820306"/>
    <w:rsid w:val="0082103D"/>
    <w:rsid w:val="008213C7"/>
    <w:rsid w:val="00824B48"/>
    <w:rsid w:val="00825197"/>
    <w:rsid w:val="008267D2"/>
    <w:rsid w:val="00831454"/>
    <w:rsid w:val="0083246D"/>
    <w:rsid w:val="00833577"/>
    <w:rsid w:val="008345B8"/>
    <w:rsid w:val="00837704"/>
    <w:rsid w:val="00837EA2"/>
    <w:rsid w:val="00837FA8"/>
    <w:rsid w:val="00840F53"/>
    <w:rsid w:val="00841375"/>
    <w:rsid w:val="0084199E"/>
    <w:rsid w:val="00841A7C"/>
    <w:rsid w:val="00841B55"/>
    <w:rsid w:val="0084245F"/>
    <w:rsid w:val="00845000"/>
    <w:rsid w:val="00847189"/>
    <w:rsid w:val="00847276"/>
    <w:rsid w:val="00847A83"/>
    <w:rsid w:val="00847AFD"/>
    <w:rsid w:val="00847FA5"/>
    <w:rsid w:val="00851273"/>
    <w:rsid w:val="00852238"/>
    <w:rsid w:val="008528DC"/>
    <w:rsid w:val="00852D71"/>
    <w:rsid w:val="00852E99"/>
    <w:rsid w:val="008533AB"/>
    <w:rsid w:val="00853B99"/>
    <w:rsid w:val="00856753"/>
    <w:rsid w:val="00857ACE"/>
    <w:rsid w:val="00860988"/>
    <w:rsid w:val="008620CB"/>
    <w:rsid w:val="008627EA"/>
    <w:rsid w:val="00863E4A"/>
    <w:rsid w:val="00865193"/>
    <w:rsid w:val="00865E9C"/>
    <w:rsid w:val="00866831"/>
    <w:rsid w:val="00866CE4"/>
    <w:rsid w:val="008672A3"/>
    <w:rsid w:val="008677E9"/>
    <w:rsid w:val="0086780E"/>
    <w:rsid w:val="00867A65"/>
    <w:rsid w:val="008708B9"/>
    <w:rsid w:val="00870BDC"/>
    <w:rsid w:val="00870D11"/>
    <w:rsid w:val="0087340A"/>
    <w:rsid w:val="00874DFA"/>
    <w:rsid w:val="00875EF0"/>
    <w:rsid w:val="00877894"/>
    <w:rsid w:val="00880939"/>
    <w:rsid w:val="00880965"/>
    <w:rsid w:val="008827BE"/>
    <w:rsid w:val="00882F7B"/>
    <w:rsid w:val="0088579F"/>
    <w:rsid w:val="0088673A"/>
    <w:rsid w:val="00890C48"/>
    <w:rsid w:val="00893978"/>
    <w:rsid w:val="00894272"/>
    <w:rsid w:val="008960B8"/>
    <w:rsid w:val="00896752"/>
    <w:rsid w:val="0089703F"/>
    <w:rsid w:val="008A0955"/>
    <w:rsid w:val="008A1190"/>
    <w:rsid w:val="008A6C13"/>
    <w:rsid w:val="008A715E"/>
    <w:rsid w:val="008A71C6"/>
    <w:rsid w:val="008A73C7"/>
    <w:rsid w:val="008B1799"/>
    <w:rsid w:val="008B19BF"/>
    <w:rsid w:val="008B2F7E"/>
    <w:rsid w:val="008B437D"/>
    <w:rsid w:val="008B4425"/>
    <w:rsid w:val="008B51AA"/>
    <w:rsid w:val="008B710E"/>
    <w:rsid w:val="008C0D33"/>
    <w:rsid w:val="008C1BE1"/>
    <w:rsid w:val="008C1F3C"/>
    <w:rsid w:val="008C4054"/>
    <w:rsid w:val="008C457B"/>
    <w:rsid w:val="008C4854"/>
    <w:rsid w:val="008C5606"/>
    <w:rsid w:val="008C650A"/>
    <w:rsid w:val="008C6969"/>
    <w:rsid w:val="008C7036"/>
    <w:rsid w:val="008D0F91"/>
    <w:rsid w:val="008D2D35"/>
    <w:rsid w:val="008D4A1E"/>
    <w:rsid w:val="008D57A3"/>
    <w:rsid w:val="008D7002"/>
    <w:rsid w:val="008E0B28"/>
    <w:rsid w:val="008E0B4A"/>
    <w:rsid w:val="008E0B63"/>
    <w:rsid w:val="008E148F"/>
    <w:rsid w:val="008E1F2B"/>
    <w:rsid w:val="008E20DF"/>
    <w:rsid w:val="008E233C"/>
    <w:rsid w:val="008E3072"/>
    <w:rsid w:val="008E38B3"/>
    <w:rsid w:val="008E3C79"/>
    <w:rsid w:val="008E5597"/>
    <w:rsid w:val="008E5A42"/>
    <w:rsid w:val="008E5F82"/>
    <w:rsid w:val="008E6658"/>
    <w:rsid w:val="008F2316"/>
    <w:rsid w:val="008F2CF8"/>
    <w:rsid w:val="008F5B15"/>
    <w:rsid w:val="008F61AA"/>
    <w:rsid w:val="008F6899"/>
    <w:rsid w:val="008F6C13"/>
    <w:rsid w:val="00900FC0"/>
    <w:rsid w:val="00903A5A"/>
    <w:rsid w:val="00906B7D"/>
    <w:rsid w:val="00906DBD"/>
    <w:rsid w:val="00910563"/>
    <w:rsid w:val="00910A1C"/>
    <w:rsid w:val="0091262F"/>
    <w:rsid w:val="009132EE"/>
    <w:rsid w:val="00914078"/>
    <w:rsid w:val="0091422C"/>
    <w:rsid w:val="00914B2A"/>
    <w:rsid w:val="0091565E"/>
    <w:rsid w:val="00916BE0"/>
    <w:rsid w:val="00916FE4"/>
    <w:rsid w:val="00917D01"/>
    <w:rsid w:val="009207B4"/>
    <w:rsid w:val="00920B27"/>
    <w:rsid w:val="00921D93"/>
    <w:rsid w:val="0092393D"/>
    <w:rsid w:val="00924060"/>
    <w:rsid w:val="00924FFF"/>
    <w:rsid w:val="00925EE5"/>
    <w:rsid w:val="00931872"/>
    <w:rsid w:val="00933819"/>
    <w:rsid w:val="00937498"/>
    <w:rsid w:val="00937FBC"/>
    <w:rsid w:val="00940423"/>
    <w:rsid w:val="00942275"/>
    <w:rsid w:val="0094383D"/>
    <w:rsid w:val="00943977"/>
    <w:rsid w:val="00944625"/>
    <w:rsid w:val="009467EB"/>
    <w:rsid w:val="009478D4"/>
    <w:rsid w:val="0094794C"/>
    <w:rsid w:val="0094799C"/>
    <w:rsid w:val="00947ED2"/>
    <w:rsid w:val="009509D5"/>
    <w:rsid w:val="00951C25"/>
    <w:rsid w:val="00952D5B"/>
    <w:rsid w:val="009544D5"/>
    <w:rsid w:val="00954823"/>
    <w:rsid w:val="00955287"/>
    <w:rsid w:val="009553CA"/>
    <w:rsid w:val="009555B0"/>
    <w:rsid w:val="009562A3"/>
    <w:rsid w:val="00956321"/>
    <w:rsid w:val="009568EA"/>
    <w:rsid w:val="0095794F"/>
    <w:rsid w:val="009609E4"/>
    <w:rsid w:val="009625CC"/>
    <w:rsid w:val="00962930"/>
    <w:rsid w:val="00964A85"/>
    <w:rsid w:val="00964B25"/>
    <w:rsid w:val="00964E34"/>
    <w:rsid w:val="00965BD7"/>
    <w:rsid w:val="00970A06"/>
    <w:rsid w:val="0097267C"/>
    <w:rsid w:val="009754F8"/>
    <w:rsid w:val="0097712E"/>
    <w:rsid w:val="00977352"/>
    <w:rsid w:val="009841D1"/>
    <w:rsid w:val="00985892"/>
    <w:rsid w:val="00987477"/>
    <w:rsid w:val="0098791E"/>
    <w:rsid w:val="00987F1C"/>
    <w:rsid w:val="00990BC4"/>
    <w:rsid w:val="00991D75"/>
    <w:rsid w:val="009928F2"/>
    <w:rsid w:val="00992EBB"/>
    <w:rsid w:val="009943B5"/>
    <w:rsid w:val="00995E1C"/>
    <w:rsid w:val="00995FD7"/>
    <w:rsid w:val="009966ED"/>
    <w:rsid w:val="0099686E"/>
    <w:rsid w:val="00996E05"/>
    <w:rsid w:val="00997909"/>
    <w:rsid w:val="009A01EB"/>
    <w:rsid w:val="009A1F8A"/>
    <w:rsid w:val="009A2C54"/>
    <w:rsid w:val="009A49C5"/>
    <w:rsid w:val="009A57FF"/>
    <w:rsid w:val="009A5EED"/>
    <w:rsid w:val="009A6C53"/>
    <w:rsid w:val="009B0364"/>
    <w:rsid w:val="009B0DFD"/>
    <w:rsid w:val="009B1701"/>
    <w:rsid w:val="009B2AFA"/>
    <w:rsid w:val="009B3055"/>
    <w:rsid w:val="009B7869"/>
    <w:rsid w:val="009C01A1"/>
    <w:rsid w:val="009C0FB5"/>
    <w:rsid w:val="009C1064"/>
    <w:rsid w:val="009C2E4F"/>
    <w:rsid w:val="009C39A3"/>
    <w:rsid w:val="009C497A"/>
    <w:rsid w:val="009C59DE"/>
    <w:rsid w:val="009C6795"/>
    <w:rsid w:val="009C7F05"/>
    <w:rsid w:val="009D017E"/>
    <w:rsid w:val="009D164A"/>
    <w:rsid w:val="009D33D3"/>
    <w:rsid w:val="009D3576"/>
    <w:rsid w:val="009D3A3D"/>
    <w:rsid w:val="009D3D61"/>
    <w:rsid w:val="009D4152"/>
    <w:rsid w:val="009D5537"/>
    <w:rsid w:val="009D5DE5"/>
    <w:rsid w:val="009D6369"/>
    <w:rsid w:val="009D68D9"/>
    <w:rsid w:val="009D7DE2"/>
    <w:rsid w:val="009E1F2E"/>
    <w:rsid w:val="009E34AF"/>
    <w:rsid w:val="009E389C"/>
    <w:rsid w:val="009E3DB9"/>
    <w:rsid w:val="009E44D4"/>
    <w:rsid w:val="009E655E"/>
    <w:rsid w:val="009F2859"/>
    <w:rsid w:val="009F2D06"/>
    <w:rsid w:val="009F2DCE"/>
    <w:rsid w:val="009F2F0C"/>
    <w:rsid w:val="009F32BE"/>
    <w:rsid w:val="009F3BB2"/>
    <w:rsid w:val="00A00ADD"/>
    <w:rsid w:val="00A042CC"/>
    <w:rsid w:val="00A04561"/>
    <w:rsid w:val="00A11487"/>
    <w:rsid w:val="00A1335C"/>
    <w:rsid w:val="00A14510"/>
    <w:rsid w:val="00A16B7A"/>
    <w:rsid w:val="00A21D08"/>
    <w:rsid w:val="00A22910"/>
    <w:rsid w:val="00A22ED3"/>
    <w:rsid w:val="00A24CB9"/>
    <w:rsid w:val="00A25234"/>
    <w:rsid w:val="00A25B21"/>
    <w:rsid w:val="00A26161"/>
    <w:rsid w:val="00A270DD"/>
    <w:rsid w:val="00A27447"/>
    <w:rsid w:val="00A31391"/>
    <w:rsid w:val="00A31C34"/>
    <w:rsid w:val="00A31D6F"/>
    <w:rsid w:val="00A32608"/>
    <w:rsid w:val="00A411E1"/>
    <w:rsid w:val="00A425CE"/>
    <w:rsid w:val="00A42F31"/>
    <w:rsid w:val="00A436AD"/>
    <w:rsid w:val="00A44CAD"/>
    <w:rsid w:val="00A45660"/>
    <w:rsid w:val="00A45D1D"/>
    <w:rsid w:val="00A46F07"/>
    <w:rsid w:val="00A470BF"/>
    <w:rsid w:val="00A472A3"/>
    <w:rsid w:val="00A47656"/>
    <w:rsid w:val="00A50885"/>
    <w:rsid w:val="00A50BC8"/>
    <w:rsid w:val="00A50F93"/>
    <w:rsid w:val="00A51A43"/>
    <w:rsid w:val="00A51F03"/>
    <w:rsid w:val="00A53A25"/>
    <w:rsid w:val="00A5429C"/>
    <w:rsid w:val="00A54592"/>
    <w:rsid w:val="00A54C29"/>
    <w:rsid w:val="00A56459"/>
    <w:rsid w:val="00A61489"/>
    <w:rsid w:val="00A6257B"/>
    <w:rsid w:val="00A65615"/>
    <w:rsid w:val="00A6766C"/>
    <w:rsid w:val="00A703CF"/>
    <w:rsid w:val="00A7071E"/>
    <w:rsid w:val="00A70C1A"/>
    <w:rsid w:val="00A712F6"/>
    <w:rsid w:val="00A714CF"/>
    <w:rsid w:val="00A71D82"/>
    <w:rsid w:val="00A720D9"/>
    <w:rsid w:val="00A72CCC"/>
    <w:rsid w:val="00A749BE"/>
    <w:rsid w:val="00A74FB3"/>
    <w:rsid w:val="00A76C37"/>
    <w:rsid w:val="00A771AF"/>
    <w:rsid w:val="00A813F9"/>
    <w:rsid w:val="00A837B1"/>
    <w:rsid w:val="00A85BBB"/>
    <w:rsid w:val="00A903BC"/>
    <w:rsid w:val="00A9126B"/>
    <w:rsid w:val="00A917B7"/>
    <w:rsid w:val="00A9186C"/>
    <w:rsid w:val="00A91FEF"/>
    <w:rsid w:val="00A92C98"/>
    <w:rsid w:val="00A949C0"/>
    <w:rsid w:val="00A9601C"/>
    <w:rsid w:val="00A96A37"/>
    <w:rsid w:val="00A97161"/>
    <w:rsid w:val="00AA02E6"/>
    <w:rsid w:val="00AA071B"/>
    <w:rsid w:val="00AA0B88"/>
    <w:rsid w:val="00AA17E4"/>
    <w:rsid w:val="00AA37DF"/>
    <w:rsid w:val="00AA3B47"/>
    <w:rsid w:val="00AA3D13"/>
    <w:rsid w:val="00AA4D92"/>
    <w:rsid w:val="00AA510A"/>
    <w:rsid w:val="00AA5B10"/>
    <w:rsid w:val="00AA61CC"/>
    <w:rsid w:val="00AA6489"/>
    <w:rsid w:val="00AA6698"/>
    <w:rsid w:val="00AA6F40"/>
    <w:rsid w:val="00AA719E"/>
    <w:rsid w:val="00AA74C0"/>
    <w:rsid w:val="00AB1EB9"/>
    <w:rsid w:val="00AB2686"/>
    <w:rsid w:val="00AB29C2"/>
    <w:rsid w:val="00AB30CB"/>
    <w:rsid w:val="00AB5074"/>
    <w:rsid w:val="00AB742E"/>
    <w:rsid w:val="00AC0CBD"/>
    <w:rsid w:val="00AC0D79"/>
    <w:rsid w:val="00AC0E3F"/>
    <w:rsid w:val="00AC2A38"/>
    <w:rsid w:val="00AC30A6"/>
    <w:rsid w:val="00AC5112"/>
    <w:rsid w:val="00AC521D"/>
    <w:rsid w:val="00AC5E41"/>
    <w:rsid w:val="00AC680D"/>
    <w:rsid w:val="00AC73EB"/>
    <w:rsid w:val="00AC7462"/>
    <w:rsid w:val="00AD11CF"/>
    <w:rsid w:val="00AD16FF"/>
    <w:rsid w:val="00AD1C46"/>
    <w:rsid w:val="00AD314D"/>
    <w:rsid w:val="00AD3CDA"/>
    <w:rsid w:val="00AD49E7"/>
    <w:rsid w:val="00AD4C0E"/>
    <w:rsid w:val="00AD59DF"/>
    <w:rsid w:val="00AD7455"/>
    <w:rsid w:val="00AE08FD"/>
    <w:rsid w:val="00AE144E"/>
    <w:rsid w:val="00AE31CD"/>
    <w:rsid w:val="00AE4E15"/>
    <w:rsid w:val="00AE4E97"/>
    <w:rsid w:val="00AE62DF"/>
    <w:rsid w:val="00AE6C42"/>
    <w:rsid w:val="00AE7091"/>
    <w:rsid w:val="00AE709E"/>
    <w:rsid w:val="00AF055E"/>
    <w:rsid w:val="00AF20F8"/>
    <w:rsid w:val="00AF665B"/>
    <w:rsid w:val="00AF7909"/>
    <w:rsid w:val="00B02551"/>
    <w:rsid w:val="00B02759"/>
    <w:rsid w:val="00B03032"/>
    <w:rsid w:val="00B04516"/>
    <w:rsid w:val="00B048C4"/>
    <w:rsid w:val="00B057D5"/>
    <w:rsid w:val="00B078EE"/>
    <w:rsid w:val="00B1063F"/>
    <w:rsid w:val="00B11AC0"/>
    <w:rsid w:val="00B11CEC"/>
    <w:rsid w:val="00B12C37"/>
    <w:rsid w:val="00B12CB0"/>
    <w:rsid w:val="00B150DA"/>
    <w:rsid w:val="00B16161"/>
    <w:rsid w:val="00B16F7C"/>
    <w:rsid w:val="00B2018F"/>
    <w:rsid w:val="00B201BD"/>
    <w:rsid w:val="00B24325"/>
    <w:rsid w:val="00B24E8B"/>
    <w:rsid w:val="00B26DED"/>
    <w:rsid w:val="00B27BB8"/>
    <w:rsid w:val="00B31BFB"/>
    <w:rsid w:val="00B32761"/>
    <w:rsid w:val="00B33D9C"/>
    <w:rsid w:val="00B33DEC"/>
    <w:rsid w:val="00B356DA"/>
    <w:rsid w:val="00B35B08"/>
    <w:rsid w:val="00B35C10"/>
    <w:rsid w:val="00B36391"/>
    <w:rsid w:val="00B36720"/>
    <w:rsid w:val="00B371E2"/>
    <w:rsid w:val="00B372F4"/>
    <w:rsid w:val="00B42FBC"/>
    <w:rsid w:val="00B43571"/>
    <w:rsid w:val="00B43FE4"/>
    <w:rsid w:val="00B45294"/>
    <w:rsid w:val="00B46C54"/>
    <w:rsid w:val="00B47CF2"/>
    <w:rsid w:val="00B5058A"/>
    <w:rsid w:val="00B52B07"/>
    <w:rsid w:val="00B52B21"/>
    <w:rsid w:val="00B54359"/>
    <w:rsid w:val="00B54A7C"/>
    <w:rsid w:val="00B5550F"/>
    <w:rsid w:val="00B56ADC"/>
    <w:rsid w:val="00B572FB"/>
    <w:rsid w:val="00B61F97"/>
    <w:rsid w:val="00B62789"/>
    <w:rsid w:val="00B63087"/>
    <w:rsid w:val="00B63894"/>
    <w:rsid w:val="00B6499D"/>
    <w:rsid w:val="00B65F86"/>
    <w:rsid w:val="00B66C49"/>
    <w:rsid w:val="00B66CAE"/>
    <w:rsid w:val="00B67C40"/>
    <w:rsid w:val="00B70680"/>
    <w:rsid w:val="00B70D76"/>
    <w:rsid w:val="00B730C2"/>
    <w:rsid w:val="00B73415"/>
    <w:rsid w:val="00B74DDC"/>
    <w:rsid w:val="00B75CE4"/>
    <w:rsid w:val="00B75D48"/>
    <w:rsid w:val="00B7623E"/>
    <w:rsid w:val="00B76CF7"/>
    <w:rsid w:val="00B803B9"/>
    <w:rsid w:val="00B80DB1"/>
    <w:rsid w:val="00B8147B"/>
    <w:rsid w:val="00B82E77"/>
    <w:rsid w:val="00B837B1"/>
    <w:rsid w:val="00B847C1"/>
    <w:rsid w:val="00B84DF9"/>
    <w:rsid w:val="00B8608A"/>
    <w:rsid w:val="00B86758"/>
    <w:rsid w:val="00B868C7"/>
    <w:rsid w:val="00B907A9"/>
    <w:rsid w:val="00B90E1A"/>
    <w:rsid w:val="00B93FBD"/>
    <w:rsid w:val="00B95AE3"/>
    <w:rsid w:val="00B96622"/>
    <w:rsid w:val="00B96F85"/>
    <w:rsid w:val="00B97625"/>
    <w:rsid w:val="00BA04CC"/>
    <w:rsid w:val="00BA0B5C"/>
    <w:rsid w:val="00BA15A7"/>
    <w:rsid w:val="00BA32C0"/>
    <w:rsid w:val="00BA37D5"/>
    <w:rsid w:val="00BA4EDD"/>
    <w:rsid w:val="00BA6E43"/>
    <w:rsid w:val="00BB06BF"/>
    <w:rsid w:val="00BB0C54"/>
    <w:rsid w:val="00BB0CE9"/>
    <w:rsid w:val="00BB51E3"/>
    <w:rsid w:val="00BB5AB7"/>
    <w:rsid w:val="00BB5F51"/>
    <w:rsid w:val="00BB7C1D"/>
    <w:rsid w:val="00BC17EA"/>
    <w:rsid w:val="00BC3C2B"/>
    <w:rsid w:val="00BC4E69"/>
    <w:rsid w:val="00BC58CB"/>
    <w:rsid w:val="00BD16CF"/>
    <w:rsid w:val="00BD250B"/>
    <w:rsid w:val="00BD2593"/>
    <w:rsid w:val="00BD3917"/>
    <w:rsid w:val="00BD47A0"/>
    <w:rsid w:val="00BD52D7"/>
    <w:rsid w:val="00BD5F5F"/>
    <w:rsid w:val="00BD6F09"/>
    <w:rsid w:val="00BE235A"/>
    <w:rsid w:val="00BE3579"/>
    <w:rsid w:val="00BE3FDA"/>
    <w:rsid w:val="00BF088F"/>
    <w:rsid w:val="00BF3257"/>
    <w:rsid w:val="00BF6F2F"/>
    <w:rsid w:val="00BF725D"/>
    <w:rsid w:val="00C00915"/>
    <w:rsid w:val="00C01A07"/>
    <w:rsid w:val="00C01CE8"/>
    <w:rsid w:val="00C040DA"/>
    <w:rsid w:val="00C054AB"/>
    <w:rsid w:val="00C05E0D"/>
    <w:rsid w:val="00C06BF3"/>
    <w:rsid w:val="00C100F8"/>
    <w:rsid w:val="00C1172E"/>
    <w:rsid w:val="00C13003"/>
    <w:rsid w:val="00C131A2"/>
    <w:rsid w:val="00C14E4A"/>
    <w:rsid w:val="00C161A7"/>
    <w:rsid w:val="00C16E3D"/>
    <w:rsid w:val="00C20633"/>
    <w:rsid w:val="00C21A19"/>
    <w:rsid w:val="00C2261E"/>
    <w:rsid w:val="00C2383E"/>
    <w:rsid w:val="00C24203"/>
    <w:rsid w:val="00C250B7"/>
    <w:rsid w:val="00C2551B"/>
    <w:rsid w:val="00C25648"/>
    <w:rsid w:val="00C2584F"/>
    <w:rsid w:val="00C264D7"/>
    <w:rsid w:val="00C30E79"/>
    <w:rsid w:val="00C31721"/>
    <w:rsid w:val="00C31EEC"/>
    <w:rsid w:val="00C326D7"/>
    <w:rsid w:val="00C32893"/>
    <w:rsid w:val="00C32ADE"/>
    <w:rsid w:val="00C32CB3"/>
    <w:rsid w:val="00C3310B"/>
    <w:rsid w:val="00C33204"/>
    <w:rsid w:val="00C33462"/>
    <w:rsid w:val="00C34889"/>
    <w:rsid w:val="00C35DDD"/>
    <w:rsid w:val="00C35F8B"/>
    <w:rsid w:val="00C3791A"/>
    <w:rsid w:val="00C4004D"/>
    <w:rsid w:val="00C40BD5"/>
    <w:rsid w:val="00C41B1B"/>
    <w:rsid w:val="00C4247D"/>
    <w:rsid w:val="00C43CEF"/>
    <w:rsid w:val="00C44E40"/>
    <w:rsid w:val="00C456BA"/>
    <w:rsid w:val="00C45D76"/>
    <w:rsid w:val="00C45EC6"/>
    <w:rsid w:val="00C46942"/>
    <w:rsid w:val="00C46DBD"/>
    <w:rsid w:val="00C46ED7"/>
    <w:rsid w:val="00C511BF"/>
    <w:rsid w:val="00C51C98"/>
    <w:rsid w:val="00C52121"/>
    <w:rsid w:val="00C527C7"/>
    <w:rsid w:val="00C52E4A"/>
    <w:rsid w:val="00C52E70"/>
    <w:rsid w:val="00C54183"/>
    <w:rsid w:val="00C54909"/>
    <w:rsid w:val="00C55453"/>
    <w:rsid w:val="00C56D42"/>
    <w:rsid w:val="00C570AD"/>
    <w:rsid w:val="00C624DB"/>
    <w:rsid w:val="00C62980"/>
    <w:rsid w:val="00C63248"/>
    <w:rsid w:val="00C632B1"/>
    <w:rsid w:val="00C634D0"/>
    <w:rsid w:val="00C641FB"/>
    <w:rsid w:val="00C665A1"/>
    <w:rsid w:val="00C671E3"/>
    <w:rsid w:val="00C67600"/>
    <w:rsid w:val="00C7069C"/>
    <w:rsid w:val="00C70A4A"/>
    <w:rsid w:val="00C75B5B"/>
    <w:rsid w:val="00C764FF"/>
    <w:rsid w:val="00C77E78"/>
    <w:rsid w:val="00C8159C"/>
    <w:rsid w:val="00C82AEF"/>
    <w:rsid w:val="00C82C00"/>
    <w:rsid w:val="00C8433B"/>
    <w:rsid w:val="00C87C05"/>
    <w:rsid w:val="00C91185"/>
    <w:rsid w:val="00C91ADF"/>
    <w:rsid w:val="00C91C37"/>
    <w:rsid w:val="00C91C5B"/>
    <w:rsid w:val="00C938CE"/>
    <w:rsid w:val="00C94044"/>
    <w:rsid w:val="00C940AA"/>
    <w:rsid w:val="00C95A3C"/>
    <w:rsid w:val="00C979BC"/>
    <w:rsid w:val="00C97E64"/>
    <w:rsid w:val="00CA0089"/>
    <w:rsid w:val="00CA029D"/>
    <w:rsid w:val="00CA1F0C"/>
    <w:rsid w:val="00CA337C"/>
    <w:rsid w:val="00CA3FC1"/>
    <w:rsid w:val="00CA5159"/>
    <w:rsid w:val="00CA5DFD"/>
    <w:rsid w:val="00CA6D30"/>
    <w:rsid w:val="00CA6EB0"/>
    <w:rsid w:val="00CB028B"/>
    <w:rsid w:val="00CB2686"/>
    <w:rsid w:val="00CB3340"/>
    <w:rsid w:val="00CB5F2B"/>
    <w:rsid w:val="00CB74C7"/>
    <w:rsid w:val="00CB75FF"/>
    <w:rsid w:val="00CB7868"/>
    <w:rsid w:val="00CC382E"/>
    <w:rsid w:val="00CC4A27"/>
    <w:rsid w:val="00CD2270"/>
    <w:rsid w:val="00CD2F0C"/>
    <w:rsid w:val="00CD3410"/>
    <w:rsid w:val="00CD3D7F"/>
    <w:rsid w:val="00CD42D0"/>
    <w:rsid w:val="00CD49E0"/>
    <w:rsid w:val="00CE09E9"/>
    <w:rsid w:val="00CE1307"/>
    <w:rsid w:val="00CE2A78"/>
    <w:rsid w:val="00CE569F"/>
    <w:rsid w:val="00CE5D13"/>
    <w:rsid w:val="00CE5E8B"/>
    <w:rsid w:val="00CE695D"/>
    <w:rsid w:val="00CE7BBB"/>
    <w:rsid w:val="00CF08F3"/>
    <w:rsid w:val="00CF1536"/>
    <w:rsid w:val="00CF2127"/>
    <w:rsid w:val="00CF229F"/>
    <w:rsid w:val="00CF33BA"/>
    <w:rsid w:val="00CF38E9"/>
    <w:rsid w:val="00CF3909"/>
    <w:rsid w:val="00CF4B2F"/>
    <w:rsid w:val="00CF506B"/>
    <w:rsid w:val="00CF5218"/>
    <w:rsid w:val="00CF557C"/>
    <w:rsid w:val="00CF5905"/>
    <w:rsid w:val="00CF5D5C"/>
    <w:rsid w:val="00CF692E"/>
    <w:rsid w:val="00CF7B8C"/>
    <w:rsid w:val="00D00129"/>
    <w:rsid w:val="00D022F2"/>
    <w:rsid w:val="00D02B37"/>
    <w:rsid w:val="00D06B43"/>
    <w:rsid w:val="00D10600"/>
    <w:rsid w:val="00D10AA5"/>
    <w:rsid w:val="00D11196"/>
    <w:rsid w:val="00D11E0A"/>
    <w:rsid w:val="00D134EF"/>
    <w:rsid w:val="00D1378B"/>
    <w:rsid w:val="00D14892"/>
    <w:rsid w:val="00D210B0"/>
    <w:rsid w:val="00D22784"/>
    <w:rsid w:val="00D234FC"/>
    <w:rsid w:val="00D2478B"/>
    <w:rsid w:val="00D26B74"/>
    <w:rsid w:val="00D273F9"/>
    <w:rsid w:val="00D27528"/>
    <w:rsid w:val="00D31CA6"/>
    <w:rsid w:val="00D3484E"/>
    <w:rsid w:val="00D35A08"/>
    <w:rsid w:val="00D376AD"/>
    <w:rsid w:val="00D408A2"/>
    <w:rsid w:val="00D40DB6"/>
    <w:rsid w:val="00D40EDD"/>
    <w:rsid w:val="00D44BA7"/>
    <w:rsid w:val="00D4653C"/>
    <w:rsid w:val="00D46A0F"/>
    <w:rsid w:val="00D47190"/>
    <w:rsid w:val="00D471DF"/>
    <w:rsid w:val="00D5033C"/>
    <w:rsid w:val="00D5195B"/>
    <w:rsid w:val="00D52064"/>
    <w:rsid w:val="00D53CCB"/>
    <w:rsid w:val="00D5497E"/>
    <w:rsid w:val="00D55293"/>
    <w:rsid w:val="00D55DDA"/>
    <w:rsid w:val="00D5636C"/>
    <w:rsid w:val="00D57071"/>
    <w:rsid w:val="00D571B7"/>
    <w:rsid w:val="00D60C71"/>
    <w:rsid w:val="00D6227C"/>
    <w:rsid w:val="00D63AD4"/>
    <w:rsid w:val="00D64C0B"/>
    <w:rsid w:val="00D65E6F"/>
    <w:rsid w:val="00D66F67"/>
    <w:rsid w:val="00D70391"/>
    <w:rsid w:val="00D70DB8"/>
    <w:rsid w:val="00D71910"/>
    <w:rsid w:val="00D7386E"/>
    <w:rsid w:val="00D747EF"/>
    <w:rsid w:val="00D77116"/>
    <w:rsid w:val="00D80F9B"/>
    <w:rsid w:val="00D8331F"/>
    <w:rsid w:val="00D843D6"/>
    <w:rsid w:val="00D86101"/>
    <w:rsid w:val="00D87025"/>
    <w:rsid w:val="00D87188"/>
    <w:rsid w:val="00D87AFB"/>
    <w:rsid w:val="00D903CC"/>
    <w:rsid w:val="00D905FF"/>
    <w:rsid w:val="00D90DDF"/>
    <w:rsid w:val="00D913DD"/>
    <w:rsid w:val="00D93129"/>
    <w:rsid w:val="00D937DC"/>
    <w:rsid w:val="00D93B96"/>
    <w:rsid w:val="00D93E15"/>
    <w:rsid w:val="00D94A97"/>
    <w:rsid w:val="00D96ADB"/>
    <w:rsid w:val="00D97C95"/>
    <w:rsid w:val="00D97E59"/>
    <w:rsid w:val="00DA0498"/>
    <w:rsid w:val="00DA11B5"/>
    <w:rsid w:val="00DA19AB"/>
    <w:rsid w:val="00DA3185"/>
    <w:rsid w:val="00DA3AB7"/>
    <w:rsid w:val="00DA4DCE"/>
    <w:rsid w:val="00DA5174"/>
    <w:rsid w:val="00DA57C0"/>
    <w:rsid w:val="00DA5FEB"/>
    <w:rsid w:val="00DA78AC"/>
    <w:rsid w:val="00DA7A3B"/>
    <w:rsid w:val="00DA7D58"/>
    <w:rsid w:val="00DB0CE1"/>
    <w:rsid w:val="00DB2CA7"/>
    <w:rsid w:val="00DB3E47"/>
    <w:rsid w:val="00DB4035"/>
    <w:rsid w:val="00DB7086"/>
    <w:rsid w:val="00DB71F2"/>
    <w:rsid w:val="00DB75F4"/>
    <w:rsid w:val="00DC0CD6"/>
    <w:rsid w:val="00DC16A1"/>
    <w:rsid w:val="00DC347E"/>
    <w:rsid w:val="00DC3844"/>
    <w:rsid w:val="00DC541C"/>
    <w:rsid w:val="00DC561C"/>
    <w:rsid w:val="00DC7050"/>
    <w:rsid w:val="00DD0621"/>
    <w:rsid w:val="00DD4688"/>
    <w:rsid w:val="00DD4735"/>
    <w:rsid w:val="00DD4860"/>
    <w:rsid w:val="00DD5284"/>
    <w:rsid w:val="00DD57DC"/>
    <w:rsid w:val="00DD6468"/>
    <w:rsid w:val="00DE13B1"/>
    <w:rsid w:val="00DE2642"/>
    <w:rsid w:val="00DE323F"/>
    <w:rsid w:val="00DE43FC"/>
    <w:rsid w:val="00DE4EF2"/>
    <w:rsid w:val="00DE59B1"/>
    <w:rsid w:val="00DF0123"/>
    <w:rsid w:val="00DF0985"/>
    <w:rsid w:val="00DF1EE8"/>
    <w:rsid w:val="00DF293F"/>
    <w:rsid w:val="00DF2B92"/>
    <w:rsid w:val="00DF4AAB"/>
    <w:rsid w:val="00DF564B"/>
    <w:rsid w:val="00DF5BF6"/>
    <w:rsid w:val="00DF69D1"/>
    <w:rsid w:val="00DF78A4"/>
    <w:rsid w:val="00DF7CE8"/>
    <w:rsid w:val="00E00F95"/>
    <w:rsid w:val="00E0272C"/>
    <w:rsid w:val="00E04C63"/>
    <w:rsid w:val="00E05EAA"/>
    <w:rsid w:val="00E06105"/>
    <w:rsid w:val="00E111E5"/>
    <w:rsid w:val="00E127B7"/>
    <w:rsid w:val="00E13CA8"/>
    <w:rsid w:val="00E15304"/>
    <w:rsid w:val="00E210F1"/>
    <w:rsid w:val="00E21381"/>
    <w:rsid w:val="00E23ADA"/>
    <w:rsid w:val="00E23D88"/>
    <w:rsid w:val="00E251C6"/>
    <w:rsid w:val="00E257D7"/>
    <w:rsid w:val="00E30F7C"/>
    <w:rsid w:val="00E32089"/>
    <w:rsid w:val="00E33320"/>
    <w:rsid w:val="00E338CA"/>
    <w:rsid w:val="00E33FEC"/>
    <w:rsid w:val="00E34799"/>
    <w:rsid w:val="00E34854"/>
    <w:rsid w:val="00E3507B"/>
    <w:rsid w:val="00E36E02"/>
    <w:rsid w:val="00E37A22"/>
    <w:rsid w:val="00E41819"/>
    <w:rsid w:val="00E42090"/>
    <w:rsid w:val="00E44132"/>
    <w:rsid w:val="00E44219"/>
    <w:rsid w:val="00E45610"/>
    <w:rsid w:val="00E45DFD"/>
    <w:rsid w:val="00E460D4"/>
    <w:rsid w:val="00E470EC"/>
    <w:rsid w:val="00E47478"/>
    <w:rsid w:val="00E4755F"/>
    <w:rsid w:val="00E47ABA"/>
    <w:rsid w:val="00E50372"/>
    <w:rsid w:val="00E50B5A"/>
    <w:rsid w:val="00E535E9"/>
    <w:rsid w:val="00E53B17"/>
    <w:rsid w:val="00E5662A"/>
    <w:rsid w:val="00E60C7B"/>
    <w:rsid w:val="00E62CA9"/>
    <w:rsid w:val="00E635D3"/>
    <w:rsid w:val="00E6520E"/>
    <w:rsid w:val="00E67187"/>
    <w:rsid w:val="00E7111D"/>
    <w:rsid w:val="00E72D5E"/>
    <w:rsid w:val="00E74E07"/>
    <w:rsid w:val="00E7571D"/>
    <w:rsid w:val="00E75F4B"/>
    <w:rsid w:val="00E773B7"/>
    <w:rsid w:val="00E77BBE"/>
    <w:rsid w:val="00E77F3F"/>
    <w:rsid w:val="00E8088C"/>
    <w:rsid w:val="00E80F3B"/>
    <w:rsid w:val="00E811F7"/>
    <w:rsid w:val="00E8167E"/>
    <w:rsid w:val="00E83C86"/>
    <w:rsid w:val="00E8486A"/>
    <w:rsid w:val="00E84B61"/>
    <w:rsid w:val="00E857FB"/>
    <w:rsid w:val="00E863FE"/>
    <w:rsid w:val="00E91238"/>
    <w:rsid w:val="00E935D4"/>
    <w:rsid w:val="00E93BC6"/>
    <w:rsid w:val="00E97424"/>
    <w:rsid w:val="00E9777A"/>
    <w:rsid w:val="00EA222D"/>
    <w:rsid w:val="00EA23AD"/>
    <w:rsid w:val="00EA2DE4"/>
    <w:rsid w:val="00EA33AF"/>
    <w:rsid w:val="00EA37FC"/>
    <w:rsid w:val="00EA41FC"/>
    <w:rsid w:val="00EA5F52"/>
    <w:rsid w:val="00EB048E"/>
    <w:rsid w:val="00EB2B85"/>
    <w:rsid w:val="00EB2BD8"/>
    <w:rsid w:val="00EB2E4C"/>
    <w:rsid w:val="00EB2E78"/>
    <w:rsid w:val="00EB64D4"/>
    <w:rsid w:val="00EB65AA"/>
    <w:rsid w:val="00EB7997"/>
    <w:rsid w:val="00EC1379"/>
    <w:rsid w:val="00EC1741"/>
    <w:rsid w:val="00EC18EB"/>
    <w:rsid w:val="00EC3AE6"/>
    <w:rsid w:val="00EC4639"/>
    <w:rsid w:val="00ED0AA4"/>
    <w:rsid w:val="00ED32D3"/>
    <w:rsid w:val="00ED3FCC"/>
    <w:rsid w:val="00ED5497"/>
    <w:rsid w:val="00ED79A2"/>
    <w:rsid w:val="00ED7F2B"/>
    <w:rsid w:val="00ED7F5D"/>
    <w:rsid w:val="00EE0B81"/>
    <w:rsid w:val="00EE0B99"/>
    <w:rsid w:val="00EE122F"/>
    <w:rsid w:val="00EE1E60"/>
    <w:rsid w:val="00EE24D5"/>
    <w:rsid w:val="00EE5575"/>
    <w:rsid w:val="00EE5F26"/>
    <w:rsid w:val="00EE6865"/>
    <w:rsid w:val="00EE706D"/>
    <w:rsid w:val="00EE7689"/>
    <w:rsid w:val="00EE7FD3"/>
    <w:rsid w:val="00EF03A2"/>
    <w:rsid w:val="00EF0B56"/>
    <w:rsid w:val="00EF1AC0"/>
    <w:rsid w:val="00EF1AFC"/>
    <w:rsid w:val="00EF1F78"/>
    <w:rsid w:val="00EF25F3"/>
    <w:rsid w:val="00EF3056"/>
    <w:rsid w:val="00EF312B"/>
    <w:rsid w:val="00EF42E9"/>
    <w:rsid w:val="00EF470C"/>
    <w:rsid w:val="00EF4F84"/>
    <w:rsid w:val="00EF5C47"/>
    <w:rsid w:val="00EF62E3"/>
    <w:rsid w:val="00EF7278"/>
    <w:rsid w:val="00EF76A0"/>
    <w:rsid w:val="00F0113B"/>
    <w:rsid w:val="00F01D3E"/>
    <w:rsid w:val="00F038EE"/>
    <w:rsid w:val="00F04D57"/>
    <w:rsid w:val="00F0534D"/>
    <w:rsid w:val="00F058DA"/>
    <w:rsid w:val="00F063E4"/>
    <w:rsid w:val="00F10030"/>
    <w:rsid w:val="00F103B9"/>
    <w:rsid w:val="00F126D9"/>
    <w:rsid w:val="00F1497D"/>
    <w:rsid w:val="00F17714"/>
    <w:rsid w:val="00F22A05"/>
    <w:rsid w:val="00F24D2D"/>
    <w:rsid w:val="00F25F6F"/>
    <w:rsid w:val="00F26D78"/>
    <w:rsid w:val="00F27671"/>
    <w:rsid w:val="00F27DF8"/>
    <w:rsid w:val="00F32859"/>
    <w:rsid w:val="00F33E1D"/>
    <w:rsid w:val="00F34DCD"/>
    <w:rsid w:val="00F35312"/>
    <w:rsid w:val="00F36500"/>
    <w:rsid w:val="00F42EDC"/>
    <w:rsid w:val="00F42F52"/>
    <w:rsid w:val="00F44F40"/>
    <w:rsid w:val="00F45383"/>
    <w:rsid w:val="00F4541A"/>
    <w:rsid w:val="00F457CD"/>
    <w:rsid w:val="00F46295"/>
    <w:rsid w:val="00F47160"/>
    <w:rsid w:val="00F47692"/>
    <w:rsid w:val="00F47C02"/>
    <w:rsid w:val="00F5025E"/>
    <w:rsid w:val="00F5239B"/>
    <w:rsid w:val="00F52420"/>
    <w:rsid w:val="00F52596"/>
    <w:rsid w:val="00F526AD"/>
    <w:rsid w:val="00F533ED"/>
    <w:rsid w:val="00F53EF2"/>
    <w:rsid w:val="00F54880"/>
    <w:rsid w:val="00F54BB2"/>
    <w:rsid w:val="00F55C4C"/>
    <w:rsid w:val="00F56A87"/>
    <w:rsid w:val="00F609D5"/>
    <w:rsid w:val="00F611EA"/>
    <w:rsid w:val="00F62D91"/>
    <w:rsid w:val="00F6319D"/>
    <w:rsid w:val="00F639F3"/>
    <w:rsid w:val="00F63A62"/>
    <w:rsid w:val="00F6564D"/>
    <w:rsid w:val="00F66B42"/>
    <w:rsid w:val="00F6742D"/>
    <w:rsid w:val="00F711BA"/>
    <w:rsid w:val="00F715A8"/>
    <w:rsid w:val="00F72674"/>
    <w:rsid w:val="00F80EE3"/>
    <w:rsid w:val="00F8296F"/>
    <w:rsid w:val="00F8481B"/>
    <w:rsid w:val="00F85BD0"/>
    <w:rsid w:val="00F85EA1"/>
    <w:rsid w:val="00F8679E"/>
    <w:rsid w:val="00F90F21"/>
    <w:rsid w:val="00F91389"/>
    <w:rsid w:val="00F914D5"/>
    <w:rsid w:val="00F91AB3"/>
    <w:rsid w:val="00F91EFB"/>
    <w:rsid w:val="00F93280"/>
    <w:rsid w:val="00F93A3B"/>
    <w:rsid w:val="00F94E51"/>
    <w:rsid w:val="00F968CA"/>
    <w:rsid w:val="00F97EB4"/>
    <w:rsid w:val="00FA1B76"/>
    <w:rsid w:val="00FA26D5"/>
    <w:rsid w:val="00FA3EC2"/>
    <w:rsid w:val="00FA7312"/>
    <w:rsid w:val="00FA7891"/>
    <w:rsid w:val="00FA7A6B"/>
    <w:rsid w:val="00FB4505"/>
    <w:rsid w:val="00FB4AAD"/>
    <w:rsid w:val="00FB524F"/>
    <w:rsid w:val="00FB6342"/>
    <w:rsid w:val="00FB68B0"/>
    <w:rsid w:val="00FC0999"/>
    <w:rsid w:val="00FC110D"/>
    <w:rsid w:val="00FC1142"/>
    <w:rsid w:val="00FC343F"/>
    <w:rsid w:val="00FC39FA"/>
    <w:rsid w:val="00FC46AC"/>
    <w:rsid w:val="00FD215D"/>
    <w:rsid w:val="00FD4EC0"/>
    <w:rsid w:val="00FD5FFD"/>
    <w:rsid w:val="00FD6FAF"/>
    <w:rsid w:val="00FD7B58"/>
    <w:rsid w:val="00FE3FCA"/>
    <w:rsid w:val="00FE477A"/>
    <w:rsid w:val="00FE4A4D"/>
    <w:rsid w:val="00FE6B84"/>
    <w:rsid w:val="00FE6F4A"/>
    <w:rsid w:val="00FF01C3"/>
    <w:rsid w:val="00FF24BE"/>
    <w:rsid w:val="00FF4BAE"/>
    <w:rsid w:val="00FF65F7"/>
    <w:rsid w:val="00FF707F"/>
    <w:rsid w:val="00FF751C"/>
    <w:rsid w:val="0CE92D61"/>
    <w:rsid w:val="10173AB9"/>
    <w:rsid w:val="210E50DA"/>
    <w:rsid w:val="213D2095"/>
    <w:rsid w:val="286A26FC"/>
    <w:rsid w:val="358C2237"/>
    <w:rsid w:val="40E813F2"/>
    <w:rsid w:val="435C1196"/>
    <w:rsid w:val="458A1370"/>
    <w:rsid w:val="48BA61D2"/>
    <w:rsid w:val="535B3854"/>
    <w:rsid w:val="605D537A"/>
    <w:rsid w:val="6E6A2697"/>
    <w:rsid w:val="76B86F1C"/>
    <w:rsid w:val="7AEF3086"/>
    <w:rsid w:val="7E487206"/>
    <w:rsid w:val="7EEE7203"/>
    <w:rsid w:val="7F171D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0"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semiHidden="1" w:unhideWhenUsed="1"/>
    <w:lsdException w:name="footnote text" w:semiHidden="1" w:unhideWhenUsed="1"/>
    <w:lsdException w:name="annotation text" w:semiHidden="1"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qFormat="1"/>
    <w:lsdException w:name="Body Text 3" w:semiHidden="1" w:unhideWhenUsed="1"/>
    <w:lsdException w:name="Body Text Indent 2" w:qFormat="1"/>
    <w:lsdException w:name="Body Text Indent 3" w:qFormat="1"/>
    <w:lsdException w:name="Block Text" w:semiHidden="1" w:unhideWhenUsed="1"/>
    <w:lsdException w:name="Hyperlink" w:uiPriority="99" w:unhideWhenUsed="1" w:qFormat="1"/>
    <w:lsdException w:name="FollowedHyperlink" w:semiHidden="1" w:unhideWhenUsed="1"/>
    <w:lsdException w:name="Strong"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pacing w:line="360" w:lineRule="auto"/>
      <w:ind w:firstLineChars="200" w:firstLine="200"/>
    </w:pPr>
    <w:rPr>
      <w:kern w:val="2"/>
      <w:sz w:val="24"/>
      <w:szCs w:val="24"/>
    </w:rPr>
  </w:style>
  <w:style w:type="paragraph" w:styleId="1">
    <w:name w:val="heading 1"/>
    <w:basedOn w:val="a"/>
    <w:next w:val="a"/>
    <w:qFormat/>
    <w:pPr>
      <w:keepNext/>
      <w:jc w:val="center"/>
      <w:outlineLvl w:val="0"/>
    </w:pPr>
    <w:rPr>
      <w:sz w:val="36"/>
      <w:szCs w:val="20"/>
    </w:rPr>
  </w:style>
  <w:style w:type="paragraph" w:styleId="2">
    <w:name w:val="heading 2"/>
    <w:basedOn w:val="a"/>
    <w:next w:val="a"/>
    <w:qFormat/>
    <w:pPr>
      <w:keepNext/>
      <w:outlineLvl w:val="1"/>
    </w:pPr>
    <w:rPr>
      <w:rFonts w:ascii="仿宋_GB2312" w:eastAsia="仿宋_GB2312"/>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qFormat/>
    <w:pPr>
      <w:ind w:left="1260"/>
    </w:pPr>
    <w:rPr>
      <w:rFonts w:ascii="Calibri" w:hAnsi="Calibri" w:cs="Calibri"/>
      <w:sz w:val="18"/>
      <w:szCs w:val="18"/>
    </w:rPr>
  </w:style>
  <w:style w:type="paragraph" w:styleId="a3">
    <w:name w:val="annotation text"/>
    <w:basedOn w:val="a"/>
    <w:semiHidden/>
    <w:qFormat/>
  </w:style>
  <w:style w:type="paragraph" w:styleId="a4">
    <w:name w:val="Body Text"/>
    <w:basedOn w:val="a"/>
    <w:qFormat/>
    <w:pPr>
      <w:spacing w:after="120"/>
    </w:pPr>
  </w:style>
  <w:style w:type="paragraph" w:styleId="a5">
    <w:name w:val="Body Text Indent"/>
    <w:basedOn w:val="a"/>
    <w:qFormat/>
    <w:pPr>
      <w:ind w:firstLineChars="257" w:firstLine="540"/>
    </w:pPr>
  </w:style>
  <w:style w:type="paragraph" w:styleId="5">
    <w:name w:val="toc 5"/>
    <w:basedOn w:val="a"/>
    <w:next w:val="a"/>
    <w:qFormat/>
    <w:pPr>
      <w:ind w:left="840"/>
    </w:pPr>
    <w:rPr>
      <w:rFonts w:ascii="Calibri" w:hAnsi="Calibri" w:cs="Calibri"/>
      <w:sz w:val="18"/>
      <w:szCs w:val="18"/>
    </w:rPr>
  </w:style>
  <w:style w:type="paragraph" w:styleId="3">
    <w:name w:val="toc 3"/>
    <w:basedOn w:val="a"/>
    <w:next w:val="a"/>
    <w:uiPriority w:val="39"/>
    <w:qFormat/>
    <w:pPr>
      <w:ind w:left="420"/>
    </w:pPr>
    <w:rPr>
      <w:rFonts w:ascii="Calibri" w:hAnsi="Calibri" w:cs="Calibri"/>
      <w:i/>
      <w:iCs/>
      <w:sz w:val="20"/>
      <w:szCs w:val="20"/>
    </w:rPr>
  </w:style>
  <w:style w:type="paragraph" w:styleId="a6">
    <w:name w:val="Plain Text"/>
    <w:basedOn w:val="a"/>
    <w:qFormat/>
    <w:rPr>
      <w:rFonts w:ascii="宋体" w:hAnsi="Courier New"/>
      <w:szCs w:val="20"/>
    </w:rPr>
  </w:style>
  <w:style w:type="paragraph" w:styleId="8">
    <w:name w:val="toc 8"/>
    <w:basedOn w:val="a"/>
    <w:next w:val="a"/>
    <w:qFormat/>
    <w:pPr>
      <w:ind w:left="1470"/>
    </w:pPr>
    <w:rPr>
      <w:rFonts w:ascii="Calibri" w:hAnsi="Calibri" w:cs="Calibri"/>
      <w:sz w:val="18"/>
      <w:szCs w:val="18"/>
    </w:rPr>
  </w:style>
  <w:style w:type="paragraph" w:styleId="a7">
    <w:name w:val="Date"/>
    <w:basedOn w:val="a"/>
    <w:next w:val="a"/>
    <w:qFormat/>
    <w:pPr>
      <w:ind w:leftChars="2500" w:left="100"/>
    </w:pPr>
    <w:rPr>
      <w:rFonts w:ascii="仿宋_GB2312"/>
      <w:sz w:val="28"/>
    </w:rPr>
  </w:style>
  <w:style w:type="paragraph" w:styleId="20">
    <w:name w:val="Body Text Indent 2"/>
    <w:basedOn w:val="a"/>
    <w:qFormat/>
    <w:pPr>
      <w:spacing w:after="120" w:line="480" w:lineRule="auto"/>
      <w:ind w:leftChars="200" w:left="420"/>
    </w:pPr>
  </w:style>
  <w:style w:type="paragraph" w:styleId="a8">
    <w:name w:val="Balloon Text"/>
    <w:basedOn w:val="a"/>
    <w:semiHidden/>
    <w:qFormat/>
    <w:rPr>
      <w:sz w:val="18"/>
      <w:szCs w:val="18"/>
    </w:rPr>
  </w:style>
  <w:style w:type="paragraph" w:styleId="a9">
    <w:name w:val="footer"/>
    <w:basedOn w:val="a"/>
    <w:link w:val="Char"/>
    <w:uiPriority w:val="99"/>
    <w:qFormat/>
    <w:pPr>
      <w:tabs>
        <w:tab w:val="center" w:pos="4153"/>
        <w:tab w:val="right" w:pos="8306"/>
      </w:tabs>
      <w:snapToGrid w:val="0"/>
    </w:pPr>
    <w:rPr>
      <w:sz w:val="18"/>
      <w:szCs w:val="20"/>
    </w:rPr>
  </w:style>
  <w:style w:type="paragraph" w:styleId="aa">
    <w:name w:val="header"/>
    <w:basedOn w:val="a"/>
    <w:link w:val="Char0"/>
    <w:qFormat/>
    <w:pPr>
      <w:pBdr>
        <w:bottom w:val="single" w:sz="6" w:space="1" w:color="auto"/>
      </w:pBdr>
      <w:tabs>
        <w:tab w:val="center" w:pos="4153"/>
        <w:tab w:val="right" w:pos="8306"/>
      </w:tabs>
      <w:snapToGrid w:val="0"/>
      <w:jc w:val="center"/>
    </w:pPr>
    <w:rPr>
      <w:sz w:val="18"/>
      <w:szCs w:val="18"/>
      <w:lang w:val="zh-CN"/>
    </w:rPr>
  </w:style>
  <w:style w:type="paragraph" w:styleId="10">
    <w:name w:val="toc 1"/>
    <w:basedOn w:val="a"/>
    <w:next w:val="a"/>
    <w:uiPriority w:val="39"/>
    <w:qFormat/>
    <w:pPr>
      <w:tabs>
        <w:tab w:val="right" w:leader="middleDot" w:pos="8296"/>
      </w:tabs>
      <w:ind w:firstLineChars="0" w:firstLine="0"/>
    </w:pPr>
    <w:rPr>
      <w:rFonts w:ascii="Calibri" w:hAnsi="Calibri" w:cs="Calibri"/>
      <w:b/>
      <w:bCs/>
      <w:caps/>
      <w:sz w:val="20"/>
      <w:szCs w:val="20"/>
    </w:rPr>
  </w:style>
  <w:style w:type="paragraph" w:styleId="4">
    <w:name w:val="toc 4"/>
    <w:basedOn w:val="a"/>
    <w:next w:val="a"/>
    <w:qFormat/>
    <w:pPr>
      <w:ind w:left="630"/>
    </w:pPr>
    <w:rPr>
      <w:rFonts w:ascii="Calibri" w:hAnsi="Calibri" w:cs="Calibri"/>
      <w:sz w:val="18"/>
      <w:szCs w:val="18"/>
    </w:rPr>
  </w:style>
  <w:style w:type="paragraph" w:styleId="6">
    <w:name w:val="toc 6"/>
    <w:basedOn w:val="a"/>
    <w:next w:val="a"/>
    <w:qFormat/>
    <w:pPr>
      <w:ind w:left="1050"/>
    </w:pPr>
    <w:rPr>
      <w:rFonts w:ascii="Calibri" w:hAnsi="Calibri" w:cs="Calibri"/>
      <w:sz w:val="18"/>
      <w:szCs w:val="18"/>
    </w:rPr>
  </w:style>
  <w:style w:type="paragraph" w:styleId="30">
    <w:name w:val="Body Text Indent 3"/>
    <w:basedOn w:val="a"/>
    <w:qFormat/>
    <w:pPr>
      <w:ind w:firstLine="420"/>
    </w:pPr>
  </w:style>
  <w:style w:type="paragraph" w:styleId="21">
    <w:name w:val="toc 2"/>
    <w:basedOn w:val="a"/>
    <w:next w:val="a"/>
    <w:uiPriority w:val="39"/>
    <w:qFormat/>
    <w:pPr>
      <w:tabs>
        <w:tab w:val="right" w:leader="middleDot" w:pos="8296"/>
      </w:tabs>
      <w:ind w:firstLineChars="0" w:firstLine="0"/>
    </w:pPr>
    <w:rPr>
      <w:rFonts w:ascii="Calibri" w:hAnsi="Calibri" w:cs="Calibri"/>
      <w:smallCaps/>
      <w:sz w:val="20"/>
      <w:szCs w:val="20"/>
    </w:rPr>
  </w:style>
  <w:style w:type="paragraph" w:styleId="9">
    <w:name w:val="toc 9"/>
    <w:basedOn w:val="a"/>
    <w:next w:val="a"/>
    <w:qFormat/>
    <w:pPr>
      <w:ind w:left="1680"/>
    </w:pPr>
    <w:rPr>
      <w:rFonts w:ascii="Calibri" w:hAnsi="Calibri" w:cs="Calibri"/>
      <w:sz w:val="18"/>
      <w:szCs w:val="18"/>
    </w:rPr>
  </w:style>
  <w:style w:type="paragraph" w:styleId="22">
    <w:name w:val="Body Text 2"/>
    <w:basedOn w:val="a"/>
    <w:qFormat/>
  </w:style>
  <w:style w:type="paragraph" w:styleId="ab">
    <w:name w:val="annotation subject"/>
    <w:basedOn w:val="a3"/>
    <w:next w:val="a3"/>
    <w:semiHidden/>
    <w:qFormat/>
    <w:rPr>
      <w:b/>
      <w:bCs/>
    </w:rPr>
  </w:style>
  <w:style w:type="table" w:styleId="ac">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qFormat/>
  </w:style>
  <w:style w:type="character" w:styleId="ae">
    <w:name w:val="Hyperlink"/>
    <w:uiPriority w:val="99"/>
    <w:unhideWhenUsed/>
    <w:qFormat/>
    <w:rPr>
      <w:color w:val="0563C1"/>
      <w:u w:val="single"/>
    </w:rPr>
  </w:style>
  <w:style w:type="character" w:styleId="af">
    <w:name w:val="annotation reference"/>
    <w:semiHidden/>
    <w:qFormat/>
    <w:rPr>
      <w:sz w:val="21"/>
      <w:szCs w:val="21"/>
    </w:rPr>
  </w:style>
  <w:style w:type="paragraph" w:customStyle="1" w:styleId="CharChar2CharCharCharCharCharCharCharCharCharChar">
    <w:name w:val="Char Char2 Char Char Char Char Char Char Char Char Char Char"/>
    <w:basedOn w:val="a"/>
    <w:qFormat/>
    <w:pPr>
      <w:numPr>
        <w:numId w:val="1"/>
      </w:numPr>
    </w:pPr>
  </w:style>
  <w:style w:type="paragraph" w:customStyle="1" w:styleId="TOC1">
    <w:name w:val="TOC 标题1"/>
    <w:basedOn w:val="1"/>
    <w:next w:val="a"/>
    <w:uiPriority w:val="39"/>
    <w:unhideWhenUsed/>
    <w:qFormat/>
    <w:pPr>
      <w:keepLines/>
      <w:widowControl/>
      <w:spacing w:before="240" w:line="259" w:lineRule="auto"/>
      <w:jc w:val="left"/>
      <w:outlineLvl w:val="9"/>
    </w:pPr>
    <w:rPr>
      <w:rFonts w:ascii="Calibri Light" w:hAnsi="Calibri Light"/>
      <w:color w:val="2E74B5"/>
      <w:kern w:val="0"/>
      <w:sz w:val="32"/>
      <w:szCs w:val="32"/>
    </w:rPr>
  </w:style>
  <w:style w:type="paragraph" w:customStyle="1" w:styleId="af0">
    <w:name w:val="段"/>
    <w:qFormat/>
    <w:pPr>
      <w:ind w:firstLineChars="200" w:firstLine="200"/>
      <w:jc w:val="both"/>
    </w:pPr>
    <w:rPr>
      <w:rFonts w:ascii="宋体"/>
      <w:sz w:val="21"/>
    </w:rPr>
  </w:style>
  <w:style w:type="paragraph" w:styleId="af1">
    <w:name w:val="List Paragraph"/>
    <w:basedOn w:val="a"/>
    <w:uiPriority w:val="99"/>
    <w:qFormat/>
    <w:pPr>
      <w:ind w:firstLine="420"/>
    </w:pPr>
    <w:rPr>
      <w:szCs w:val="20"/>
    </w:rPr>
  </w:style>
  <w:style w:type="character" w:customStyle="1" w:styleId="Char0">
    <w:name w:val="页眉 Char"/>
    <w:link w:val="aa"/>
    <w:qFormat/>
    <w:rPr>
      <w:kern w:val="2"/>
      <w:sz w:val="18"/>
      <w:szCs w:val="18"/>
    </w:rPr>
  </w:style>
  <w:style w:type="character" w:styleId="af2">
    <w:name w:val="Placeholder Text"/>
    <w:basedOn w:val="a0"/>
    <w:uiPriority w:val="99"/>
    <w:semiHidden/>
    <w:qFormat/>
    <w:rPr>
      <w:color w:val="808080"/>
    </w:rPr>
  </w:style>
  <w:style w:type="paragraph" w:customStyle="1" w:styleId="af3">
    <w:name w:val="引言"/>
    <w:basedOn w:val="a"/>
    <w:link w:val="Char1"/>
    <w:qFormat/>
    <w:pPr>
      <w:widowControl/>
      <w:spacing w:afterLines="50" w:line="240" w:lineRule="auto"/>
      <w:ind w:firstLineChars="0" w:firstLine="0"/>
      <w:jc w:val="center"/>
      <w:outlineLvl w:val="1"/>
    </w:pPr>
    <w:rPr>
      <w:rFonts w:ascii="黑体" w:eastAsia="黑体" w:hAnsi="黑体"/>
      <w:bCs/>
      <w:sz w:val="44"/>
      <w:szCs w:val="44"/>
    </w:rPr>
  </w:style>
  <w:style w:type="character" w:customStyle="1" w:styleId="Char">
    <w:name w:val="页脚 Char"/>
    <w:basedOn w:val="a0"/>
    <w:link w:val="a9"/>
    <w:uiPriority w:val="99"/>
    <w:qFormat/>
    <w:rPr>
      <w:kern w:val="2"/>
      <w:sz w:val="18"/>
    </w:rPr>
  </w:style>
  <w:style w:type="character" w:customStyle="1" w:styleId="Char1">
    <w:name w:val="引言 Char"/>
    <w:basedOn w:val="a0"/>
    <w:link w:val="af3"/>
    <w:qFormat/>
    <w:rPr>
      <w:rFonts w:ascii="黑体" w:eastAsia="黑体" w:hAnsi="黑体"/>
      <w:bCs/>
      <w:kern w:val="2"/>
      <w:sz w:val="44"/>
      <w:szCs w:val="44"/>
    </w:rPr>
  </w:style>
  <w:style w:type="paragraph" w:customStyle="1" w:styleId="af4">
    <w:name w:val="贵州省地方计量技术规范"/>
    <w:basedOn w:val="aa"/>
    <w:link w:val="Char2"/>
    <w:qFormat/>
    <w:pPr>
      <w:pBdr>
        <w:bottom w:val="none" w:sz="0" w:space="0" w:color="auto"/>
      </w:pBdr>
      <w:snapToGrid/>
      <w:spacing w:beforeLines="100" w:before="424" w:line="567" w:lineRule="exact"/>
      <w:ind w:firstLine="1145"/>
      <w:jc w:val="both"/>
    </w:pPr>
    <w:rPr>
      <w:rFonts w:ascii="方正小标宋简体" w:eastAsia="方正小标宋简体" w:hAnsi="方正小标宋简体" w:cs="方正小标宋简体"/>
      <w:snapToGrid w:val="0"/>
      <w:color w:val="000000"/>
      <w:spacing w:val="28"/>
      <w:w w:val="110"/>
      <w:sz w:val="52"/>
      <w:szCs w:val="52"/>
    </w:rPr>
  </w:style>
  <w:style w:type="paragraph" w:customStyle="1" w:styleId="JJF">
    <w:name w:val="JJF黔"/>
    <w:basedOn w:val="a"/>
    <w:link w:val="JJFChar"/>
    <w:qFormat/>
    <w:pPr>
      <w:spacing w:beforeLines="100" w:before="424" w:line="283" w:lineRule="atLeast"/>
      <w:ind w:rightChars="400" w:right="976" w:firstLine="568"/>
      <w:jc w:val="center"/>
    </w:pPr>
    <w:rPr>
      <w:rFonts w:ascii="黑体" w:eastAsia="黑体" w:hAnsi="黑体" w:cs="黑体"/>
      <w:sz w:val="28"/>
      <w:szCs w:val="28"/>
    </w:rPr>
  </w:style>
  <w:style w:type="character" w:customStyle="1" w:styleId="Char2">
    <w:name w:val="贵州省地方计量技术规范 Char"/>
    <w:basedOn w:val="Char0"/>
    <w:link w:val="af4"/>
    <w:qFormat/>
    <w:rPr>
      <w:rFonts w:ascii="方正小标宋简体" w:eastAsia="方正小标宋简体" w:hAnsi="方正小标宋简体" w:cs="方正小标宋简体"/>
      <w:snapToGrid w:val="0"/>
      <w:color w:val="000000"/>
      <w:spacing w:val="28"/>
      <w:w w:val="110"/>
      <w:kern w:val="2"/>
      <w:sz w:val="52"/>
      <w:szCs w:val="52"/>
      <w:lang w:val="zh-CN"/>
    </w:rPr>
  </w:style>
  <w:style w:type="paragraph" w:customStyle="1" w:styleId="af5">
    <w:name w:val="规范名称"/>
    <w:basedOn w:val="a"/>
    <w:link w:val="Char3"/>
    <w:qFormat/>
    <w:pPr>
      <w:spacing w:line="567" w:lineRule="atLeast"/>
      <w:ind w:firstLineChars="0" w:firstLine="0"/>
      <w:jc w:val="center"/>
    </w:pPr>
    <w:rPr>
      <w:rFonts w:eastAsia="黑体"/>
      <w:color w:val="000000"/>
      <w:sz w:val="52"/>
    </w:rPr>
  </w:style>
  <w:style w:type="character" w:customStyle="1" w:styleId="JJFChar">
    <w:name w:val="JJF黔 Char"/>
    <w:basedOn w:val="a0"/>
    <w:link w:val="JJF"/>
    <w:qFormat/>
    <w:rPr>
      <w:rFonts w:ascii="黑体" w:eastAsia="黑体" w:hAnsi="黑体" w:cs="黑体"/>
      <w:kern w:val="2"/>
      <w:sz w:val="28"/>
      <w:szCs w:val="28"/>
    </w:rPr>
  </w:style>
  <w:style w:type="paragraph" w:customStyle="1" w:styleId="af6">
    <w:name w:val="规范英文名称"/>
    <w:basedOn w:val="a"/>
    <w:link w:val="Char4"/>
    <w:qFormat/>
    <w:pPr>
      <w:spacing w:line="567" w:lineRule="atLeast"/>
      <w:ind w:firstLineChars="0" w:firstLine="0"/>
      <w:jc w:val="center"/>
    </w:pPr>
    <w:rPr>
      <w:rFonts w:ascii="黑体" w:eastAsia="黑体" w:hAnsi="黑体"/>
      <w:color w:val="000000"/>
      <w:sz w:val="28"/>
      <w:szCs w:val="28"/>
    </w:rPr>
  </w:style>
  <w:style w:type="character" w:customStyle="1" w:styleId="Char3">
    <w:name w:val="规范名称 Char"/>
    <w:basedOn w:val="a0"/>
    <w:link w:val="af5"/>
    <w:qFormat/>
    <w:rPr>
      <w:rFonts w:ascii="Times New Roman" w:eastAsia="黑体" w:hAnsi="Times New Roman" w:cs="Times New Roman"/>
      <w:color w:val="000000"/>
      <w:kern w:val="2"/>
      <w:sz w:val="52"/>
      <w:szCs w:val="24"/>
    </w:rPr>
  </w:style>
  <w:style w:type="paragraph" w:customStyle="1" w:styleId="af7">
    <w:name w:val="贵州省市场监督管理局"/>
    <w:basedOn w:val="a9"/>
    <w:link w:val="Char5"/>
    <w:qFormat/>
    <w:pPr>
      <w:tabs>
        <w:tab w:val="left" w:pos="1515"/>
        <w:tab w:val="center" w:pos="5284"/>
      </w:tabs>
      <w:spacing w:line="240" w:lineRule="auto"/>
      <w:ind w:firstLine="1212"/>
    </w:pPr>
    <w:rPr>
      <w:rFonts w:ascii="方正小标宋简体" w:eastAsia="方正小标宋简体" w:hAnsi="宋体"/>
      <w:spacing w:val="40"/>
      <w:w w:val="120"/>
      <w:sz w:val="44"/>
      <w:szCs w:val="44"/>
    </w:rPr>
  </w:style>
  <w:style w:type="character" w:customStyle="1" w:styleId="Char4">
    <w:name w:val="规范英文名称 Char"/>
    <w:basedOn w:val="a0"/>
    <w:link w:val="af6"/>
    <w:qFormat/>
    <w:rPr>
      <w:rFonts w:ascii="黑体" w:eastAsia="黑体" w:hAnsi="黑体" w:cs="Times New Roman"/>
      <w:color w:val="000000"/>
      <w:kern w:val="2"/>
      <w:sz w:val="28"/>
      <w:szCs w:val="28"/>
    </w:rPr>
  </w:style>
  <w:style w:type="paragraph" w:customStyle="1" w:styleId="af8">
    <w:name w:val="发布"/>
    <w:basedOn w:val="a9"/>
    <w:link w:val="Char6"/>
    <w:qFormat/>
    <w:pPr>
      <w:tabs>
        <w:tab w:val="left" w:pos="1515"/>
        <w:tab w:val="center" w:pos="5284"/>
      </w:tabs>
      <w:spacing w:line="240" w:lineRule="auto"/>
      <w:ind w:firstLine="1212"/>
    </w:pPr>
    <w:rPr>
      <w:rFonts w:ascii="黑体" w:eastAsia="黑体" w:hAnsi="黑体"/>
      <w:sz w:val="28"/>
      <w:szCs w:val="28"/>
    </w:rPr>
  </w:style>
  <w:style w:type="character" w:customStyle="1" w:styleId="Char5">
    <w:name w:val="贵州省市场监督管理局 Char"/>
    <w:basedOn w:val="Char"/>
    <w:link w:val="af7"/>
    <w:qFormat/>
    <w:rPr>
      <w:rFonts w:ascii="方正小标宋简体" w:eastAsia="方正小标宋简体" w:hAnsi="宋体" w:cs="Times New Roman"/>
      <w:spacing w:val="40"/>
      <w:w w:val="120"/>
      <w:kern w:val="2"/>
      <w:sz w:val="44"/>
      <w:szCs w:val="44"/>
    </w:rPr>
  </w:style>
  <w:style w:type="paragraph" w:customStyle="1" w:styleId="af9">
    <w:name w:val="页眉名称"/>
    <w:basedOn w:val="aa"/>
    <w:link w:val="Char7"/>
    <w:qFormat/>
    <w:pPr>
      <w:ind w:firstLine="420"/>
    </w:pPr>
    <w:rPr>
      <w:rFonts w:ascii="黑体" w:eastAsia="黑体"/>
      <w:sz w:val="21"/>
      <w:szCs w:val="21"/>
    </w:rPr>
  </w:style>
  <w:style w:type="character" w:customStyle="1" w:styleId="Char6">
    <w:name w:val="发布 Char"/>
    <w:basedOn w:val="Char"/>
    <w:link w:val="af8"/>
    <w:qFormat/>
    <w:rPr>
      <w:rFonts w:ascii="黑体" w:eastAsia="黑体" w:hAnsi="黑体" w:cs="Times New Roman"/>
      <w:kern w:val="2"/>
      <w:sz w:val="28"/>
      <w:szCs w:val="28"/>
    </w:rPr>
  </w:style>
  <w:style w:type="paragraph" w:customStyle="1" w:styleId="afa">
    <w:name w:val="扉页中文名称"/>
    <w:basedOn w:val="a"/>
    <w:link w:val="Char8"/>
    <w:qFormat/>
    <w:pPr>
      <w:ind w:firstLine="880"/>
    </w:pPr>
    <w:rPr>
      <w:rFonts w:eastAsia="黑体"/>
      <w:color w:val="000000"/>
      <w:sz w:val="44"/>
      <w:szCs w:val="44"/>
    </w:rPr>
  </w:style>
  <w:style w:type="character" w:customStyle="1" w:styleId="Char7">
    <w:name w:val="页眉名称 Char"/>
    <w:basedOn w:val="Char0"/>
    <w:link w:val="af9"/>
    <w:qFormat/>
    <w:rPr>
      <w:rFonts w:ascii="黑体" w:eastAsia="黑体" w:hAnsi="Times New Roman" w:cs="Times New Roman"/>
      <w:kern w:val="2"/>
      <w:sz w:val="21"/>
      <w:szCs w:val="21"/>
      <w:lang w:val="zh-CN"/>
    </w:rPr>
  </w:style>
  <w:style w:type="paragraph" w:customStyle="1" w:styleId="afb">
    <w:name w:val="扉页英文名称"/>
    <w:basedOn w:val="a"/>
    <w:link w:val="Char9"/>
    <w:qFormat/>
    <w:pPr>
      <w:tabs>
        <w:tab w:val="left" w:pos="7560"/>
      </w:tabs>
      <w:ind w:firstLine="560"/>
    </w:pPr>
    <w:rPr>
      <w:rFonts w:ascii="黑体" w:eastAsia="黑体" w:hAnsi="黑体"/>
      <w:bCs/>
      <w:sz w:val="28"/>
      <w:szCs w:val="28"/>
    </w:rPr>
  </w:style>
  <w:style w:type="character" w:customStyle="1" w:styleId="Char8">
    <w:name w:val="扉页中文名称 Char"/>
    <w:basedOn w:val="a0"/>
    <w:link w:val="afa"/>
    <w:qFormat/>
    <w:rPr>
      <w:rFonts w:ascii="Times New Roman" w:eastAsia="黑体" w:hAnsi="Times New Roman" w:cs="Times New Roman"/>
      <w:color w:val="000000"/>
      <w:kern w:val="2"/>
      <w:sz w:val="44"/>
      <w:szCs w:val="44"/>
    </w:rPr>
  </w:style>
  <w:style w:type="paragraph" w:customStyle="1" w:styleId="afc">
    <w:name w:val="归口单位"/>
    <w:basedOn w:val="a"/>
    <w:link w:val="Chara"/>
    <w:qFormat/>
    <w:pPr>
      <w:spacing w:line="240" w:lineRule="auto"/>
      <w:outlineLvl w:val="4"/>
    </w:pPr>
    <w:rPr>
      <w:rFonts w:ascii="宋体" w:eastAsia="黑体" w:hAnsi="宋体"/>
      <w:kern w:val="0"/>
      <w:sz w:val="28"/>
      <w:szCs w:val="28"/>
    </w:rPr>
  </w:style>
  <w:style w:type="character" w:customStyle="1" w:styleId="Char9">
    <w:name w:val="扉页英文名称 Char"/>
    <w:basedOn w:val="a0"/>
    <w:link w:val="afb"/>
    <w:qFormat/>
    <w:rPr>
      <w:rFonts w:ascii="黑体" w:eastAsia="黑体" w:hAnsi="黑体" w:cs="Times New Roman"/>
      <w:bCs/>
      <w:kern w:val="2"/>
      <w:sz w:val="28"/>
      <w:szCs w:val="28"/>
    </w:rPr>
  </w:style>
  <w:style w:type="paragraph" w:customStyle="1" w:styleId="afd">
    <w:name w:val="解释单位"/>
    <w:basedOn w:val="a"/>
    <w:link w:val="Charb"/>
    <w:qFormat/>
    <w:pPr>
      <w:ind w:firstLine="560"/>
    </w:pPr>
    <w:rPr>
      <w:color w:val="000000" w:themeColor="text1"/>
      <w:sz w:val="28"/>
    </w:rPr>
  </w:style>
  <w:style w:type="character" w:customStyle="1" w:styleId="Chara">
    <w:name w:val="归口单位 Char"/>
    <w:basedOn w:val="a0"/>
    <w:link w:val="afc"/>
    <w:qFormat/>
    <w:rPr>
      <w:rFonts w:ascii="宋体" w:eastAsia="黑体" w:hAnsi="宋体" w:cs="Times New Roman"/>
      <w:sz w:val="28"/>
      <w:szCs w:val="28"/>
    </w:rPr>
  </w:style>
  <w:style w:type="paragraph" w:customStyle="1" w:styleId="afe">
    <w:name w:val="归口单位名称"/>
    <w:basedOn w:val="a"/>
    <w:link w:val="Charc"/>
    <w:qFormat/>
    <w:pPr>
      <w:ind w:firstLineChars="273" w:firstLine="1272"/>
    </w:pPr>
    <w:rPr>
      <w:rFonts w:ascii="宋体" w:hAnsi="宋体"/>
      <w:sz w:val="28"/>
      <w:szCs w:val="28"/>
    </w:rPr>
  </w:style>
  <w:style w:type="character" w:customStyle="1" w:styleId="Charb">
    <w:name w:val="解释单位 Char"/>
    <w:basedOn w:val="a0"/>
    <w:link w:val="afd"/>
    <w:qFormat/>
    <w:rPr>
      <w:rFonts w:ascii="Times New Roman" w:eastAsia="宋体" w:hAnsi="Times New Roman" w:cs="Times New Roman"/>
      <w:color w:val="000000" w:themeColor="text1"/>
      <w:kern w:val="2"/>
      <w:sz w:val="28"/>
      <w:szCs w:val="24"/>
    </w:rPr>
  </w:style>
  <w:style w:type="paragraph" w:customStyle="1" w:styleId="aff">
    <w:name w:val="目录名称"/>
    <w:basedOn w:val="a"/>
    <w:link w:val="Chard"/>
    <w:qFormat/>
    <w:pPr>
      <w:spacing w:afterLines="100" w:after="326"/>
      <w:ind w:firstLineChars="0" w:firstLine="0"/>
      <w:jc w:val="center"/>
    </w:pPr>
    <w:rPr>
      <w:rFonts w:eastAsia="黑体"/>
      <w:sz w:val="44"/>
      <w:szCs w:val="44"/>
    </w:rPr>
  </w:style>
  <w:style w:type="character" w:customStyle="1" w:styleId="Charc">
    <w:name w:val="归口单位名称 Char"/>
    <w:basedOn w:val="a0"/>
    <w:link w:val="afe"/>
    <w:qFormat/>
    <w:rPr>
      <w:rFonts w:ascii="宋体" w:eastAsia="宋体" w:hAnsi="宋体" w:cs="Times New Roman"/>
      <w:kern w:val="2"/>
      <w:sz w:val="28"/>
      <w:szCs w:val="28"/>
    </w:rPr>
  </w:style>
  <w:style w:type="paragraph" w:customStyle="1" w:styleId="aff0">
    <w:name w:val="条目正文"/>
    <w:basedOn w:val="a"/>
    <w:link w:val="Chare"/>
    <w:qFormat/>
    <w:pPr>
      <w:ind w:firstLineChars="0" w:firstLine="0"/>
    </w:pPr>
    <w:rPr>
      <w:rFonts w:ascii="宋体" w:hAnsi="宋体"/>
      <w:color w:val="000000"/>
    </w:rPr>
  </w:style>
  <w:style w:type="character" w:customStyle="1" w:styleId="Chard">
    <w:name w:val="目录名称 Char"/>
    <w:basedOn w:val="a0"/>
    <w:link w:val="aff"/>
    <w:qFormat/>
    <w:rPr>
      <w:rFonts w:ascii="Times New Roman" w:eastAsia="黑体" w:hAnsi="Times New Roman" w:cs="Times New Roman"/>
      <w:kern w:val="2"/>
      <w:sz w:val="44"/>
      <w:szCs w:val="44"/>
    </w:rPr>
  </w:style>
  <w:style w:type="paragraph" w:customStyle="1" w:styleId="aff1">
    <w:name w:val="正文规范标题"/>
    <w:basedOn w:val="a"/>
    <w:link w:val="Charf"/>
    <w:qFormat/>
    <w:pPr>
      <w:spacing w:beforeLines="100" w:before="326" w:afterLines="100" w:after="326"/>
      <w:ind w:firstLineChars="0" w:firstLine="0"/>
      <w:jc w:val="center"/>
    </w:pPr>
    <w:rPr>
      <w:rFonts w:ascii="黑体" w:eastAsia="黑体"/>
      <w:sz w:val="32"/>
      <w:szCs w:val="32"/>
    </w:rPr>
  </w:style>
  <w:style w:type="character" w:customStyle="1" w:styleId="Chare">
    <w:name w:val="条目正文 Char"/>
    <w:basedOn w:val="a0"/>
    <w:link w:val="aff0"/>
    <w:qFormat/>
    <w:rPr>
      <w:rFonts w:ascii="宋体" w:eastAsia="宋体" w:hAnsi="宋体" w:cs="Times New Roman"/>
      <w:color w:val="000000"/>
      <w:kern w:val="2"/>
      <w:sz w:val="24"/>
      <w:szCs w:val="24"/>
    </w:rPr>
  </w:style>
  <w:style w:type="paragraph" w:customStyle="1" w:styleId="11">
    <w:name w:val="正文1级标题"/>
    <w:basedOn w:val="a"/>
    <w:link w:val="1Char"/>
    <w:qFormat/>
    <w:pPr>
      <w:spacing w:beforeLines="100" w:before="326" w:afterLines="100" w:after="326"/>
      <w:ind w:firstLineChars="0" w:firstLine="0"/>
      <w:outlineLvl w:val="0"/>
    </w:pPr>
    <w:rPr>
      <w:rFonts w:ascii="黑体" w:eastAsia="黑体" w:hAnsi="黑体"/>
    </w:rPr>
  </w:style>
  <w:style w:type="character" w:customStyle="1" w:styleId="Charf">
    <w:name w:val="正文规范标题 Char"/>
    <w:basedOn w:val="a0"/>
    <w:link w:val="aff1"/>
    <w:qFormat/>
    <w:rPr>
      <w:rFonts w:ascii="黑体" w:eastAsia="黑体" w:hAnsi="Times New Roman" w:cs="Times New Roman"/>
      <w:kern w:val="2"/>
      <w:sz w:val="32"/>
      <w:szCs w:val="32"/>
    </w:rPr>
  </w:style>
  <w:style w:type="paragraph" w:customStyle="1" w:styleId="23">
    <w:name w:val="正文2级标题"/>
    <w:basedOn w:val="a"/>
    <w:link w:val="2Char"/>
    <w:qFormat/>
    <w:pPr>
      <w:ind w:firstLineChars="0" w:firstLine="0"/>
      <w:outlineLvl w:val="1"/>
    </w:pPr>
    <w:rPr>
      <w:rFonts w:ascii="宋体" w:hAnsi="宋体"/>
    </w:rPr>
  </w:style>
  <w:style w:type="character" w:customStyle="1" w:styleId="1Char">
    <w:name w:val="正文1级标题 Char"/>
    <w:basedOn w:val="a0"/>
    <w:link w:val="11"/>
    <w:qFormat/>
    <w:rPr>
      <w:rFonts w:ascii="黑体" w:eastAsia="黑体" w:hAnsi="黑体" w:cs="Times New Roman"/>
      <w:kern w:val="2"/>
      <w:sz w:val="24"/>
      <w:szCs w:val="24"/>
    </w:rPr>
  </w:style>
  <w:style w:type="paragraph" w:customStyle="1" w:styleId="31">
    <w:name w:val="正文3级标题"/>
    <w:basedOn w:val="a"/>
    <w:link w:val="3Char"/>
    <w:qFormat/>
    <w:pPr>
      <w:ind w:firstLineChars="0" w:firstLine="0"/>
      <w:outlineLvl w:val="4"/>
    </w:pPr>
    <w:rPr>
      <w:rFonts w:ascii="宋体" w:hAnsi="宋体"/>
    </w:rPr>
  </w:style>
  <w:style w:type="character" w:customStyle="1" w:styleId="2Char">
    <w:name w:val="正文2级标题 Char"/>
    <w:basedOn w:val="a0"/>
    <w:link w:val="23"/>
    <w:qFormat/>
    <w:rPr>
      <w:rFonts w:ascii="宋体" w:eastAsia="宋体" w:hAnsi="宋体" w:cs="Times New Roman"/>
      <w:kern w:val="2"/>
      <w:sz w:val="24"/>
      <w:szCs w:val="24"/>
    </w:rPr>
  </w:style>
  <w:style w:type="paragraph" w:customStyle="1" w:styleId="aff2">
    <w:name w:val="附录标题"/>
    <w:basedOn w:val="a"/>
    <w:link w:val="Charf0"/>
    <w:qFormat/>
    <w:pPr>
      <w:ind w:firstLineChars="0" w:firstLine="0"/>
      <w:outlineLvl w:val="0"/>
    </w:pPr>
    <w:rPr>
      <w:rFonts w:ascii="黑体" w:eastAsia="黑体" w:hAnsi="黑体"/>
      <w:sz w:val="28"/>
      <w:szCs w:val="28"/>
    </w:rPr>
  </w:style>
  <w:style w:type="character" w:customStyle="1" w:styleId="3Char">
    <w:name w:val="正文3级标题 Char"/>
    <w:basedOn w:val="a0"/>
    <w:link w:val="31"/>
    <w:qFormat/>
    <w:rPr>
      <w:rFonts w:ascii="宋体" w:eastAsia="宋体" w:hAnsi="宋体" w:cs="Times New Roman"/>
      <w:kern w:val="2"/>
      <w:sz w:val="24"/>
      <w:szCs w:val="24"/>
    </w:rPr>
  </w:style>
  <w:style w:type="character" w:customStyle="1" w:styleId="Charf0">
    <w:name w:val="附录标题 Char"/>
    <w:basedOn w:val="a0"/>
    <w:link w:val="aff2"/>
    <w:qFormat/>
    <w:rPr>
      <w:rFonts w:ascii="黑体" w:eastAsia="黑体" w:hAnsi="黑体" w:cs="Times New Roman"/>
      <w:kern w:val="2"/>
      <w:sz w:val="28"/>
      <w:szCs w:val="28"/>
    </w:rPr>
  </w:style>
  <w:style w:type="paragraph" w:customStyle="1" w:styleId="12">
    <w:name w:val="正文1"/>
    <w:qFormat/>
    <w:pPr>
      <w:jc w:val="both"/>
    </w:pPr>
    <w:rPr>
      <w:rFonts w:ascii="Calibri" w:hAnsi="Calibri" w:cs="Calibri"/>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semiHidden="1" w:unhideWhenUsed="1"/>
    <w:lsdException w:name="footnote text" w:semiHidden="1" w:unhideWhenUsed="1"/>
    <w:lsdException w:name="annotation text" w:semiHidden="1"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qFormat="1"/>
    <w:lsdException w:name="Body Text 3" w:semiHidden="1" w:unhideWhenUsed="1"/>
    <w:lsdException w:name="Body Text Indent 2" w:qFormat="1"/>
    <w:lsdException w:name="Body Text Indent 3" w:qFormat="1"/>
    <w:lsdException w:name="Block Text" w:semiHidden="1" w:unhideWhenUsed="1"/>
    <w:lsdException w:name="Hyperlink" w:uiPriority="99" w:unhideWhenUsed="1" w:qFormat="1"/>
    <w:lsdException w:name="FollowedHyperlink" w:semiHidden="1" w:unhideWhenUsed="1"/>
    <w:lsdException w:name="Strong"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pacing w:line="360" w:lineRule="auto"/>
      <w:ind w:firstLineChars="200" w:firstLine="200"/>
    </w:pPr>
    <w:rPr>
      <w:kern w:val="2"/>
      <w:sz w:val="24"/>
      <w:szCs w:val="24"/>
    </w:rPr>
  </w:style>
  <w:style w:type="paragraph" w:styleId="1">
    <w:name w:val="heading 1"/>
    <w:basedOn w:val="a"/>
    <w:next w:val="a"/>
    <w:qFormat/>
    <w:pPr>
      <w:keepNext/>
      <w:jc w:val="center"/>
      <w:outlineLvl w:val="0"/>
    </w:pPr>
    <w:rPr>
      <w:sz w:val="36"/>
      <w:szCs w:val="20"/>
    </w:rPr>
  </w:style>
  <w:style w:type="paragraph" w:styleId="2">
    <w:name w:val="heading 2"/>
    <w:basedOn w:val="a"/>
    <w:next w:val="a"/>
    <w:qFormat/>
    <w:pPr>
      <w:keepNext/>
      <w:outlineLvl w:val="1"/>
    </w:pPr>
    <w:rPr>
      <w:rFonts w:ascii="仿宋_GB2312" w:eastAsia="仿宋_GB2312"/>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qFormat/>
    <w:pPr>
      <w:ind w:left="1260"/>
    </w:pPr>
    <w:rPr>
      <w:rFonts w:ascii="Calibri" w:hAnsi="Calibri" w:cs="Calibri"/>
      <w:sz w:val="18"/>
      <w:szCs w:val="18"/>
    </w:rPr>
  </w:style>
  <w:style w:type="paragraph" w:styleId="a3">
    <w:name w:val="annotation text"/>
    <w:basedOn w:val="a"/>
    <w:semiHidden/>
    <w:qFormat/>
  </w:style>
  <w:style w:type="paragraph" w:styleId="a4">
    <w:name w:val="Body Text"/>
    <w:basedOn w:val="a"/>
    <w:qFormat/>
    <w:pPr>
      <w:spacing w:after="120"/>
    </w:pPr>
  </w:style>
  <w:style w:type="paragraph" w:styleId="a5">
    <w:name w:val="Body Text Indent"/>
    <w:basedOn w:val="a"/>
    <w:qFormat/>
    <w:pPr>
      <w:ind w:firstLineChars="257" w:firstLine="540"/>
    </w:pPr>
  </w:style>
  <w:style w:type="paragraph" w:styleId="5">
    <w:name w:val="toc 5"/>
    <w:basedOn w:val="a"/>
    <w:next w:val="a"/>
    <w:qFormat/>
    <w:pPr>
      <w:ind w:left="840"/>
    </w:pPr>
    <w:rPr>
      <w:rFonts w:ascii="Calibri" w:hAnsi="Calibri" w:cs="Calibri"/>
      <w:sz w:val="18"/>
      <w:szCs w:val="18"/>
    </w:rPr>
  </w:style>
  <w:style w:type="paragraph" w:styleId="3">
    <w:name w:val="toc 3"/>
    <w:basedOn w:val="a"/>
    <w:next w:val="a"/>
    <w:uiPriority w:val="39"/>
    <w:qFormat/>
    <w:pPr>
      <w:ind w:left="420"/>
    </w:pPr>
    <w:rPr>
      <w:rFonts w:ascii="Calibri" w:hAnsi="Calibri" w:cs="Calibri"/>
      <w:i/>
      <w:iCs/>
      <w:sz w:val="20"/>
      <w:szCs w:val="20"/>
    </w:rPr>
  </w:style>
  <w:style w:type="paragraph" w:styleId="a6">
    <w:name w:val="Plain Text"/>
    <w:basedOn w:val="a"/>
    <w:qFormat/>
    <w:rPr>
      <w:rFonts w:ascii="宋体" w:hAnsi="Courier New"/>
      <w:szCs w:val="20"/>
    </w:rPr>
  </w:style>
  <w:style w:type="paragraph" w:styleId="8">
    <w:name w:val="toc 8"/>
    <w:basedOn w:val="a"/>
    <w:next w:val="a"/>
    <w:qFormat/>
    <w:pPr>
      <w:ind w:left="1470"/>
    </w:pPr>
    <w:rPr>
      <w:rFonts w:ascii="Calibri" w:hAnsi="Calibri" w:cs="Calibri"/>
      <w:sz w:val="18"/>
      <w:szCs w:val="18"/>
    </w:rPr>
  </w:style>
  <w:style w:type="paragraph" w:styleId="a7">
    <w:name w:val="Date"/>
    <w:basedOn w:val="a"/>
    <w:next w:val="a"/>
    <w:qFormat/>
    <w:pPr>
      <w:ind w:leftChars="2500" w:left="100"/>
    </w:pPr>
    <w:rPr>
      <w:rFonts w:ascii="仿宋_GB2312"/>
      <w:sz w:val="28"/>
    </w:rPr>
  </w:style>
  <w:style w:type="paragraph" w:styleId="20">
    <w:name w:val="Body Text Indent 2"/>
    <w:basedOn w:val="a"/>
    <w:qFormat/>
    <w:pPr>
      <w:spacing w:after="120" w:line="480" w:lineRule="auto"/>
      <w:ind w:leftChars="200" w:left="420"/>
    </w:pPr>
  </w:style>
  <w:style w:type="paragraph" w:styleId="a8">
    <w:name w:val="Balloon Text"/>
    <w:basedOn w:val="a"/>
    <w:semiHidden/>
    <w:qFormat/>
    <w:rPr>
      <w:sz w:val="18"/>
      <w:szCs w:val="18"/>
    </w:rPr>
  </w:style>
  <w:style w:type="paragraph" w:styleId="a9">
    <w:name w:val="footer"/>
    <w:basedOn w:val="a"/>
    <w:link w:val="Char"/>
    <w:uiPriority w:val="99"/>
    <w:qFormat/>
    <w:pPr>
      <w:tabs>
        <w:tab w:val="center" w:pos="4153"/>
        <w:tab w:val="right" w:pos="8306"/>
      </w:tabs>
      <w:snapToGrid w:val="0"/>
    </w:pPr>
    <w:rPr>
      <w:sz w:val="18"/>
      <w:szCs w:val="20"/>
    </w:rPr>
  </w:style>
  <w:style w:type="paragraph" w:styleId="aa">
    <w:name w:val="header"/>
    <w:basedOn w:val="a"/>
    <w:link w:val="Char0"/>
    <w:qFormat/>
    <w:pPr>
      <w:pBdr>
        <w:bottom w:val="single" w:sz="6" w:space="1" w:color="auto"/>
      </w:pBdr>
      <w:tabs>
        <w:tab w:val="center" w:pos="4153"/>
        <w:tab w:val="right" w:pos="8306"/>
      </w:tabs>
      <w:snapToGrid w:val="0"/>
      <w:jc w:val="center"/>
    </w:pPr>
    <w:rPr>
      <w:sz w:val="18"/>
      <w:szCs w:val="18"/>
      <w:lang w:val="zh-CN"/>
    </w:rPr>
  </w:style>
  <w:style w:type="paragraph" w:styleId="10">
    <w:name w:val="toc 1"/>
    <w:basedOn w:val="a"/>
    <w:next w:val="a"/>
    <w:uiPriority w:val="39"/>
    <w:qFormat/>
    <w:pPr>
      <w:tabs>
        <w:tab w:val="right" w:leader="middleDot" w:pos="8296"/>
      </w:tabs>
      <w:ind w:firstLineChars="0" w:firstLine="0"/>
    </w:pPr>
    <w:rPr>
      <w:rFonts w:ascii="Calibri" w:hAnsi="Calibri" w:cs="Calibri"/>
      <w:b/>
      <w:bCs/>
      <w:caps/>
      <w:sz w:val="20"/>
      <w:szCs w:val="20"/>
    </w:rPr>
  </w:style>
  <w:style w:type="paragraph" w:styleId="4">
    <w:name w:val="toc 4"/>
    <w:basedOn w:val="a"/>
    <w:next w:val="a"/>
    <w:qFormat/>
    <w:pPr>
      <w:ind w:left="630"/>
    </w:pPr>
    <w:rPr>
      <w:rFonts w:ascii="Calibri" w:hAnsi="Calibri" w:cs="Calibri"/>
      <w:sz w:val="18"/>
      <w:szCs w:val="18"/>
    </w:rPr>
  </w:style>
  <w:style w:type="paragraph" w:styleId="6">
    <w:name w:val="toc 6"/>
    <w:basedOn w:val="a"/>
    <w:next w:val="a"/>
    <w:qFormat/>
    <w:pPr>
      <w:ind w:left="1050"/>
    </w:pPr>
    <w:rPr>
      <w:rFonts w:ascii="Calibri" w:hAnsi="Calibri" w:cs="Calibri"/>
      <w:sz w:val="18"/>
      <w:szCs w:val="18"/>
    </w:rPr>
  </w:style>
  <w:style w:type="paragraph" w:styleId="30">
    <w:name w:val="Body Text Indent 3"/>
    <w:basedOn w:val="a"/>
    <w:qFormat/>
    <w:pPr>
      <w:ind w:firstLine="420"/>
    </w:pPr>
  </w:style>
  <w:style w:type="paragraph" w:styleId="21">
    <w:name w:val="toc 2"/>
    <w:basedOn w:val="a"/>
    <w:next w:val="a"/>
    <w:uiPriority w:val="39"/>
    <w:qFormat/>
    <w:pPr>
      <w:tabs>
        <w:tab w:val="right" w:leader="middleDot" w:pos="8296"/>
      </w:tabs>
      <w:ind w:firstLineChars="0" w:firstLine="0"/>
    </w:pPr>
    <w:rPr>
      <w:rFonts w:ascii="Calibri" w:hAnsi="Calibri" w:cs="Calibri"/>
      <w:smallCaps/>
      <w:sz w:val="20"/>
      <w:szCs w:val="20"/>
    </w:rPr>
  </w:style>
  <w:style w:type="paragraph" w:styleId="9">
    <w:name w:val="toc 9"/>
    <w:basedOn w:val="a"/>
    <w:next w:val="a"/>
    <w:qFormat/>
    <w:pPr>
      <w:ind w:left="1680"/>
    </w:pPr>
    <w:rPr>
      <w:rFonts w:ascii="Calibri" w:hAnsi="Calibri" w:cs="Calibri"/>
      <w:sz w:val="18"/>
      <w:szCs w:val="18"/>
    </w:rPr>
  </w:style>
  <w:style w:type="paragraph" w:styleId="22">
    <w:name w:val="Body Text 2"/>
    <w:basedOn w:val="a"/>
    <w:qFormat/>
  </w:style>
  <w:style w:type="paragraph" w:styleId="ab">
    <w:name w:val="annotation subject"/>
    <w:basedOn w:val="a3"/>
    <w:next w:val="a3"/>
    <w:semiHidden/>
    <w:qFormat/>
    <w:rPr>
      <w:b/>
      <w:bCs/>
    </w:rPr>
  </w:style>
  <w:style w:type="table" w:styleId="ac">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qFormat/>
  </w:style>
  <w:style w:type="character" w:styleId="ae">
    <w:name w:val="Hyperlink"/>
    <w:uiPriority w:val="99"/>
    <w:unhideWhenUsed/>
    <w:qFormat/>
    <w:rPr>
      <w:color w:val="0563C1"/>
      <w:u w:val="single"/>
    </w:rPr>
  </w:style>
  <w:style w:type="character" w:styleId="af">
    <w:name w:val="annotation reference"/>
    <w:semiHidden/>
    <w:qFormat/>
    <w:rPr>
      <w:sz w:val="21"/>
      <w:szCs w:val="21"/>
    </w:rPr>
  </w:style>
  <w:style w:type="paragraph" w:customStyle="1" w:styleId="CharChar2CharCharCharCharCharCharCharCharCharChar">
    <w:name w:val="Char Char2 Char Char Char Char Char Char Char Char Char Char"/>
    <w:basedOn w:val="a"/>
    <w:qFormat/>
    <w:pPr>
      <w:numPr>
        <w:numId w:val="1"/>
      </w:numPr>
    </w:pPr>
  </w:style>
  <w:style w:type="paragraph" w:customStyle="1" w:styleId="TOC1">
    <w:name w:val="TOC 标题1"/>
    <w:basedOn w:val="1"/>
    <w:next w:val="a"/>
    <w:uiPriority w:val="39"/>
    <w:unhideWhenUsed/>
    <w:qFormat/>
    <w:pPr>
      <w:keepLines/>
      <w:widowControl/>
      <w:spacing w:before="240" w:line="259" w:lineRule="auto"/>
      <w:jc w:val="left"/>
      <w:outlineLvl w:val="9"/>
    </w:pPr>
    <w:rPr>
      <w:rFonts w:ascii="Calibri Light" w:hAnsi="Calibri Light"/>
      <w:color w:val="2E74B5"/>
      <w:kern w:val="0"/>
      <w:sz w:val="32"/>
      <w:szCs w:val="32"/>
    </w:rPr>
  </w:style>
  <w:style w:type="paragraph" w:customStyle="1" w:styleId="af0">
    <w:name w:val="段"/>
    <w:qFormat/>
    <w:pPr>
      <w:ind w:firstLineChars="200" w:firstLine="200"/>
      <w:jc w:val="both"/>
    </w:pPr>
    <w:rPr>
      <w:rFonts w:ascii="宋体"/>
      <w:sz w:val="21"/>
    </w:rPr>
  </w:style>
  <w:style w:type="paragraph" w:styleId="af1">
    <w:name w:val="List Paragraph"/>
    <w:basedOn w:val="a"/>
    <w:uiPriority w:val="99"/>
    <w:qFormat/>
    <w:pPr>
      <w:ind w:firstLine="420"/>
    </w:pPr>
    <w:rPr>
      <w:szCs w:val="20"/>
    </w:rPr>
  </w:style>
  <w:style w:type="character" w:customStyle="1" w:styleId="Char0">
    <w:name w:val="页眉 Char"/>
    <w:link w:val="aa"/>
    <w:qFormat/>
    <w:rPr>
      <w:kern w:val="2"/>
      <w:sz w:val="18"/>
      <w:szCs w:val="18"/>
    </w:rPr>
  </w:style>
  <w:style w:type="character" w:styleId="af2">
    <w:name w:val="Placeholder Text"/>
    <w:basedOn w:val="a0"/>
    <w:uiPriority w:val="99"/>
    <w:semiHidden/>
    <w:qFormat/>
    <w:rPr>
      <w:color w:val="808080"/>
    </w:rPr>
  </w:style>
  <w:style w:type="paragraph" w:customStyle="1" w:styleId="af3">
    <w:name w:val="引言"/>
    <w:basedOn w:val="a"/>
    <w:link w:val="Char1"/>
    <w:qFormat/>
    <w:pPr>
      <w:widowControl/>
      <w:spacing w:afterLines="50" w:line="240" w:lineRule="auto"/>
      <w:ind w:firstLineChars="0" w:firstLine="0"/>
      <w:jc w:val="center"/>
      <w:outlineLvl w:val="1"/>
    </w:pPr>
    <w:rPr>
      <w:rFonts w:ascii="黑体" w:eastAsia="黑体" w:hAnsi="黑体"/>
      <w:bCs/>
      <w:sz w:val="44"/>
      <w:szCs w:val="44"/>
    </w:rPr>
  </w:style>
  <w:style w:type="character" w:customStyle="1" w:styleId="Char">
    <w:name w:val="页脚 Char"/>
    <w:basedOn w:val="a0"/>
    <w:link w:val="a9"/>
    <w:uiPriority w:val="99"/>
    <w:qFormat/>
    <w:rPr>
      <w:kern w:val="2"/>
      <w:sz w:val="18"/>
    </w:rPr>
  </w:style>
  <w:style w:type="character" w:customStyle="1" w:styleId="Char1">
    <w:name w:val="引言 Char"/>
    <w:basedOn w:val="a0"/>
    <w:link w:val="af3"/>
    <w:qFormat/>
    <w:rPr>
      <w:rFonts w:ascii="黑体" w:eastAsia="黑体" w:hAnsi="黑体"/>
      <w:bCs/>
      <w:kern w:val="2"/>
      <w:sz w:val="44"/>
      <w:szCs w:val="44"/>
    </w:rPr>
  </w:style>
  <w:style w:type="paragraph" w:customStyle="1" w:styleId="af4">
    <w:name w:val="贵州省地方计量技术规范"/>
    <w:basedOn w:val="aa"/>
    <w:link w:val="Char2"/>
    <w:qFormat/>
    <w:pPr>
      <w:pBdr>
        <w:bottom w:val="none" w:sz="0" w:space="0" w:color="auto"/>
      </w:pBdr>
      <w:snapToGrid/>
      <w:spacing w:beforeLines="100" w:before="424" w:line="567" w:lineRule="exact"/>
      <w:ind w:firstLine="1145"/>
      <w:jc w:val="both"/>
    </w:pPr>
    <w:rPr>
      <w:rFonts w:ascii="方正小标宋简体" w:eastAsia="方正小标宋简体" w:hAnsi="方正小标宋简体" w:cs="方正小标宋简体"/>
      <w:snapToGrid w:val="0"/>
      <w:color w:val="000000"/>
      <w:spacing w:val="28"/>
      <w:w w:val="110"/>
      <w:sz w:val="52"/>
      <w:szCs w:val="52"/>
    </w:rPr>
  </w:style>
  <w:style w:type="paragraph" w:customStyle="1" w:styleId="JJF">
    <w:name w:val="JJF黔"/>
    <w:basedOn w:val="a"/>
    <w:link w:val="JJFChar"/>
    <w:qFormat/>
    <w:pPr>
      <w:spacing w:beforeLines="100" w:before="424" w:line="283" w:lineRule="atLeast"/>
      <w:ind w:rightChars="400" w:right="976" w:firstLine="568"/>
      <w:jc w:val="center"/>
    </w:pPr>
    <w:rPr>
      <w:rFonts w:ascii="黑体" w:eastAsia="黑体" w:hAnsi="黑体" w:cs="黑体"/>
      <w:sz w:val="28"/>
      <w:szCs w:val="28"/>
    </w:rPr>
  </w:style>
  <w:style w:type="character" w:customStyle="1" w:styleId="Char2">
    <w:name w:val="贵州省地方计量技术规范 Char"/>
    <w:basedOn w:val="Char0"/>
    <w:link w:val="af4"/>
    <w:qFormat/>
    <w:rPr>
      <w:rFonts w:ascii="方正小标宋简体" w:eastAsia="方正小标宋简体" w:hAnsi="方正小标宋简体" w:cs="方正小标宋简体"/>
      <w:snapToGrid w:val="0"/>
      <w:color w:val="000000"/>
      <w:spacing w:val="28"/>
      <w:w w:val="110"/>
      <w:kern w:val="2"/>
      <w:sz w:val="52"/>
      <w:szCs w:val="52"/>
      <w:lang w:val="zh-CN"/>
    </w:rPr>
  </w:style>
  <w:style w:type="paragraph" w:customStyle="1" w:styleId="af5">
    <w:name w:val="规范名称"/>
    <w:basedOn w:val="a"/>
    <w:link w:val="Char3"/>
    <w:qFormat/>
    <w:pPr>
      <w:spacing w:line="567" w:lineRule="atLeast"/>
      <w:ind w:firstLineChars="0" w:firstLine="0"/>
      <w:jc w:val="center"/>
    </w:pPr>
    <w:rPr>
      <w:rFonts w:eastAsia="黑体"/>
      <w:color w:val="000000"/>
      <w:sz w:val="52"/>
    </w:rPr>
  </w:style>
  <w:style w:type="character" w:customStyle="1" w:styleId="JJFChar">
    <w:name w:val="JJF黔 Char"/>
    <w:basedOn w:val="a0"/>
    <w:link w:val="JJF"/>
    <w:qFormat/>
    <w:rPr>
      <w:rFonts w:ascii="黑体" w:eastAsia="黑体" w:hAnsi="黑体" w:cs="黑体"/>
      <w:kern w:val="2"/>
      <w:sz w:val="28"/>
      <w:szCs w:val="28"/>
    </w:rPr>
  </w:style>
  <w:style w:type="paragraph" w:customStyle="1" w:styleId="af6">
    <w:name w:val="规范英文名称"/>
    <w:basedOn w:val="a"/>
    <w:link w:val="Char4"/>
    <w:qFormat/>
    <w:pPr>
      <w:spacing w:line="567" w:lineRule="atLeast"/>
      <w:ind w:firstLineChars="0" w:firstLine="0"/>
      <w:jc w:val="center"/>
    </w:pPr>
    <w:rPr>
      <w:rFonts w:ascii="黑体" w:eastAsia="黑体" w:hAnsi="黑体"/>
      <w:color w:val="000000"/>
      <w:sz w:val="28"/>
      <w:szCs w:val="28"/>
    </w:rPr>
  </w:style>
  <w:style w:type="character" w:customStyle="1" w:styleId="Char3">
    <w:name w:val="规范名称 Char"/>
    <w:basedOn w:val="a0"/>
    <w:link w:val="af5"/>
    <w:qFormat/>
    <w:rPr>
      <w:rFonts w:ascii="Times New Roman" w:eastAsia="黑体" w:hAnsi="Times New Roman" w:cs="Times New Roman"/>
      <w:color w:val="000000"/>
      <w:kern w:val="2"/>
      <w:sz w:val="52"/>
      <w:szCs w:val="24"/>
    </w:rPr>
  </w:style>
  <w:style w:type="paragraph" w:customStyle="1" w:styleId="af7">
    <w:name w:val="贵州省市场监督管理局"/>
    <w:basedOn w:val="a9"/>
    <w:link w:val="Char5"/>
    <w:qFormat/>
    <w:pPr>
      <w:tabs>
        <w:tab w:val="left" w:pos="1515"/>
        <w:tab w:val="center" w:pos="5284"/>
      </w:tabs>
      <w:spacing w:line="240" w:lineRule="auto"/>
      <w:ind w:firstLine="1212"/>
    </w:pPr>
    <w:rPr>
      <w:rFonts w:ascii="方正小标宋简体" w:eastAsia="方正小标宋简体" w:hAnsi="宋体"/>
      <w:spacing w:val="40"/>
      <w:w w:val="120"/>
      <w:sz w:val="44"/>
      <w:szCs w:val="44"/>
    </w:rPr>
  </w:style>
  <w:style w:type="character" w:customStyle="1" w:styleId="Char4">
    <w:name w:val="规范英文名称 Char"/>
    <w:basedOn w:val="a0"/>
    <w:link w:val="af6"/>
    <w:qFormat/>
    <w:rPr>
      <w:rFonts w:ascii="黑体" w:eastAsia="黑体" w:hAnsi="黑体" w:cs="Times New Roman"/>
      <w:color w:val="000000"/>
      <w:kern w:val="2"/>
      <w:sz w:val="28"/>
      <w:szCs w:val="28"/>
    </w:rPr>
  </w:style>
  <w:style w:type="paragraph" w:customStyle="1" w:styleId="af8">
    <w:name w:val="发布"/>
    <w:basedOn w:val="a9"/>
    <w:link w:val="Char6"/>
    <w:qFormat/>
    <w:pPr>
      <w:tabs>
        <w:tab w:val="left" w:pos="1515"/>
        <w:tab w:val="center" w:pos="5284"/>
      </w:tabs>
      <w:spacing w:line="240" w:lineRule="auto"/>
      <w:ind w:firstLine="1212"/>
    </w:pPr>
    <w:rPr>
      <w:rFonts w:ascii="黑体" w:eastAsia="黑体" w:hAnsi="黑体"/>
      <w:sz w:val="28"/>
      <w:szCs w:val="28"/>
    </w:rPr>
  </w:style>
  <w:style w:type="character" w:customStyle="1" w:styleId="Char5">
    <w:name w:val="贵州省市场监督管理局 Char"/>
    <w:basedOn w:val="Char"/>
    <w:link w:val="af7"/>
    <w:qFormat/>
    <w:rPr>
      <w:rFonts w:ascii="方正小标宋简体" w:eastAsia="方正小标宋简体" w:hAnsi="宋体" w:cs="Times New Roman"/>
      <w:spacing w:val="40"/>
      <w:w w:val="120"/>
      <w:kern w:val="2"/>
      <w:sz w:val="44"/>
      <w:szCs w:val="44"/>
    </w:rPr>
  </w:style>
  <w:style w:type="paragraph" w:customStyle="1" w:styleId="af9">
    <w:name w:val="页眉名称"/>
    <w:basedOn w:val="aa"/>
    <w:link w:val="Char7"/>
    <w:qFormat/>
    <w:pPr>
      <w:ind w:firstLine="420"/>
    </w:pPr>
    <w:rPr>
      <w:rFonts w:ascii="黑体" w:eastAsia="黑体"/>
      <w:sz w:val="21"/>
      <w:szCs w:val="21"/>
    </w:rPr>
  </w:style>
  <w:style w:type="character" w:customStyle="1" w:styleId="Char6">
    <w:name w:val="发布 Char"/>
    <w:basedOn w:val="Char"/>
    <w:link w:val="af8"/>
    <w:qFormat/>
    <w:rPr>
      <w:rFonts w:ascii="黑体" w:eastAsia="黑体" w:hAnsi="黑体" w:cs="Times New Roman"/>
      <w:kern w:val="2"/>
      <w:sz w:val="28"/>
      <w:szCs w:val="28"/>
    </w:rPr>
  </w:style>
  <w:style w:type="paragraph" w:customStyle="1" w:styleId="afa">
    <w:name w:val="扉页中文名称"/>
    <w:basedOn w:val="a"/>
    <w:link w:val="Char8"/>
    <w:qFormat/>
    <w:pPr>
      <w:ind w:firstLine="880"/>
    </w:pPr>
    <w:rPr>
      <w:rFonts w:eastAsia="黑体"/>
      <w:color w:val="000000"/>
      <w:sz w:val="44"/>
      <w:szCs w:val="44"/>
    </w:rPr>
  </w:style>
  <w:style w:type="character" w:customStyle="1" w:styleId="Char7">
    <w:name w:val="页眉名称 Char"/>
    <w:basedOn w:val="Char0"/>
    <w:link w:val="af9"/>
    <w:qFormat/>
    <w:rPr>
      <w:rFonts w:ascii="黑体" w:eastAsia="黑体" w:hAnsi="Times New Roman" w:cs="Times New Roman"/>
      <w:kern w:val="2"/>
      <w:sz w:val="21"/>
      <w:szCs w:val="21"/>
      <w:lang w:val="zh-CN"/>
    </w:rPr>
  </w:style>
  <w:style w:type="paragraph" w:customStyle="1" w:styleId="afb">
    <w:name w:val="扉页英文名称"/>
    <w:basedOn w:val="a"/>
    <w:link w:val="Char9"/>
    <w:qFormat/>
    <w:pPr>
      <w:tabs>
        <w:tab w:val="left" w:pos="7560"/>
      </w:tabs>
      <w:ind w:firstLine="560"/>
    </w:pPr>
    <w:rPr>
      <w:rFonts w:ascii="黑体" w:eastAsia="黑体" w:hAnsi="黑体"/>
      <w:bCs/>
      <w:sz w:val="28"/>
      <w:szCs w:val="28"/>
    </w:rPr>
  </w:style>
  <w:style w:type="character" w:customStyle="1" w:styleId="Char8">
    <w:name w:val="扉页中文名称 Char"/>
    <w:basedOn w:val="a0"/>
    <w:link w:val="afa"/>
    <w:qFormat/>
    <w:rPr>
      <w:rFonts w:ascii="Times New Roman" w:eastAsia="黑体" w:hAnsi="Times New Roman" w:cs="Times New Roman"/>
      <w:color w:val="000000"/>
      <w:kern w:val="2"/>
      <w:sz w:val="44"/>
      <w:szCs w:val="44"/>
    </w:rPr>
  </w:style>
  <w:style w:type="paragraph" w:customStyle="1" w:styleId="afc">
    <w:name w:val="归口单位"/>
    <w:basedOn w:val="a"/>
    <w:link w:val="Chara"/>
    <w:qFormat/>
    <w:pPr>
      <w:spacing w:line="240" w:lineRule="auto"/>
      <w:outlineLvl w:val="4"/>
    </w:pPr>
    <w:rPr>
      <w:rFonts w:ascii="宋体" w:eastAsia="黑体" w:hAnsi="宋体"/>
      <w:kern w:val="0"/>
      <w:sz w:val="28"/>
      <w:szCs w:val="28"/>
    </w:rPr>
  </w:style>
  <w:style w:type="character" w:customStyle="1" w:styleId="Char9">
    <w:name w:val="扉页英文名称 Char"/>
    <w:basedOn w:val="a0"/>
    <w:link w:val="afb"/>
    <w:qFormat/>
    <w:rPr>
      <w:rFonts w:ascii="黑体" w:eastAsia="黑体" w:hAnsi="黑体" w:cs="Times New Roman"/>
      <w:bCs/>
      <w:kern w:val="2"/>
      <w:sz w:val="28"/>
      <w:szCs w:val="28"/>
    </w:rPr>
  </w:style>
  <w:style w:type="paragraph" w:customStyle="1" w:styleId="afd">
    <w:name w:val="解释单位"/>
    <w:basedOn w:val="a"/>
    <w:link w:val="Charb"/>
    <w:qFormat/>
    <w:pPr>
      <w:ind w:firstLine="560"/>
    </w:pPr>
    <w:rPr>
      <w:color w:val="000000" w:themeColor="text1"/>
      <w:sz w:val="28"/>
    </w:rPr>
  </w:style>
  <w:style w:type="character" w:customStyle="1" w:styleId="Chara">
    <w:name w:val="归口单位 Char"/>
    <w:basedOn w:val="a0"/>
    <w:link w:val="afc"/>
    <w:qFormat/>
    <w:rPr>
      <w:rFonts w:ascii="宋体" w:eastAsia="黑体" w:hAnsi="宋体" w:cs="Times New Roman"/>
      <w:sz w:val="28"/>
      <w:szCs w:val="28"/>
    </w:rPr>
  </w:style>
  <w:style w:type="paragraph" w:customStyle="1" w:styleId="afe">
    <w:name w:val="归口单位名称"/>
    <w:basedOn w:val="a"/>
    <w:link w:val="Charc"/>
    <w:qFormat/>
    <w:pPr>
      <w:ind w:firstLineChars="273" w:firstLine="1272"/>
    </w:pPr>
    <w:rPr>
      <w:rFonts w:ascii="宋体" w:hAnsi="宋体"/>
      <w:sz w:val="28"/>
      <w:szCs w:val="28"/>
    </w:rPr>
  </w:style>
  <w:style w:type="character" w:customStyle="1" w:styleId="Charb">
    <w:name w:val="解释单位 Char"/>
    <w:basedOn w:val="a0"/>
    <w:link w:val="afd"/>
    <w:qFormat/>
    <w:rPr>
      <w:rFonts w:ascii="Times New Roman" w:eastAsia="宋体" w:hAnsi="Times New Roman" w:cs="Times New Roman"/>
      <w:color w:val="000000" w:themeColor="text1"/>
      <w:kern w:val="2"/>
      <w:sz w:val="28"/>
      <w:szCs w:val="24"/>
    </w:rPr>
  </w:style>
  <w:style w:type="paragraph" w:customStyle="1" w:styleId="aff">
    <w:name w:val="目录名称"/>
    <w:basedOn w:val="a"/>
    <w:link w:val="Chard"/>
    <w:qFormat/>
    <w:pPr>
      <w:spacing w:afterLines="100" w:after="326"/>
      <w:ind w:firstLineChars="0" w:firstLine="0"/>
      <w:jc w:val="center"/>
    </w:pPr>
    <w:rPr>
      <w:rFonts w:eastAsia="黑体"/>
      <w:sz w:val="44"/>
      <w:szCs w:val="44"/>
    </w:rPr>
  </w:style>
  <w:style w:type="character" w:customStyle="1" w:styleId="Charc">
    <w:name w:val="归口单位名称 Char"/>
    <w:basedOn w:val="a0"/>
    <w:link w:val="afe"/>
    <w:qFormat/>
    <w:rPr>
      <w:rFonts w:ascii="宋体" w:eastAsia="宋体" w:hAnsi="宋体" w:cs="Times New Roman"/>
      <w:kern w:val="2"/>
      <w:sz w:val="28"/>
      <w:szCs w:val="28"/>
    </w:rPr>
  </w:style>
  <w:style w:type="paragraph" w:customStyle="1" w:styleId="aff0">
    <w:name w:val="条目正文"/>
    <w:basedOn w:val="a"/>
    <w:link w:val="Chare"/>
    <w:qFormat/>
    <w:pPr>
      <w:ind w:firstLineChars="0" w:firstLine="0"/>
    </w:pPr>
    <w:rPr>
      <w:rFonts w:ascii="宋体" w:hAnsi="宋体"/>
      <w:color w:val="000000"/>
    </w:rPr>
  </w:style>
  <w:style w:type="character" w:customStyle="1" w:styleId="Chard">
    <w:name w:val="目录名称 Char"/>
    <w:basedOn w:val="a0"/>
    <w:link w:val="aff"/>
    <w:qFormat/>
    <w:rPr>
      <w:rFonts w:ascii="Times New Roman" w:eastAsia="黑体" w:hAnsi="Times New Roman" w:cs="Times New Roman"/>
      <w:kern w:val="2"/>
      <w:sz w:val="44"/>
      <w:szCs w:val="44"/>
    </w:rPr>
  </w:style>
  <w:style w:type="paragraph" w:customStyle="1" w:styleId="aff1">
    <w:name w:val="正文规范标题"/>
    <w:basedOn w:val="a"/>
    <w:link w:val="Charf"/>
    <w:qFormat/>
    <w:pPr>
      <w:spacing w:beforeLines="100" w:before="326" w:afterLines="100" w:after="326"/>
      <w:ind w:firstLineChars="0" w:firstLine="0"/>
      <w:jc w:val="center"/>
    </w:pPr>
    <w:rPr>
      <w:rFonts w:ascii="黑体" w:eastAsia="黑体"/>
      <w:sz w:val="32"/>
      <w:szCs w:val="32"/>
    </w:rPr>
  </w:style>
  <w:style w:type="character" w:customStyle="1" w:styleId="Chare">
    <w:name w:val="条目正文 Char"/>
    <w:basedOn w:val="a0"/>
    <w:link w:val="aff0"/>
    <w:qFormat/>
    <w:rPr>
      <w:rFonts w:ascii="宋体" w:eastAsia="宋体" w:hAnsi="宋体" w:cs="Times New Roman"/>
      <w:color w:val="000000"/>
      <w:kern w:val="2"/>
      <w:sz w:val="24"/>
      <w:szCs w:val="24"/>
    </w:rPr>
  </w:style>
  <w:style w:type="paragraph" w:customStyle="1" w:styleId="11">
    <w:name w:val="正文1级标题"/>
    <w:basedOn w:val="a"/>
    <w:link w:val="1Char"/>
    <w:qFormat/>
    <w:pPr>
      <w:spacing w:beforeLines="100" w:before="326" w:afterLines="100" w:after="326"/>
      <w:ind w:firstLineChars="0" w:firstLine="0"/>
      <w:outlineLvl w:val="0"/>
    </w:pPr>
    <w:rPr>
      <w:rFonts w:ascii="黑体" w:eastAsia="黑体" w:hAnsi="黑体"/>
    </w:rPr>
  </w:style>
  <w:style w:type="character" w:customStyle="1" w:styleId="Charf">
    <w:name w:val="正文规范标题 Char"/>
    <w:basedOn w:val="a0"/>
    <w:link w:val="aff1"/>
    <w:qFormat/>
    <w:rPr>
      <w:rFonts w:ascii="黑体" w:eastAsia="黑体" w:hAnsi="Times New Roman" w:cs="Times New Roman"/>
      <w:kern w:val="2"/>
      <w:sz w:val="32"/>
      <w:szCs w:val="32"/>
    </w:rPr>
  </w:style>
  <w:style w:type="paragraph" w:customStyle="1" w:styleId="23">
    <w:name w:val="正文2级标题"/>
    <w:basedOn w:val="a"/>
    <w:link w:val="2Char"/>
    <w:qFormat/>
    <w:pPr>
      <w:ind w:firstLineChars="0" w:firstLine="0"/>
      <w:outlineLvl w:val="1"/>
    </w:pPr>
    <w:rPr>
      <w:rFonts w:ascii="宋体" w:hAnsi="宋体"/>
    </w:rPr>
  </w:style>
  <w:style w:type="character" w:customStyle="1" w:styleId="1Char">
    <w:name w:val="正文1级标题 Char"/>
    <w:basedOn w:val="a0"/>
    <w:link w:val="11"/>
    <w:qFormat/>
    <w:rPr>
      <w:rFonts w:ascii="黑体" w:eastAsia="黑体" w:hAnsi="黑体" w:cs="Times New Roman"/>
      <w:kern w:val="2"/>
      <w:sz w:val="24"/>
      <w:szCs w:val="24"/>
    </w:rPr>
  </w:style>
  <w:style w:type="paragraph" w:customStyle="1" w:styleId="31">
    <w:name w:val="正文3级标题"/>
    <w:basedOn w:val="a"/>
    <w:link w:val="3Char"/>
    <w:qFormat/>
    <w:pPr>
      <w:ind w:firstLineChars="0" w:firstLine="0"/>
      <w:outlineLvl w:val="4"/>
    </w:pPr>
    <w:rPr>
      <w:rFonts w:ascii="宋体" w:hAnsi="宋体"/>
    </w:rPr>
  </w:style>
  <w:style w:type="character" w:customStyle="1" w:styleId="2Char">
    <w:name w:val="正文2级标题 Char"/>
    <w:basedOn w:val="a0"/>
    <w:link w:val="23"/>
    <w:qFormat/>
    <w:rPr>
      <w:rFonts w:ascii="宋体" w:eastAsia="宋体" w:hAnsi="宋体" w:cs="Times New Roman"/>
      <w:kern w:val="2"/>
      <w:sz w:val="24"/>
      <w:szCs w:val="24"/>
    </w:rPr>
  </w:style>
  <w:style w:type="paragraph" w:customStyle="1" w:styleId="aff2">
    <w:name w:val="附录标题"/>
    <w:basedOn w:val="a"/>
    <w:link w:val="Charf0"/>
    <w:qFormat/>
    <w:pPr>
      <w:ind w:firstLineChars="0" w:firstLine="0"/>
      <w:outlineLvl w:val="0"/>
    </w:pPr>
    <w:rPr>
      <w:rFonts w:ascii="黑体" w:eastAsia="黑体" w:hAnsi="黑体"/>
      <w:sz w:val="28"/>
      <w:szCs w:val="28"/>
    </w:rPr>
  </w:style>
  <w:style w:type="character" w:customStyle="1" w:styleId="3Char">
    <w:name w:val="正文3级标题 Char"/>
    <w:basedOn w:val="a0"/>
    <w:link w:val="31"/>
    <w:qFormat/>
    <w:rPr>
      <w:rFonts w:ascii="宋体" w:eastAsia="宋体" w:hAnsi="宋体" w:cs="Times New Roman"/>
      <w:kern w:val="2"/>
      <w:sz w:val="24"/>
      <w:szCs w:val="24"/>
    </w:rPr>
  </w:style>
  <w:style w:type="character" w:customStyle="1" w:styleId="Charf0">
    <w:name w:val="附录标题 Char"/>
    <w:basedOn w:val="a0"/>
    <w:link w:val="aff2"/>
    <w:qFormat/>
    <w:rPr>
      <w:rFonts w:ascii="黑体" w:eastAsia="黑体" w:hAnsi="黑体" w:cs="Times New Roman"/>
      <w:kern w:val="2"/>
      <w:sz w:val="28"/>
      <w:szCs w:val="28"/>
    </w:rPr>
  </w:style>
  <w:style w:type="paragraph" w:customStyle="1" w:styleId="12">
    <w:name w:val="正文1"/>
    <w:qFormat/>
    <w:pPr>
      <w:jc w:val="both"/>
    </w:pPr>
    <w:rPr>
      <w:rFonts w:ascii="Calibri" w:hAnsi="Calibri" w:cs="Calibr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http://amr.guizhou.gov.cn/zwgk/xxgkml/jcxxgk/jgsz/zsdw/202007/t20200720_61664052.html" TargetMode="External"/><Relationship Id="rId3" Type="http://schemas.openxmlformats.org/officeDocument/2006/relationships/numbering" Target="numbering.xml"/><Relationship Id="rId21" Type="http://schemas.openxmlformats.org/officeDocument/2006/relationships/image" Target="media/image2.png"/><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image" Target="media/image1.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119"/>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323A74-8952-4688-92DC-FBC54F17D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26</Pages>
  <Words>1774</Words>
  <Characters>10112</Characters>
  <Application>Microsoft Office Word</Application>
  <DocSecurity>0</DocSecurity>
  <Lines>84</Lines>
  <Paragraphs>23</Paragraphs>
  <ScaleCrop>false</ScaleCrop>
  <Company>微软中国</Company>
  <LinksUpToDate>false</LinksUpToDate>
  <CharactersWithSpaces>11863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JJF（黔）</dc:title>
  <dc:creator>张宇</dc:creator>
  <cp:lastModifiedBy>吴国辉</cp:lastModifiedBy>
  <cp:revision>3</cp:revision>
  <cp:lastPrinted>2020-09-29T09:22:00Z</cp:lastPrinted>
  <dcterms:created xsi:type="dcterms:W3CDTF">2020-10-30T02:41:00Z</dcterms:created>
  <dcterms:modified xsi:type="dcterms:W3CDTF">2020-11-02T03:20:00Z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