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50" w:rsidRPr="007C0DC8" w:rsidRDefault="00BD3450" w:rsidP="00BD3450">
      <w:pPr>
        <w:spacing w:line="500" w:lineRule="exact"/>
        <w:ind w:right="386"/>
        <w:rPr>
          <w:rFonts w:ascii="仿宋_GB2312" w:eastAsia="仿宋_GB2312" w:hint="eastAsia"/>
          <w:sz w:val="32"/>
        </w:rPr>
      </w:pPr>
      <w:r w:rsidRPr="007C0DC8">
        <w:rPr>
          <w:rFonts w:ascii="仿宋_GB2312" w:eastAsia="仿宋_GB2312" w:hint="eastAsia"/>
          <w:sz w:val="32"/>
        </w:rPr>
        <w:t>附件</w:t>
      </w:r>
    </w:p>
    <w:p w:rsidR="00BD3450" w:rsidRPr="00D36E5D" w:rsidRDefault="00BD3450" w:rsidP="00BD345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36E5D">
        <w:rPr>
          <w:rFonts w:ascii="方正小标宋简体" w:eastAsia="方正小标宋简体" w:hAnsi="ˎ̥" w:hint="eastAsia"/>
          <w:sz w:val="32"/>
          <w:szCs w:val="32"/>
        </w:rPr>
        <w:t>注销</w:t>
      </w:r>
      <w:r w:rsidRPr="00D36E5D">
        <w:rPr>
          <w:rFonts w:ascii="方正小标宋简体" w:eastAsia="方正小标宋简体" w:hint="eastAsia"/>
          <w:sz w:val="32"/>
          <w:szCs w:val="32"/>
        </w:rPr>
        <w:t>计量标准考核证书</w:t>
      </w:r>
      <w:r w:rsidRPr="00D36E5D">
        <w:rPr>
          <w:rFonts w:ascii="方正小标宋简体" w:eastAsia="方正小标宋简体" w:hAnsi="ˎ̥" w:hint="eastAsia"/>
          <w:sz w:val="32"/>
          <w:szCs w:val="32"/>
        </w:rPr>
        <w:t>名单（2020年第</w:t>
      </w:r>
      <w:r>
        <w:rPr>
          <w:rFonts w:ascii="方正小标宋简体" w:eastAsia="方正小标宋简体" w:hAnsi="ˎ̥" w:hint="eastAsia"/>
          <w:sz w:val="32"/>
          <w:szCs w:val="32"/>
        </w:rPr>
        <w:t>3</w:t>
      </w:r>
      <w:r w:rsidRPr="00D36E5D">
        <w:rPr>
          <w:rFonts w:ascii="方正小标宋简体" w:eastAsia="方正小标宋简体" w:hAnsi="ˎ̥" w:hint="eastAsia"/>
          <w:sz w:val="32"/>
          <w:szCs w:val="32"/>
        </w:rPr>
        <w:t>批）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0"/>
        <w:gridCol w:w="2210"/>
        <w:gridCol w:w="3119"/>
        <w:gridCol w:w="3118"/>
        <w:gridCol w:w="2127"/>
        <w:gridCol w:w="2693"/>
      </w:tblGrid>
      <w:tr w:rsidR="00BD3450" w:rsidRPr="001E2131" w:rsidTr="00C42DB5">
        <w:trPr>
          <w:trHeight w:val="6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建标</w:t>
            </w: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计量标准名称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计量标准考核证书编号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有效期至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方正小标宋简体" w:eastAsia="方正小标宋简体" w:hAnsi="宋体" w:cs="宋体" w:hint="eastAsia"/>
                <w:kern w:val="0"/>
                <w:sz w:val="20"/>
                <w:szCs w:val="20"/>
              </w:rPr>
              <w:t>注销原因</w:t>
            </w:r>
          </w:p>
        </w:tc>
      </w:tr>
      <w:tr w:rsidR="00BD3450" w:rsidRPr="001E2131" w:rsidTr="00C42DB5">
        <w:trPr>
          <w:trHeight w:val="6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914A1B" w:rsidRDefault="00BD3450" w:rsidP="00C42DB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914A1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贵州省计量测试院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摩托车轮偏检测仪检定装置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[99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]</w:t>
            </w:r>
            <w:proofErr w:type="gramStart"/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黔量标</w:t>
            </w:r>
            <w:proofErr w:type="gramEnd"/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证字第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1493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被许可人申请注销</w:t>
            </w:r>
          </w:p>
        </w:tc>
      </w:tr>
      <w:tr w:rsidR="00BD3450" w:rsidRPr="001E2131" w:rsidTr="00C42DB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铜仁市检验检测院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工作用廉金属热电偶检定装置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2016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]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黔量标</w:t>
            </w:r>
            <w:proofErr w:type="gramEnd"/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证字第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0031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被许可人申请注销</w:t>
            </w:r>
          </w:p>
        </w:tc>
      </w:tr>
      <w:tr w:rsidR="00BD3450" w:rsidRPr="001E2131" w:rsidTr="00C42DB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铜仁市检验检测院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914A1B" w:rsidRDefault="00BD3450" w:rsidP="00C42D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温度二次仪表检定装置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914A1B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[2016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]</w:t>
            </w:r>
            <w:proofErr w:type="gramStart"/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黔量标</w:t>
            </w:r>
            <w:proofErr w:type="gramEnd"/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证字第00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Pr="001E213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2020年7月3日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50" w:rsidRPr="001E2131" w:rsidRDefault="00BD3450" w:rsidP="00C42D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被许可人申请注销</w:t>
            </w:r>
          </w:p>
        </w:tc>
      </w:tr>
    </w:tbl>
    <w:p w:rsidR="00BD3450" w:rsidRPr="006170CE" w:rsidRDefault="00BD3450" w:rsidP="00BD3450">
      <w:pPr>
        <w:pStyle w:val="a5"/>
        <w:tabs>
          <w:tab w:val="left" w:pos="0"/>
        </w:tabs>
        <w:spacing w:before="0" w:beforeAutospacing="0" w:after="0" w:afterAutospacing="0" w:line="610" w:lineRule="atLeast"/>
        <w:rPr>
          <w:rFonts w:ascii="方正仿宋简体" w:eastAsia="方正仿宋简体" w:hint="eastAsia"/>
          <w:color w:val="000000"/>
          <w:kern w:val="2"/>
          <w:sz w:val="21"/>
          <w:szCs w:val="21"/>
        </w:rPr>
      </w:pPr>
    </w:p>
    <w:p w:rsidR="00AF469C" w:rsidRDefault="00AF469C">
      <w:bookmarkStart w:id="0" w:name="_GoBack"/>
      <w:bookmarkEnd w:id="0"/>
    </w:p>
    <w:sectPr w:rsidR="00AF469C" w:rsidSect="00894B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E4" w:rsidRDefault="00E751E4" w:rsidP="00BD3450">
      <w:r>
        <w:separator/>
      </w:r>
    </w:p>
  </w:endnote>
  <w:endnote w:type="continuationSeparator" w:id="0">
    <w:p w:rsidR="00E751E4" w:rsidRDefault="00E751E4" w:rsidP="00BD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E4" w:rsidRDefault="00E751E4" w:rsidP="00BD3450">
      <w:r>
        <w:separator/>
      </w:r>
    </w:p>
  </w:footnote>
  <w:footnote w:type="continuationSeparator" w:id="0">
    <w:p w:rsidR="00E751E4" w:rsidRDefault="00E751E4" w:rsidP="00BD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6A"/>
    <w:rsid w:val="00805B6A"/>
    <w:rsid w:val="00894BE1"/>
    <w:rsid w:val="00AF469C"/>
    <w:rsid w:val="00BD3450"/>
    <w:rsid w:val="00E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50"/>
    <w:rPr>
      <w:sz w:val="18"/>
      <w:szCs w:val="18"/>
    </w:rPr>
  </w:style>
  <w:style w:type="paragraph" w:styleId="a5">
    <w:name w:val="Normal (Web)"/>
    <w:basedOn w:val="a"/>
    <w:rsid w:val="00BD3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50"/>
    <w:rPr>
      <w:sz w:val="18"/>
      <w:szCs w:val="18"/>
    </w:rPr>
  </w:style>
  <w:style w:type="paragraph" w:styleId="a5">
    <w:name w:val="Normal (Web)"/>
    <w:basedOn w:val="a"/>
    <w:rsid w:val="00BD3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3</cp:revision>
  <dcterms:created xsi:type="dcterms:W3CDTF">2020-11-27T03:19:00Z</dcterms:created>
  <dcterms:modified xsi:type="dcterms:W3CDTF">2020-11-27T03:20:00Z</dcterms:modified>
</cp:coreProperties>
</file>