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C4" w:rsidRPr="00521FD9" w:rsidRDefault="00B845C4" w:rsidP="0013628D">
      <w:pPr>
        <w:jc w:val="center"/>
        <w:rPr>
          <w:rFonts w:ascii="方正仿宋简体" w:eastAsia="方正仿宋简体" w:hAnsi="方正大标宋简体"/>
          <w:sz w:val="32"/>
          <w:szCs w:val="32"/>
        </w:rPr>
      </w:pPr>
    </w:p>
    <w:p w:rsidR="00B845C4" w:rsidRPr="00521FD9" w:rsidRDefault="00B845C4" w:rsidP="0013628D">
      <w:pPr>
        <w:jc w:val="center"/>
        <w:rPr>
          <w:rFonts w:ascii="方正小标宋简体" w:eastAsia="方正小标宋简体" w:hAnsi="方正大标宋简体"/>
          <w:sz w:val="44"/>
          <w:szCs w:val="44"/>
        </w:rPr>
      </w:pPr>
      <w:r w:rsidRPr="00521FD9">
        <w:rPr>
          <w:rFonts w:ascii="方正小标宋简体" w:eastAsia="方正小标宋简体" w:hAnsi="方正大标宋简体" w:hint="eastAsia"/>
          <w:sz w:val="44"/>
          <w:szCs w:val="44"/>
        </w:rPr>
        <w:t>贵州省级专业标准化技术委员会</w:t>
      </w:r>
    </w:p>
    <w:p w:rsidR="00B845C4" w:rsidRPr="00521FD9" w:rsidRDefault="00B845C4" w:rsidP="0013628D">
      <w:pPr>
        <w:jc w:val="center"/>
        <w:rPr>
          <w:rFonts w:ascii="方正小标宋简体" w:eastAsia="方正小标宋简体" w:hAnsi="方正大标宋简体"/>
          <w:sz w:val="44"/>
          <w:szCs w:val="44"/>
        </w:rPr>
      </w:pPr>
      <w:r w:rsidRPr="00521FD9">
        <w:rPr>
          <w:rFonts w:ascii="方正小标宋简体" w:eastAsia="方正小标宋简体" w:hAnsi="方正大标宋简体" w:hint="eastAsia"/>
          <w:sz w:val="44"/>
          <w:szCs w:val="44"/>
        </w:rPr>
        <w:t>筹建申请书</w:t>
      </w:r>
      <w:bookmarkStart w:id="0" w:name="_GoBack"/>
      <w:bookmarkEnd w:id="0"/>
    </w:p>
    <w:p w:rsidR="00B845C4" w:rsidRPr="00521FD9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521FD9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521FD9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521FD9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521FD9" w:rsidRDefault="00B845C4" w:rsidP="0013628D">
      <w:pPr>
        <w:jc w:val="center"/>
        <w:rPr>
          <w:rFonts w:ascii="方正小标宋简体" w:eastAsia="方正小标宋简体"/>
          <w:sz w:val="36"/>
          <w:szCs w:val="36"/>
        </w:rPr>
      </w:pPr>
    </w:p>
    <w:p w:rsidR="00B845C4" w:rsidRPr="00521FD9" w:rsidRDefault="00B845C4" w:rsidP="0013628D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  <w:r w:rsidRPr="00521FD9">
        <w:rPr>
          <w:rFonts w:ascii="方正小标宋简体" w:eastAsia="方正小标宋简体" w:hint="eastAsia"/>
          <w:sz w:val="36"/>
          <w:szCs w:val="36"/>
        </w:rPr>
        <w:t>名  称：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                    </w:t>
      </w:r>
      <w:r w:rsidR="004679C9"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      </w:t>
      </w:r>
      <w:r w:rsidR="000C5500"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   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</w:t>
      </w:r>
    </w:p>
    <w:p w:rsidR="00B845C4" w:rsidRPr="00521FD9" w:rsidRDefault="00B845C4" w:rsidP="000C5500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  <w:r w:rsidRPr="00521FD9">
        <w:rPr>
          <w:rFonts w:ascii="方正小标宋简体" w:eastAsia="方正小标宋简体" w:hint="eastAsia"/>
          <w:sz w:val="36"/>
          <w:szCs w:val="36"/>
        </w:rPr>
        <w:t>类</w:t>
      </w:r>
      <w:r w:rsidR="000C5500" w:rsidRPr="00521FD9">
        <w:rPr>
          <w:rFonts w:ascii="方正小标宋简体" w:eastAsia="方正小标宋简体" w:hint="eastAsia"/>
          <w:sz w:val="36"/>
          <w:szCs w:val="36"/>
        </w:rPr>
        <w:t xml:space="preserve">  </w:t>
      </w:r>
      <w:r w:rsidRPr="00521FD9">
        <w:rPr>
          <w:rFonts w:ascii="方正小标宋简体" w:eastAsia="方正小标宋简体" w:hint="eastAsia"/>
          <w:sz w:val="36"/>
          <w:szCs w:val="36"/>
        </w:rPr>
        <w:t>别：</w:t>
      </w:r>
      <w:r w:rsidR="004679C9" w:rsidRPr="00521FD9">
        <w:rPr>
          <w:rFonts w:ascii="方正小标宋简体" w:eastAsia="方正小标宋简体" w:hint="eastAsia"/>
          <w:sz w:val="24"/>
          <w:szCs w:val="24"/>
          <w:u w:val="single"/>
        </w:rPr>
        <w:t>□TC（技术委员会）□SC（分技术委员会）□SWG</w:t>
      </w:r>
      <w:r w:rsidR="000C5500" w:rsidRPr="00521FD9">
        <w:rPr>
          <w:rFonts w:ascii="方正小标宋简体" w:eastAsia="方正小标宋简体" w:hint="eastAsia"/>
          <w:sz w:val="24"/>
          <w:szCs w:val="24"/>
          <w:u w:val="single"/>
        </w:rPr>
        <w:t>（</w:t>
      </w:r>
      <w:r w:rsidR="004679C9" w:rsidRPr="00521FD9">
        <w:rPr>
          <w:rFonts w:ascii="方正小标宋简体" w:eastAsia="方正小标宋简体" w:hint="eastAsia"/>
          <w:sz w:val="24"/>
          <w:szCs w:val="24"/>
          <w:u w:val="single"/>
        </w:rPr>
        <w:t>工作组</w:t>
      </w:r>
      <w:r w:rsidR="000C5500" w:rsidRPr="00521FD9">
        <w:rPr>
          <w:rFonts w:ascii="方正小标宋简体" w:eastAsia="方正小标宋简体" w:hint="eastAsia"/>
          <w:sz w:val="24"/>
          <w:szCs w:val="24"/>
          <w:u w:val="single"/>
        </w:rPr>
        <w:t xml:space="preserve">）  </w:t>
      </w:r>
      <w:r w:rsidR="000C5500"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</w:p>
    <w:p w:rsidR="00B845C4" w:rsidRPr="00521FD9" w:rsidRDefault="001B7604" w:rsidP="0013628D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  <w:r w:rsidRPr="00521FD9">
        <w:rPr>
          <w:rFonts w:ascii="方正小标宋简体" w:eastAsia="方正小标宋简体" w:hint="eastAsia"/>
          <w:spacing w:val="-10"/>
          <w:sz w:val="36"/>
          <w:szCs w:val="36"/>
        </w:rPr>
        <w:t>筹   建</w:t>
      </w:r>
      <w:r w:rsidR="00B845C4" w:rsidRPr="00521FD9">
        <w:rPr>
          <w:rFonts w:ascii="方正小标宋简体" w:eastAsia="方正小标宋简体" w:hint="eastAsia"/>
          <w:spacing w:val="-10"/>
          <w:sz w:val="36"/>
          <w:szCs w:val="36"/>
        </w:rPr>
        <w:t xml:space="preserve">   </w:t>
      </w:r>
      <w:r w:rsidR="00B845C4" w:rsidRPr="00521FD9">
        <w:rPr>
          <w:rFonts w:ascii="方正小标宋简体" w:eastAsia="方正小标宋简体" w:hint="eastAsia"/>
          <w:sz w:val="36"/>
          <w:szCs w:val="36"/>
        </w:rPr>
        <w:t>单</w:t>
      </w:r>
      <w:r w:rsidR="004679C9" w:rsidRPr="00521FD9">
        <w:rPr>
          <w:rFonts w:ascii="方正小标宋简体" w:eastAsia="方正小标宋简体" w:hint="eastAsia"/>
          <w:spacing w:val="-10"/>
          <w:sz w:val="36"/>
          <w:szCs w:val="36"/>
        </w:rPr>
        <w:t xml:space="preserve">  </w:t>
      </w:r>
      <w:r w:rsidR="00B845C4" w:rsidRPr="00521FD9">
        <w:rPr>
          <w:rFonts w:ascii="方正小标宋简体" w:eastAsia="方正小标宋简体" w:hint="eastAsia"/>
          <w:sz w:val="36"/>
          <w:szCs w:val="36"/>
        </w:rPr>
        <w:t>位：</w:t>
      </w:r>
      <w:r w:rsidR="00B845C4"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                              </w:t>
      </w:r>
    </w:p>
    <w:p w:rsidR="00B845C4" w:rsidRPr="00521FD9" w:rsidRDefault="00B845C4" w:rsidP="0013628D">
      <w:pPr>
        <w:spacing w:line="360" w:lineRule="auto"/>
        <w:rPr>
          <w:rFonts w:ascii="方正小标宋简体" w:eastAsia="方正小标宋简体"/>
          <w:sz w:val="36"/>
          <w:szCs w:val="36"/>
        </w:rPr>
      </w:pPr>
      <w:r w:rsidRPr="00521FD9">
        <w:rPr>
          <w:rFonts w:ascii="方正小标宋简体" w:eastAsia="方正小标宋简体" w:hint="eastAsia"/>
          <w:sz w:val="36"/>
          <w:szCs w:val="36"/>
        </w:rPr>
        <w:t>秘书处拟承担单位：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                              </w:t>
      </w:r>
    </w:p>
    <w:p w:rsidR="00B845C4" w:rsidRPr="00521FD9" w:rsidRDefault="00B845C4" w:rsidP="0013628D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  <w:r w:rsidRPr="00521FD9">
        <w:rPr>
          <w:rFonts w:ascii="方正小标宋简体" w:eastAsia="方正小标宋简体" w:hint="eastAsia"/>
          <w:spacing w:val="20"/>
          <w:sz w:val="36"/>
          <w:szCs w:val="36"/>
        </w:rPr>
        <w:t>填  表  日</w:t>
      </w:r>
      <w:r w:rsidR="004679C9" w:rsidRPr="00521FD9">
        <w:rPr>
          <w:rFonts w:ascii="方正小标宋简体" w:eastAsia="方正小标宋简体" w:hint="eastAsia"/>
          <w:spacing w:val="20"/>
          <w:sz w:val="36"/>
          <w:szCs w:val="36"/>
        </w:rPr>
        <w:t xml:space="preserve"> </w:t>
      </w:r>
      <w:r w:rsidRPr="00521FD9">
        <w:rPr>
          <w:rFonts w:ascii="方正小标宋简体" w:eastAsia="方正小标宋简体" w:hint="eastAsia"/>
          <w:spacing w:val="20"/>
          <w:sz w:val="36"/>
          <w:szCs w:val="36"/>
        </w:rPr>
        <w:t>期：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    </w:t>
      </w:r>
      <w:r w:rsidR="001B3786"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年     </w:t>
      </w:r>
      <w:r w:rsidR="001B3786"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月     </w:t>
      </w:r>
      <w:r w:rsidR="001B3786"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 </w:t>
      </w:r>
      <w:r w:rsidRPr="00521FD9">
        <w:rPr>
          <w:rFonts w:ascii="方正小标宋简体" w:eastAsia="方正小标宋简体" w:hint="eastAsia"/>
          <w:sz w:val="36"/>
          <w:szCs w:val="36"/>
          <w:u w:val="single"/>
        </w:rPr>
        <w:t xml:space="preserve">日      </w:t>
      </w:r>
    </w:p>
    <w:p w:rsidR="00B845C4" w:rsidRPr="00521FD9" w:rsidRDefault="00B845C4" w:rsidP="0013628D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</w:p>
    <w:p w:rsidR="001B3786" w:rsidRPr="00521FD9" w:rsidRDefault="001B3786" w:rsidP="0013628D">
      <w:pPr>
        <w:spacing w:line="360" w:lineRule="auto"/>
        <w:rPr>
          <w:rFonts w:ascii="方正小标宋简体" w:eastAsia="方正小标宋简体"/>
          <w:sz w:val="36"/>
          <w:szCs w:val="36"/>
          <w:u w:val="sing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521FD9" w:rsidRPr="00521FD9" w:rsidTr="00BE746A">
        <w:trPr>
          <w:trHeight w:val="7650"/>
        </w:trPr>
        <w:tc>
          <w:tcPr>
            <w:tcW w:w="9648" w:type="dxa"/>
          </w:tcPr>
          <w:p w:rsidR="00B845C4" w:rsidRPr="00521FD9" w:rsidRDefault="00B845C4" w:rsidP="004679C9">
            <w:pPr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一、组建</w:t>
            </w:r>
            <w:r w:rsidR="00BE746A" w:rsidRPr="00521FD9">
              <w:rPr>
                <w:rFonts w:ascii="黑体" w:eastAsia="黑体" w:hAnsi="黑体" w:hint="eastAsia"/>
                <w:sz w:val="32"/>
                <w:szCs w:val="32"/>
              </w:rPr>
              <w:t>标委会</w:t>
            </w:r>
            <w:r w:rsidRPr="00521FD9">
              <w:rPr>
                <w:rFonts w:ascii="黑体" w:eastAsia="黑体" w:hAnsi="黑体" w:hint="eastAsia"/>
                <w:sz w:val="32"/>
                <w:szCs w:val="32"/>
              </w:rPr>
              <w:t>的必要性（包括行业现状及其发展趋势，行业发展对标准化工作的需求，本领域标准化活动现状等）</w:t>
            </w:r>
          </w:p>
          <w:p w:rsidR="00B845C4" w:rsidRPr="00521FD9" w:rsidRDefault="00B845C4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B845C4" w:rsidRPr="00521FD9" w:rsidRDefault="00B845C4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B845C4" w:rsidRPr="00521FD9" w:rsidRDefault="00B845C4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B845C4" w:rsidRPr="00521FD9" w:rsidRDefault="00B845C4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B845C4" w:rsidRPr="00521FD9" w:rsidRDefault="00B845C4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B845C4" w:rsidRPr="00521FD9" w:rsidRDefault="00B845C4" w:rsidP="00B324E8">
            <w:pPr>
              <w:spacing w:line="360" w:lineRule="auto"/>
              <w:rPr>
                <w:rFonts w:ascii="方正仿宋简体" w:eastAsia="方正仿宋简体"/>
                <w:sz w:val="32"/>
                <w:szCs w:val="32"/>
              </w:rPr>
            </w:pPr>
          </w:p>
          <w:p w:rsidR="00173CEC" w:rsidRPr="00521FD9" w:rsidRDefault="00173CEC" w:rsidP="00B324E8">
            <w:pPr>
              <w:spacing w:line="360" w:lineRule="auto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 w:rsidR="00521FD9" w:rsidRPr="00521FD9">
        <w:trPr>
          <w:trHeight w:val="1071"/>
        </w:trPr>
        <w:tc>
          <w:tcPr>
            <w:tcW w:w="9648" w:type="dxa"/>
          </w:tcPr>
          <w:p w:rsidR="00BE746A" w:rsidRPr="00521FD9" w:rsidRDefault="00BE746A" w:rsidP="00B324E8">
            <w:pPr>
              <w:spacing w:line="360" w:lineRule="auto"/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>X、组建标委会的可行性（标委会的设立对经济、科技发展和对提高本专业技术领域标准化水平的促进作用）</w:t>
            </w:r>
          </w:p>
          <w:p w:rsidR="00BE746A" w:rsidRPr="00521FD9" w:rsidRDefault="00BE746A" w:rsidP="00B324E8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  <w:p w:rsidR="00BE746A" w:rsidRPr="00521FD9" w:rsidRDefault="00BE746A" w:rsidP="00B324E8">
            <w:pPr>
              <w:spacing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521FD9" w:rsidRPr="00521FD9" w:rsidTr="00606CC1">
        <w:trPr>
          <w:trHeight w:val="3765"/>
        </w:trPr>
        <w:tc>
          <w:tcPr>
            <w:tcW w:w="9648" w:type="dxa"/>
          </w:tcPr>
          <w:p w:rsidR="00B845C4" w:rsidRPr="00521FD9" w:rsidRDefault="00B845C4" w:rsidP="00173CEC">
            <w:pPr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二、</w:t>
            </w:r>
            <w:proofErr w:type="gramStart"/>
            <w:r w:rsidRPr="00521FD9">
              <w:rPr>
                <w:rFonts w:ascii="黑体" w:eastAsia="黑体" w:hAnsi="黑体" w:hint="eastAsia"/>
                <w:sz w:val="32"/>
                <w:szCs w:val="32"/>
              </w:rPr>
              <w:t>拟负责</w:t>
            </w:r>
            <w:proofErr w:type="gramEnd"/>
            <w:r w:rsidRPr="00521FD9">
              <w:rPr>
                <w:rFonts w:ascii="黑体" w:eastAsia="黑体" w:hAnsi="黑体" w:hint="eastAsia"/>
                <w:sz w:val="32"/>
                <w:szCs w:val="32"/>
              </w:rPr>
              <w:t>的专业领域范围</w:t>
            </w: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</w:tc>
      </w:tr>
      <w:tr w:rsidR="00521FD9" w:rsidRPr="00521FD9" w:rsidTr="00606CC1">
        <w:trPr>
          <w:trHeight w:val="5385"/>
        </w:trPr>
        <w:tc>
          <w:tcPr>
            <w:tcW w:w="9648" w:type="dxa"/>
          </w:tcPr>
          <w:p w:rsidR="00606CC1" w:rsidRPr="00521FD9" w:rsidRDefault="00606CC1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t>X、</w:t>
            </w:r>
            <w:proofErr w:type="gramStart"/>
            <w:r w:rsidRPr="00521FD9">
              <w:rPr>
                <w:rFonts w:ascii="黑体" w:eastAsia="黑体" w:hAnsi="黑体" w:hint="eastAsia"/>
                <w:sz w:val="32"/>
                <w:szCs w:val="32"/>
              </w:rPr>
              <w:t>拟负责</w:t>
            </w:r>
            <w:proofErr w:type="gramEnd"/>
            <w:r w:rsidRPr="00521FD9">
              <w:rPr>
                <w:rFonts w:ascii="黑体" w:eastAsia="黑体" w:hAnsi="黑体" w:hint="eastAsia"/>
                <w:sz w:val="32"/>
                <w:szCs w:val="32"/>
              </w:rPr>
              <w:t>的地方标准体系表（需提供相应领域不少于5名来自不同单位的专家对体系表的书面论证材料，并说明哪些标准由秘书处承担单位制定）</w:t>
            </w:r>
          </w:p>
          <w:p w:rsidR="00173CEC" w:rsidRPr="00521FD9" w:rsidRDefault="00173CEC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521FD9" w:rsidRPr="00521FD9" w:rsidTr="001B3786">
        <w:trPr>
          <w:trHeight w:val="2117"/>
        </w:trPr>
        <w:tc>
          <w:tcPr>
            <w:tcW w:w="9648" w:type="dxa"/>
          </w:tcPr>
          <w:p w:rsidR="00E83666" w:rsidRPr="00521FD9" w:rsidRDefault="00E83666" w:rsidP="00E83666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t>X、</w:t>
            </w:r>
            <w:r w:rsidRPr="00521FD9">
              <w:rPr>
                <w:rFonts w:ascii="方正仿宋简体" w:eastAsia="方正仿宋简体" w:hint="eastAsia"/>
                <w:sz w:val="30"/>
                <w:szCs w:val="30"/>
              </w:rPr>
              <w:t>成立后3-5年</w:t>
            </w:r>
            <w:r w:rsidR="00083575" w:rsidRPr="00521FD9">
              <w:rPr>
                <w:rFonts w:ascii="方正仿宋简体" w:eastAsia="方正仿宋简体" w:hint="eastAsia"/>
                <w:sz w:val="30"/>
                <w:szCs w:val="30"/>
              </w:rPr>
              <w:t>的</w:t>
            </w:r>
            <w:r w:rsidRPr="00521FD9">
              <w:rPr>
                <w:rFonts w:ascii="方正仿宋简体" w:eastAsia="方正仿宋简体" w:hint="eastAsia"/>
                <w:sz w:val="30"/>
                <w:szCs w:val="30"/>
              </w:rPr>
              <w:t>工作计划（包括拟开展的</w:t>
            </w:r>
            <w:r w:rsidR="00083575" w:rsidRPr="00521FD9">
              <w:rPr>
                <w:rFonts w:ascii="方正仿宋简体" w:eastAsia="方正仿宋简体" w:hint="eastAsia"/>
                <w:sz w:val="30"/>
                <w:szCs w:val="30"/>
              </w:rPr>
              <w:t>国内外</w:t>
            </w:r>
            <w:r w:rsidRPr="00521FD9">
              <w:rPr>
                <w:rFonts w:ascii="方正仿宋简体" w:eastAsia="方正仿宋简体" w:hint="eastAsia"/>
                <w:sz w:val="30"/>
                <w:szCs w:val="30"/>
              </w:rPr>
              <w:t>标准</w:t>
            </w:r>
            <w:proofErr w:type="gramStart"/>
            <w:r w:rsidRPr="00521FD9">
              <w:rPr>
                <w:rFonts w:ascii="方正仿宋简体" w:eastAsia="方正仿宋简体" w:hint="eastAsia"/>
                <w:sz w:val="30"/>
                <w:szCs w:val="30"/>
              </w:rPr>
              <w:t>化活动</w:t>
            </w:r>
            <w:proofErr w:type="gramEnd"/>
            <w:r w:rsidRPr="00521FD9">
              <w:rPr>
                <w:rFonts w:ascii="方正仿宋简体" w:eastAsia="方正仿宋简体" w:hint="eastAsia"/>
                <w:sz w:val="30"/>
                <w:szCs w:val="30"/>
              </w:rPr>
              <w:t>具体计划等，并列出本领域已有的并拟由本</w:t>
            </w:r>
            <w:r w:rsidR="00767899" w:rsidRPr="00521FD9">
              <w:rPr>
                <w:rFonts w:ascii="方正仿宋简体" w:eastAsia="方正仿宋简体" w:hint="eastAsia"/>
                <w:sz w:val="30"/>
                <w:szCs w:val="30"/>
              </w:rPr>
              <w:t>标委会</w:t>
            </w:r>
            <w:r w:rsidRPr="00521FD9">
              <w:rPr>
                <w:rFonts w:ascii="方正仿宋简体" w:eastAsia="方正仿宋简体" w:hint="eastAsia"/>
                <w:sz w:val="30"/>
                <w:szCs w:val="30"/>
              </w:rPr>
              <w:t>负责的地方标准计划项目和地方标准维护清单）</w:t>
            </w:r>
          </w:p>
          <w:p w:rsidR="00606CC1" w:rsidRPr="00521FD9" w:rsidRDefault="00E83666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t>（一）拟制定的地方标准计划项目和维护清单</w:t>
            </w:r>
          </w:p>
          <w:p w:rsidR="00606CC1" w:rsidRPr="00521FD9" w:rsidRDefault="00E83666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（二）3-5年工作计划</w:t>
            </w:r>
          </w:p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7938"/>
            </w:tblGrid>
            <w:tr w:rsidR="00521FD9" w:rsidRPr="00521FD9" w:rsidTr="00374F07">
              <w:trPr>
                <w:trHeight w:val="487"/>
                <w:jc w:val="center"/>
              </w:trPr>
              <w:tc>
                <w:tcPr>
                  <w:tcW w:w="1271" w:type="dxa"/>
                  <w:vAlign w:val="center"/>
                </w:tcPr>
                <w:p w:rsidR="00374F07" w:rsidRPr="00521FD9" w:rsidRDefault="00374F07" w:rsidP="00374F07">
                  <w:pPr>
                    <w:spacing w:beforeLines="100" w:before="312" w:line="360" w:lineRule="auto"/>
                    <w:jc w:val="center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521FD9">
                    <w:rPr>
                      <w:rFonts w:ascii="黑体" w:eastAsia="黑体" w:hAnsi="黑体" w:hint="eastAsia"/>
                      <w:sz w:val="32"/>
                      <w:szCs w:val="32"/>
                    </w:rPr>
                    <w:t>年度</w:t>
                  </w:r>
                </w:p>
              </w:tc>
              <w:tc>
                <w:tcPr>
                  <w:tcW w:w="7938" w:type="dxa"/>
                  <w:vAlign w:val="center"/>
                </w:tcPr>
                <w:p w:rsidR="00374F07" w:rsidRPr="00521FD9" w:rsidRDefault="00374F07" w:rsidP="00374F07">
                  <w:pPr>
                    <w:spacing w:beforeLines="100" w:before="312" w:line="360" w:lineRule="auto"/>
                    <w:jc w:val="center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521FD9">
                    <w:rPr>
                      <w:rFonts w:ascii="黑体" w:eastAsia="黑体" w:hAnsi="黑体" w:hint="eastAsia"/>
                      <w:sz w:val="32"/>
                      <w:szCs w:val="32"/>
                    </w:rPr>
                    <w:t>工作计划</w:t>
                  </w:r>
                </w:p>
              </w:tc>
            </w:tr>
            <w:tr w:rsidR="00521FD9" w:rsidRPr="00521FD9" w:rsidTr="00374F07">
              <w:trPr>
                <w:jc w:val="center"/>
              </w:trPr>
              <w:tc>
                <w:tcPr>
                  <w:tcW w:w="1271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521FD9">
                    <w:rPr>
                      <w:rFonts w:ascii="黑体" w:eastAsia="黑体" w:hAnsi="黑体" w:hint="eastAsia"/>
                      <w:sz w:val="32"/>
                      <w:szCs w:val="32"/>
                    </w:rPr>
                    <w:t>20XX</w:t>
                  </w:r>
                </w:p>
              </w:tc>
              <w:tc>
                <w:tcPr>
                  <w:tcW w:w="7938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</w:p>
              </w:tc>
            </w:tr>
            <w:tr w:rsidR="00521FD9" w:rsidRPr="00521FD9" w:rsidTr="00374F07">
              <w:trPr>
                <w:jc w:val="center"/>
              </w:trPr>
              <w:tc>
                <w:tcPr>
                  <w:tcW w:w="1271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521FD9">
                    <w:rPr>
                      <w:rFonts w:ascii="黑体" w:eastAsia="黑体" w:hAnsi="黑体" w:hint="eastAsia"/>
                      <w:sz w:val="32"/>
                      <w:szCs w:val="32"/>
                    </w:rPr>
                    <w:t>20XX</w:t>
                  </w:r>
                </w:p>
              </w:tc>
              <w:tc>
                <w:tcPr>
                  <w:tcW w:w="7938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</w:p>
              </w:tc>
            </w:tr>
            <w:tr w:rsidR="00521FD9" w:rsidRPr="00521FD9" w:rsidTr="00374F07">
              <w:trPr>
                <w:jc w:val="center"/>
              </w:trPr>
              <w:tc>
                <w:tcPr>
                  <w:tcW w:w="1271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521FD9">
                    <w:rPr>
                      <w:rFonts w:ascii="黑体" w:eastAsia="黑体" w:hAnsi="黑体" w:hint="eastAsia"/>
                      <w:sz w:val="32"/>
                      <w:szCs w:val="32"/>
                    </w:rPr>
                    <w:t>20XX</w:t>
                  </w:r>
                </w:p>
              </w:tc>
              <w:tc>
                <w:tcPr>
                  <w:tcW w:w="7938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</w:p>
              </w:tc>
            </w:tr>
            <w:tr w:rsidR="00521FD9" w:rsidRPr="00521FD9" w:rsidTr="00374F07">
              <w:trPr>
                <w:jc w:val="center"/>
              </w:trPr>
              <w:tc>
                <w:tcPr>
                  <w:tcW w:w="1271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521FD9">
                    <w:rPr>
                      <w:rFonts w:ascii="黑体" w:eastAsia="黑体" w:hAnsi="黑体" w:hint="eastAsia"/>
                      <w:sz w:val="32"/>
                      <w:szCs w:val="32"/>
                    </w:rPr>
                    <w:t>20XX</w:t>
                  </w:r>
                </w:p>
              </w:tc>
              <w:tc>
                <w:tcPr>
                  <w:tcW w:w="7938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</w:p>
              </w:tc>
            </w:tr>
            <w:tr w:rsidR="00521FD9" w:rsidRPr="00521FD9" w:rsidTr="00374F07">
              <w:trPr>
                <w:jc w:val="center"/>
              </w:trPr>
              <w:tc>
                <w:tcPr>
                  <w:tcW w:w="1271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521FD9">
                    <w:rPr>
                      <w:rFonts w:ascii="黑体" w:eastAsia="黑体" w:hAnsi="黑体" w:hint="eastAsia"/>
                      <w:sz w:val="32"/>
                      <w:szCs w:val="32"/>
                    </w:rPr>
                    <w:t>20XX</w:t>
                  </w:r>
                </w:p>
              </w:tc>
              <w:tc>
                <w:tcPr>
                  <w:tcW w:w="7938" w:type="dxa"/>
                </w:tcPr>
                <w:p w:rsidR="00374F07" w:rsidRPr="00521FD9" w:rsidRDefault="00374F07" w:rsidP="00606CC1">
                  <w:pPr>
                    <w:spacing w:beforeLines="100" w:before="312" w:line="360" w:lineRule="auto"/>
                    <w:rPr>
                      <w:rFonts w:ascii="黑体" w:eastAsia="黑体" w:hAnsi="黑体"/>
                      <w:sz w:val="32"/>
                      <w:szCs w:val="32"/>
                    </w:rPr>
                  </w:pPr>
                </w:p>
              </w:tc>
            </w:tr>
          </w:tbl>
          <w:p w:rsidR="00606CC1" w:rsidRPr="00521FD9" w:rsidRDefault="00606CC1" w:rsidP="00606CC1">
            <w:pPr>
              <w:spacing w:beforeLines="100" w:before="312" w:line="360" w:lineRule="auto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521FD9" w:rsidRPr="00521FD9">
        <w:trPr>
          <w:trHeight w:val="20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C4" w:rsidRPr="00521FD9" w:rsidRDefault="00B845C4" w:rsidP="00173CEC">
            <w:pPr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三、秘书处承担单位简介和相关信息（</w:t>
            </w:r>
            <w:r w:rsidR="00767899" w:rsidRPr="00521FD9">
              <w:rPr>
                <w:rFonts w:ascii="黑体" w:eastAsia="黑体" w:hAnsi="黑体" w:hint="eastAsia"/>
                <w:sz w:val="32"/>
                <w:szCs w:val="32"/>
              </w:rPr>
              <w:t>重点描述自身标准化工作能力情况</w:t>
            </w:r>
            <w:r w:rsidR="004679C9" w:rsidRPr="00521FD9">
              <w:rPr>
                <w:rFonts w:ascii="黑体" w:eastAsia="黑体" w:hAnsi="黑体" w:hint="eastAsia"/>
                <w:sz w:val="32"/>
                <w:szCs w:val="32"/>
              </w:rPr>
              <w:t>,</w:t>
            </w:r>
            <w:r w:rsidR="00767899" w:rsidRPr="00521FD9">
              <w:rPr>
                <w:rFonts w:ascii="黑体" w:eastAsia="黑体" w:hAnsi="黑体" w:hint="eastAsia"/>
                <w:sz w:val="32"/>
                <w:szCs w:val="32"/>
              </w:rPr>
              <w:t>需包含</w:t>
            </w:r>
            <w:r w:rsidR="004679C9" w:rsidRPr="00521FD9">
              <w:rPr>
                <w:rFonts w:ascii="黑体" w:eastAsia="黑体" w:hAnsi="黑体" w:hint="eastAsia"/>
                <w:sz w:val="32"/>
                <w:szCs w:val="32"/>
              </w:rPr>
              <w:t>参与起草国家标准、行业标准、地方标准</w:t>
            </w:r>
            <w:r w:rsidR="00F3147A" w:rsidRPr="00521FD9">
              <w:rPr>
                <w:rFonts w:ascii="黑体" w:eastAsia="黑体" w:hAnsi="黑体" w:hint="eastAsia"/>
                <w:sz w:val="32"/>
                <w:szCs w:val="32"/>
              </w:rPr>
              <w:t>的具体</w:t>
            </w:r>
            <w:r w:rsidR="004679C9" w:rsidRPr="00521FD9">
              <w:rPr>
                <w:rFonts w:ascii="黑体" w:eastAsia="黑体" w:hAnsi="黑体" w:hint="eastAsia"/>
                <w:sz w:val="32"/>
                <w:szCs w:val="32"/>
              </w:rPr>
              <w:t>情况</w:t>
            </w:r>
            <w:r w:rsidRPr="00521FD9">
              <w:rPr>
                <w:rFonts w:ascii="黑体" w:eastAsia="黑体" w:hAnsi="黑体" w:hint="eastAsia"/>
                <w:sz w:val="32"/>
                <w:szCs w:val="32"/>
              </w:rPr>
              <w:t>）</w:t>
            </w: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521FD9" w:rsidRPr="00521FD9">
        <w:trPr>
          <w:trHeight w:val="20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C4" w:rsidRPr="00521FD9" w:rsidRDefault="00B845C4" w:rsidP="00173CEC">
            <w:pPr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t>四、</w:t>
            </w:r>
            <w:r w:rsidR="00462558" w:rsidRPr="00521FD9">
              <w:rPr>
                <w:rFonts w:ascii="黑体" w:eastAsia="黑体" w:hAnsi="黑体" w:hint="eastAsia"/>
                <w:sz w:val="32"/>
                <w:szCs w:val="32"/>
              </w:rPr>
              <w:t>标委会</w:t>
            </w:r>
            <w:r w:rsidRPr="00521FD9">
              <w:rPr>
                <w:rFonts w:ascii="黑体" w:eastAsia="黑体" w:hAnsi="黑体" w:hint="eastAsia"/>
                <w:sz w:val="32"/>
                <w:szCs w:val="32"/>
              </w:rPr>
              <w:t>初步组成方案</w:t>
            </w:r>
            <w:r w:rsidR="00462558" w:rsidRPr="00521FD9">
              <w:rPr>
                <w:rFonts w:ascii="黑体" w:eastAsia="黑体" w:hAnsi="黑体" w:hint="eastAsia"/>
                <w:sz w:val="32"/>
                <w:szCs w:val="32"/>
              </w:rPr>
              <w:t>和人员构成</w:t>
            </w:r>
            <w:r w:rsidRPr="00521FD9">
              <w:rPr>
                <w:rFonts w:ascii="黑体" w:eastAsia="黑体" w:hAnsi="黑体" w:hint="eastAsia"/>
                <w:sz w:val="32"/>
                <w:szCs w:val="32"/>
              </w:rPr>
              <w:t>建议</w:t>
            </w: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173CEC" w:rsidRPr="00521FD9" w:rsidRDefault="00173CEC" w:rsidP="00173CEC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521FD9" w:rsidRPr="00521FD9">
        <w:trPr>
          <w:trHeight w:val="101"/>
        </w:trPr>
        <w:tc>
          <w:tcPr>
            <w:tcW w:w="9648" w:type="dxa"/>
          </w:tcPr>
          <w:p w:rsidR="00B845C4" w:rsidRPr="00521FD9" w:rsidRDefault="00B845C4" w:rsidP="00173CEC">
            <w:pPr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五、秘书处拟承担单位意见（包括对秘书处开展工作提供的人财物保证和公平、公开、公正开展工作的承诺等）</w:t>
            </w:r>
          </w:p>
          <w:p w:rsidR="00B845C4" w:rsidRPr="00521FD9" w:rsidRDefault="007C7BFF" w:rsidP="007C7BFF">
            <w:pPr>
              <w:ind w:firstLineChars="200" w:firstLine="640"/>
              <w:rPr>
                <w:rFonts w:ascii="仿宋_GB2312" w:eastAsia="仿宋_GB2312" w:hAnsi="黑体"/>
                <w:sz w:val="32"/>
                <w:szCs w:val="32"/>
              </w:rPr>
            </w:pPr>
            <w:r w:rsidRPr="00521FD9">
              <w:rPr>
                <w:rFonts w:ascii="仿宋_GB2312" w:eastAsia="仿宋_GB2312" w:hAnsi="黑体" w:hint="eastAsia"/>
                <w:sz w:val="32"/>
                <w:szCs w:val="32"/>
              </w:rPr>
              <w:t>秘书处承担单位将秘书处工作纳入本单位工作计划和日常工作，并为秘书处开展工作提供必要的经费和办公条件，并配有专（兼）职工作人员，能够督促秘书处工作人员认真履行职责，确保秘书处各项工作公正、公平地开展。</w:t>
            </w:r>
          </w:p>
          <w:p w:rsidR="00B845C4" w:rsidRPr="00521FD9" w:rsidRDefault="00B845C4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B845C4" w:rsidRPr="00521FD9" w:rsidRDefault="00B845C4" w:rsidP="00B324E8">
            <w:pPr>
              <w:spacing w:line="400" w:lineRule="exact"/>
              <w:rPr>
                <w:rFonts w:ascii="方正仿宋简体" w:eastAsia="方正仿宋简体"/>
                <w:sz w:val="32"/>
                <w:szCs w:val="32"/>
              </w:rPr>
            </w:pPr>
          </w:p>
          <w:p w:rsidR="00B845C4" w:rsidRPr="00521FD9" w:rsidRDefault="00B845C4" w:rsidP="00B324E8">
            <w:pPr>
              <w:spacing w:line="400" w:lineRule="exact"/>
              <w:ind w:firstLineChars="1150" w:firstLine="3680"/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>负责人：         （签名、盖公章）</w:t>
            </w:r>
          </w:p>
          <w:p w:rsidR="002E3F4A" w:rsidRPr="00521FD9" w:rsidRDefault="002E3F4A" w:rsidP="00B324E8">
            <w:pPr>
              <w:spacing w:line="400" w:lineRule="exact"/>
              <w:ind w:firstLineChars="1150" w:firstLine="3680"/>
              <w:rPr>
                <w:rFonts w:ascii="方正仿宋简体" w:eastAsia="方正仿宋简体"/>
                <w:sz w:val="32"/>
                <w:szCs w:val="32"/>
              </w:rPr>
            </w:pPr>
          </w:p>
          <w:p w:rsidR="00B845C4" w:rsidRPr="00521FD9" w:rsidRDefault="00B845C4" w:rsidP="00B324E8">
            <w:pPr>
              <w:spacing w:line="400" w:lineRule="exact"/>
              <w:ind w:firstLineChars="1975" w:firstLine="6320"/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>年     月    日</w:t>
            </w:r>
          </w:p>
          <w:p w:rsidR="00B845C4" w:rsidRPr="00521FD9" w:rsidRDefault="00B845C4" w:rsidP="00B324E8">
            <w:pPr>
              <w:spacing w:line="400" w:lineRule="exac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 w:rsidR="00521FD9" w:rsidRPr="00521FD9">
        <w:trPr>
          <w:trHeight w:val="20"/>
        </w:trPr>
        <w:tc>
          <w:tcPr>
            <w:tcW w:w="9648" w:type="dxa"/>
          </w:tcPr>
          <w:p w:rsidR="00B845C4" w:rsidRPr="00521FD9" w:rsidRDefault="00B845C4" w:rsidP="00173CEC">
            <w:pPr>
              <w:rPr>
                <w:rFonts w:ascii="黑体" w:eastAsia="黑体" w:hAnsi="黑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t>六、</w:t>
            </w:r>
            <w:r w:rsidR="001B7604" w:rsidRPr="00521FD9">
              <w:rPr>
                <w:rFonts w:ascii="黑体" w:eastAsia="黑体" w:hAnsi="黑体" w:hint="eastAsia"/>
                <w:sz w:val="32"/>
                <w:szCs w:val="32"/>
              </w:rPr>
              <w:t>筹建单位</w:t>
            </w:r>
            <w:r w:rsidRPr="00521FD9">
              <w:rPr>
                <w:rFonts w:ascii="黑体" w:eastAsia="黑体" w:hAnsi="黑体" w:hint="eastAsia"/>
                <w:sz w:val="32"/>
                <w:szCs w:val="32"/>
              </w:rPr>
              <w:t>意见</w:t>
            </w:r>
          </w:p>
          <w:p w:rsidR="00B845C4" w:rsidRPr="00521FD9" w:rsidRDefault="00B845C4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B845C4" w:rsidRPr="00521FD9" w:rsidRDefault="00B845C4" w:rsidP="00B324E8">
            <w:pPr>
              <w:spacing w:line="400" w:lineRule="exact"/>
              <w:rPr>
                <w:rFonts w:ascii="方正仿宋简体" w:eastAsia="方正仿宋简体"/>
                <w:sz w:val="32"/>
                <w:szCs w:val="32"/>
              </w:rPr>
            </w:pPr>
          </w:p>
          <w:p w:rsidR="00B845C4" w:rsidRPr="00521FD9" w:rsidRDefault="00B845C4" w:rsidP="00B324E8">
            <w:pPr>
              <w:spacing w:line="400" w:lineRule="exact"/>
              <w:ind w:firstLineChars="1150" w:firstLine="3680"/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 xml:space="preserve">负责人：      </w:t>
            </w:r>
            <w:r w:rsidR="002E3F4A" w:rsidRPr="00521FD9">
              <w:rPr>
                <w:rFonts w:ascii="方正仿宋简体" w:eastAsia="方正仿宋简体" w:hint="eastAsia"/>
                <w:sz w:val="32"/>
                <w:szCs w:val="32"/>
              </w:rPr>
              <w:t xml:space="preserve"> </w:t>
            </w: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 xml:space="preserve"> （签名、盖公章）</w:t>
            </w:r>
          </w:p>
          <w:p w:rsidR="00B845C4" w:rsidRPr="00521FD9" w:rsidRDefault="00B845C4" w:rsidP="00B324E8">
            <w:pPr>
              <w:spacing w:beforeLines="100" w:before="312" w:line="400" w:lineRule="exact"/>
              <w:ind w:firstLineChars="1975" w:firstLine="6320"/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>年     月    日</w:t>
            </w:r>
          </w:p>
          <w:p w:rsidR="00B845C4" w:rsidRPr="00521FD9" w:rsidRDefault="00B845C4" w:rsidP="00B324E8">
            <w:pPr>
              <w:spacing w:line="400" w:lineRule="exac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  <w:tr w:rsidR="00521FD9" w:rsidRPr="00521FD9" w:rsidTr="000E78A6">
        <w:trPr>
          <w:trHeight w:val="3347"/>
        </w:trPr>
        <w:tc>
          <w:tcPr>
            <w:tcW w:w="9648" w:type="dxa"/>
          </w:tcPr>
          <w:p w:rsidR="007C7BFF" w:rsidRPr="00521FD9" w:rsidRDefault="007C7BFF" w:rsidP="00173CEC">
            <w:pPr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黑体" w:eastAsia="黑体" w:hAnsi="黑体" w:hint="eastAsia"/>
                <w:sz w:val="32"/>
                <w:szCs w:val="32"/>
              </w:rPr>
              <w:t xml:space="preserve">七、贵州省市场监督管理局意见   </w:t>
            </w: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 xml:space="preserve"> </w:t>
            </w:r>
          </w:p>
          <w:p w:rsidR="007C7BFF" w:rsidRPr="00521FD9" w:rsidRDefault="007C7BFF" w:rsidP="00173CEC">
            <w:pPr>
              <w:rPr>
                <w:rFonts w:ascii="仿宋_GB2312" w:eastAsia="仿宋_GB2312" w:hAnsi="黑体"/>
                <w:sz w:val="32"/>
                <w:szCs w:val="32"/>
              </w:rPr>
            </w:pPr>
          </w:p>
          <w:p w:rsidR="007C7BFF" w:rsidRPr="00521FD9" w:rsidRDefault="007C7BFF" w:rsidP="00B324E8">
            <w:pPr>
              <w:spacing w:line="400" w:lineRule="exact"/>
              <w:rPr>
                <w:rFonts w:ascii="方正仿宋简体" w:eastAsia="方正仿宋简体"/>
                <w:sz w:val="32"/>
                <w:szCs w:val="32"/>
              </w:rPr>
            </w:pPr>
          </w:p>
          <w:p w:rsidR="007C7BFF" w:rsidRPr="00521FD9" w:rsidRDefault="007C7BFF" w:rsidP="00B324E8">
            <w:pPr>
              <w:spacing w:line="400" w:lineRule="exact"/>
              <w:ind w:firstLineChars="1150" w:firstLine="3680"/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>负责人：        （签名、盖公章）</w:t>
            </w:r>
          </w:p>
          <w:p w:rsidR="007C7BFF" w:rsidRPr="00521FD9" w:rsidRDefault="007C7BFF" w:rsidP="007C7BFF">
            <w:pPr>
              <w:spacing w:beforeLines="100" w:before="312" w:line="400" w:lineRule="exact"/>
              <w:ind w:firstLineChars="1975" w:firstLine="6320"/>
              <w:rPr>
                <w:rFonts w:ascii="方正仿宋简体" w:eastAsia="方正仿宋简体"/>
                <w:sz w:val="32"/>
                <w:szCs w:val="32"/>
              </w:rPr>
            </w:pPr>
            <w:r w:rsidRPr="00521FD9">
              <w:rPr>
                <w:rFonts w:ascii="方正仿宋简体" w:eastAsia="方正仿宋简体" w:hint="eastAsia"/>
                <w:sz w:val="32"/>
                <w:szCs w:val="32"/>
              </w:rPr>
              <w:t>年     月    日</w:t>
            </w:r>
          </w:p>
          <w:p w:rsidR="007C7BFF" w:rsidRPr="00521FD9" w:rsidRDefault="007C7BFF" w:rsidP="00B324E8">
            <w:pPr>
              <w:spacing w:line="400" w:lineRule="exact"/>
              <w:rPr>
                <w:rFonts w:ascii="方正仿宋简体" w:eastAsia="方正仿宋简体"/>
                <w:sz w:val="32"/>
                <w:szCs w:val="32"/>
              </w:rPr>
            </w:pPr>
          </w:p>
        </w:tc>
      </w:tr>
    </w:tbl>
    <w:p w:rsidR="00C22461" w:rsidRPr="00521FD9" w:rsidRDefault="00B845C4" w:rsidP="007C7BFF">
      <w:pPr>
        <w:rPr>
          <w:rFonts w:ascii="仿宋_GB2312" w:eastAsia="仿宋_GB2312"/>
          <w:sz w:val="32"/>
          <w:szCs w:val="32"/>
        </w:rPr>
      </w:pPr>
      <w:r w:rsidRPr="00521FD9">
        <w:rPr>
          <w:rFonts w:ascii="仿宋_GB2312" w:eastAsia="仿宋_GB2312" w:hint="eastAsia"/>
          <w:sz w:val="32"/>
          <w:szCs w:val="32"/>
        </w:rPr>
        <w:t>注：本表填写不下时可另附页</w:t>
      </w:r>
    </w:p>
    <w:sectPr w:rsidR="00C22461" w:rsidRPr="00521FD9" w:rsidSect="00EC764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FE7" w:rsidRDefault="00547512">
      <w:r>
        <w:separator/>
      </w:r>
    </w:p>
  </w:endnote>
  <w:endnote w:type="continuationSeparator" w:id="0">
    <w:p w:rsidR="004B5FE7" w:rsidRDefault="005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方正大标宋简体"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B2" w:rsidRPr="0013628D" w:rsidRDefault="00173CEC">
    <w:pPr>
      <w:pStyle w:val="a3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　</w:t>
    </w:r>
    <w:r w:rsidRPr="0013628D">
      <w:rPr>
        <w:rFonts w:ascii="宋体" w:hAnsi="宋体"/>
        <w:sz w:val="28"/>
        <w:szCs w:val="28"/>
      </w:rPr>
      <w:fldChar w:fldCharType="begin"/>
    </w:r>
    <w:r w:rsidRPr="0013628D">
      <w:rPr>
        <w:rFonts w:ascii="宋体" w:hAnsi="宋体"/>
        <w:sz w:val="28"/>
        <w:szCs w:val="28"/>
      </w:rPr>
      <w:instrText xml:space="preserve"> PAGE   \* MERGEFORMAT </w:instrText>
    </w:r>
    <w:r w:rsidRPr="0013628D">
      <w:rPr>
        <w:rFonts w:ascii="宋体" w:hAnsi="宋体"/>
        <w:sz w:val="28"/>
        <w:szCs w:val="28"/>
      </w:rPr>
      <w:fldChar w:fldCharType="separate"/>
    </w:r>
    <w:r w:rsidRPr="0045648F">
      <w:rPr>
        <w:rFonts w:ascii="宋体" w:hAnsi="宋体"/>
        <w:noProof/>
        <w:sz w:val="28"/>
        <w:szCs w:val="28"/>
        <w:lang w:val="zh-CN"/>
      </w:rPr>
      <w:t>4</w:t>
    </w:r>
    <w:r w:rsidRPr="0013628D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　—</w:t>
    </w:r>
  </w:p>
  <w:p w:rsidR="00B457B2" w:rsidRDefault="00521FD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B2" w:rsidRPr="0013628D" w:rsidRDefault="00173CEC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　</w:t>
    </w:r>
    <w:r w:rsidRPr="0013628D">
      <w:rPr>
        <w:rFonts w:ascii="宋体" w:hAnsi="宋体"/>
        <w:sz w:val="28"/>
        <w:szCs w:val="28"/>
      </w:rPr>
      <w:fldChar w:fldCharType="begin"/>
    </w:r>
    <w:r w:rsidRPr="0013628D">
      <w:rPr>
        <w:rFonts w:ascii="宋体" w:hAnsi="宋体"/>
        <w:sz w:val="28"/>
        <w:szCs w:val="28"/>
      </w:rPr>
      <w:instrText xml:space="preserve"> PAGE   \* MERGEFORMAT </w:instrText>
    </w:r>
    <w:r w:rsidRPr="0013628D">
      <w:rPr>
        <w:rFonts w:ascii="宋体" w:hAnsi="宋体"/>
        <w:sz w:val="28"/>
        <w:szCs w:val="28"/>
      </w:rPr>
      <w:fldChar w:fldCharType="separate"/>
    </w:r>
    <w:r w:rsidR="00521FD9" w:rsidRPr="00521FD9">
      <w:rPr>
        <w:rFonts w:ascii="宋体" w:hAnsi="宋体"/>
        <w:noProof/>
        <w:sz w:val="28"/>
        <w:szCs w:val="28"/>
        <w:lang w:val="zh-CN"/>
      </w:rPr>
      <w:t>1</w:t>
    </w:r>
    <w:r w:rsidRPr="0013628D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　—</w:t>
    </w:r>
  </w:p>
  <w:p w:rsidR="00B457B2" w:rsidRDefault="00521FD9" w:rsidP="005931D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FE7" w:rsidRDefault="00547512">
      <w:r>
        <w:separator/>
      </w:r>
    </w:p>
  </w:footnote>
  <w:footnote w:type="continuationSeparator" w:id="0">
    <w:p w:rsidR="004B5FE7" w:rsidRDefault="00547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C4"/>
    <w:rsid w:val="00083575"/>
    <w:rsid w:val="000C5500"/>
    <w:rsid w:val="00173CEC"/>
    <w:rsid w:val="001B3786"/>
    <w:rsid w:val="001B7604"/>
    <w:rsid w:val="002E3F4A"/>
    <w:rsid w:val="00374F07"/>
    <w:rsid w:val="004513DB"/>
    <w:rsid w:val="00462558"/>
    <w:rsid w:val="004679C9"/>
    <w:rsid w:val="004B5FE7"/>
    <w:rsid w:val="00521FD9"/>
    <w:rsid w:val="00547512"/>
    <w:rsid w:val="00606CC1"/>
    <w:rsid w:val="00767899"/>
    <w:rsid w:val="007C7BFF"/>
    <w:rsid w:val="00B845C4"/>
    <w:rsid w:val="00BE746A"/>
    <w:rsid w:val="00C22461"/>
    <w:rsid w:val="00C27DAF"/>
    <w:rsid w:val="00CF309A"/>
    <w:rsid w:val="00DF1103"/>
    <w:rsid w:val="00E83666"/>
    <w:rsid w:val="00F3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845C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845C4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basedOn w:val="a0"/>
    <w:rsid w:val="00B845C4"/>
    <w:rPr>
      <w:strike w:val="0"/>
      <w:dstrike w:val="0"/>
      <w:color w:val="0063C8"/>
      <w:u w:val="none"/>
      <w:effect w:val="none"/>
    </w:rPr>
  </w:style>
  <w:style w:type="table" w:styleId="a5">
    <w:name w:val="Table Grid"/>
    <w:basedOn w:val="a1"/>
    <w:uiPriority w:val="59"/>
    <w:rsid w:val="00374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1B7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B76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845C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845C4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basedOn w:val="a0"/>
    <w:rsid w:val="00B845C4"/>
    <w:rPr>
      <w:strike w:val="0"/>
      <w:dstrike w:val="0"/>
      <w:color w:val="0063C8"/>
      <w:u w:val="none"/>
      <w:effect w:val="none"/>
    </w:rPr>
  </w:style>
  <w:style w:type="table" w:styleId="a5">
    <w:name w:val="Table Grid"/>
    <w:basedOn w:val="a1"/>
    <w:uiPriority w:val="59"/>
    <w:rsid w:val="00374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1B7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B76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2021-02-08T01:12:00Z</dcterms:created>
  <dcterms:modified xsi:type="dcterms:W3CDTF">2021-02-20T08:30:00Z</dcterms:modified>
</cp:coreProperties>
</file>