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767E" w:rsidRDefault="00BD7CA5">
      <w:pPr>
        <w:autoSpaceDE w:val="0"/>
        <w:autoSpaceDN w:val="0"/>
        <w:adjustRightInd w:val="0"/>
        <w:rPr>
          <w:rFonts w:ascii="黑体" w:eastAsia="黑体" w:hAnsi="黑体" w:cs="黑体"/>
          <w:spacing w:val="0"/>
          <w:szCs w:val="32"/>
          <w:lang w:bidi="ar"/>
        </w:rPr>
      </w:pPr>
      <w:r>
        <w:rPr>
          <w:rFonts w:ascii="黑体" w:eastAsia="黑体" w:hAnsi="黑体" w:cs="黑体" w:hint="eastAsia"/>
          <w:spacing w:val="0"/>
          <w:szCs w:val="32"/>
          <w:lang w:bidi="ar"/>
        </w:rPr>
        <w:t>附件1</w:t>
      </w:r>
    </w:p>
    <w:p w:rsidR="00FD767E" w:rsidRDefault="00FD767E">
      <w:pPr>
        <w:autoSpaceDE w:val="0"/>
        <w:autoSpaceDN w:val="0"/>
        <w:adjustRightInd w:val="0"/>
        <w:rPr>
          <w:rFonts w:ascii="黑体" w:eastAsia="黑体" w:hAnsi="黑体" w:cs="黑体"/>
          <w:spacing w:val="0"/>
          <w:szCs w:val="32"/>
          <w:lang w:bidi="ar"/>
        </w:rPr>
      </w:pPr>
    </w:p>
    <w:p w:rsidR="00FD767E" w:rsidRDefault="009A1352">
      <w:pPr>
        <w:autoSpaceDE w:val="0"/>
        <w:autoSpaceDN w:val="0"/>
        <w:adjustRightInd w:val="0"/>
        <w:spacing w:line="600" w:lineRule="exact"/>
        <w:jc w:val="center"/>
        <w:rPr>
          <w:rFonts w:ascii="方正黑体_GBK" w:eastAsia="方正黑体_GBK" w:hAnsi="方正黑体_GBK" w:cs="方正黑体_GBK"/>
          <w:spacing w:val="0"/>
          <w:sz w:val="44"/>
          <w:szCs w:val="44"/>
        </w:rPr>
      </w:pPr>
      <w:bookmarkStart w:id="0" w:name="OLE_LINK15"/>
      <w:bookmarkStart w:id="1" w:name="OLE_LINK16"/>
      <w:r w:rsidRPr="009A1352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bidi="ar"/>
        </w:rPr>
        <w:t>2025年专利导航项目名单</w:t>
      </w:r>
    </w:p>
    <w:bookmarkEnd w:id="0"/>
    <w:bookmarkEnd w:id="1"/>
    <w:p w:rsidR="00FD767E" w:rsidRDefault="00FD767E">
      <w:pPr>
        <w:jc w:val="center"/>
        <w:rPr>
          <w:rFonts w:ascii="方正黑体_GBK" w:eastAsia="方正黑体_GBK" w:hAnsi="方正黑体_GBK" w:cs="方正黑体_GBK"/>
          <w:spacing w:val="0"/>
          <w:szCs w:val="32"/>
          <w:lang w:bidi="ar"/>
        </w:rPr>
      </w:pPr>
    </w:p>
    <w:tbl>
      <w:tblPr>
        <w:tblW w:w="786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336"/>
        <w:gridCol w:w="3156"/>
        <w:gridCol w:w="2832"/>
      </w:tblGrid>
      <w:tr w:rsidR="00DB03FB" w:rsidTr="00DB03FB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项目实施单位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bookmarkStart w:id="2" w:name="_Hlk202792084"/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贵阳市（贵安新区）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bookmarkStart w:id="3" w:name="OLE_LINK3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基于多模态大数据的道路基础设施安全监测与预警技术</w:t>
            </w:r>
            <w:bookmarkEnd w:id="3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贵州省交通规划勘察设计研究院股份有限公司</w:t>
            </w:r>
          </w:p>
        </w:tc>
      </w:tr>
      <w:bookmarkEnd w:id="2"/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贵州省智能驾驶产业专利导航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贵阳市知识产权保护中心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工业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算力网络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应用创新的产业专利导航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贵州本立数字科技有限公司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遵义市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赤水市以竹代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塑领域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专利导航分析项目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赤水市市场监督管理局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遵义市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酱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香型白酒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包材配套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遵义市红花岗区市场监督管理局</w:t>
            </w:r>
          </w:p>
        </w:tc>
        <w:bookmarkStart w:id="4" w:name="_GoBack"/>
        <w:bookmarkEnd w:id="4"/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六盘水市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煤化工中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粗苯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深精加工产业专利导航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六盘水师范学院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安顺市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安顺市金刺梨深加工产业专利导航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贵州汇</w:t>
            </w: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科技服务有限公司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毕节市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毕节市煤制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乙二醇技术专利导航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遵义强大博信知识产权服务有限公司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铜仁市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贵州省枯竭型产业转型升级研究专利导航汞矿产业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铜仁武陵知识产权代理有限公司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strike/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黔东南州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贵州传统民族文化赋能乡村</w:t>
            </w:r>
            <w:proofErr w:type="gramStart"/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振兴</w:t>
            </w:r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黔东南</w:t>
            </w:r>
            <w:proofErr w:type="gramEnd"/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州旅游商品专利导航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cs="仿宋_GB2312"/>
                <w:color w:val="000000"/>
                <w:spacing w:val="0"/>
                <w:kern w:val="0"/>
                <w:sz w:val="24"/>
                <w:szCs w:val="24"/>
                <w:lang w:bidi="ar"/>
              </w:rPr>
              <w:t>贵州地标产业发展有限公司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黔南州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磷氟共伴生</w:t>
            </w:r>
            <w:proofErr w:type="gramEnd"/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资源利用专利导航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贵州联创佳为知识产权代理有限公司</w:t>
            </w:r>
          </w:p>
        </w:tc>
      </w:tr>
      <w:tr w:rsidR="00DB03FB" w:rsidTr="00DB03FB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黔西南州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黔西南州智慧旅游产业专利导航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3FB" w:rsidRDefault="00DB03FB">
            <w:pPr>
              <w:widowControl/>
              <w:autoSpaceDE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pacing w:val="0"/>
                <w:kern w:val="0"/>
                <w:sz w:val="24"/>
                <w:szCs w:val="24"/>
                <w:lang w:bidi="ar"/>
              </w:rPr>
              <w:t>贵阳贵知知识产权代理事务所</w:t>
            </w:r>
          </w:p>
        </w:tc>
      </w:tr>
    </w:tbl>
    <w:p w:rsidR="00FD767E" w:rsidRDefault="00FD767E">
      <w:pPr>
        <w:rPr>
          <w:rFonts w:ascii="方正黑体_GBK" w:eastAsia="方正黑体_GBK" w:hAnsi="方正黑体_GBK" w:cs="方正黑体_GBK"/>
          <w:spacing w:val="0"/>
          <w:szCs w:val="32"/>
          <w:lang w:bidi="ar"/>
        </w:rPr>
      </w:pPr>
    </w:p>
    <w:sectPr w:rsidR="00FD767E" w:rsidSect="00BD7CA5">
      <w:pgSz w:w="12242" w:h="15842"/>
      <w:pgMar w:top="1080" w:right="1440" w:bottom="1080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37" w:rsidRDefault="00524337">
      <w:pPr>
        <w:spacing w:line="240" w:lineRule="auto"/>
      </w:pPr>
      <w:r>
        <w:separator/>
      </w:r>
    </w:p>
  </w:endnote>
  <w:endnote w:type="continuationSeparator" w:id="0">
    <w:p w:rsidR="00524337" w:rsidRDefault="00524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37" w:rsidRDefault="00524337">
      <w:pPr>
        <w:spacing w:line="240" w:lineRule="auto"/>
      </w:pPr>
      <w:r>
        <w:separator/>
      </w:r>
    </w:p>
  </w:footnote>
  <w:footnote w:type="continuationSeparator" w:id="0">
    <w:p w:rsidR="00524337" w:rsidRDefault="00524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FA46B"/>
    <w:multiLevelType w:val="singleLevel"/>
    <w:tmpl w:val="C7FFA4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9F7AF0"/>
    <w:multiLevelType w:val="singleLevel"/>
    <w:tmpl w:val="EF9F7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AD91C25F"/>
    <w:rsid w:val="AEABE63C"/>
    <w:rsid w:val="BA9F0C46"/>
    <w:rsid w:val="BD7F637E"/>
    <w:rsid w:val="BDB7E507"/>
    <w:rsid w:val="BF7FABDC"/>
    <w:rsid w:val="BFEBA861"/>
    <w:rsid w:val="CA7F479A"/>
    <w:rsid w:val="D17F6E80"/>
    <w:rsid w:val="DB5E4DAD"/>
    <w:rsid w:val="DBFD162D"/>
    <w:rsid w:val="DFF725E7"/>
    <w:rsid w:val="EAE7969B"/>
    <w:rsid w:val="EDF9CF4D"/>
    <w:rsid w:val="EF08C6AD"/>
    <w:rsid w:val="EFBBD51F"/>
    <w:rsid w:val="F37F9E1B"/>
    <w:rsid w:val="F4F5370C"/>
    <w:rsid w:val="F558FE4C"/>
    <w:rsid w:val="F75D086C"/>
    <w:rsid w:val="F7BF4F5E"/>
    <w:rsid w:val="FAFF6CCF"/>
    <w:rsid w:val="FBBF8A73"/>
    <w:rsid w:val="FBCE490C"/>
    <w:rsid w:val="FCEDA79C"/>
    <w:rsid w:val="FCF7AEC0"/>
    <w:rsid w:val="FDAFEDAD"/>
    <w:rsid w:val="FDFE719B"/>
    <w:rsid w:val="FEDBD702"/>
    <w:rsid w:val="FEFF8250"/>
    <w:rsid w:val="FF5F2C0C"/>
    <w:rsid w:val="FFAF9487"/>
    <w:rsid w:val="FFB59045"/>
    <w:rsid w:val="FFD53847"/>
    <w:rsid w:val="002D48D6"/>
    <w:rsid w:val="00461345"/>
    <w:rsid w:val="00524337"/>
    <w:rsid w:val="009A1352"/>
    <w:rsid w:val="00A80530"/>
    <w:rsid w:val="00BD7CA5"/>
    <w:rsid w:val="00DB03FB"/>
    <w:rsid w:val="00FD767E"/>
    <w:rsid w:val="01856881"/>
    <w:rsid w:val="064F0082"/>
    <w:rsid w:val="068F00E1"/>
    <w:rsid w:val="16E401CC"/>
    <w:rsid w:val="1AB04D0D"/>
    <w:rsid w:val="1FF7B0A9"/>
    <w:rsid w:val="22491C56"/>
    <w:rsid w:val="29907C3F"/>
    <w:rsid w:val="2BE412CA"/>
    <w:rsid w:val="2BF77F01"/>
    <w:rsid w:val="2D827D1E"/>
    <w:rsid w:val="339C004B"/>
    <w:rsid w:val="339C5DC2"/>
    <w:rsid w:val="34EC4C37"/>
    <w:rsid w:val="37B7076B"/>
    <w:rsid w:val="38A8133A"/>
    <w:rsid w:val="39DB03B0"/>
    <w:rsid w:val="3D5E0C45"/>
    <w:rsid w:val="3E8527A2"/>
    <w:rsid w:val="3F3F6C60"/>
    <w:rsid w:val="3FBFA1E5"/>
    <w:rsid w:val="3FD784C9"/>
    <w:rsid w:val="47A8519E"/>
    <w:rsid w:val="47EEB026"/>
    <w:rsid w:val="492905A3"/>
    <w:rsid w:val="49F8204D"/>
    <w:rsid w:val="4A015677"/>
    <w:rsid w:val="4DAF4C6A"/>
    <w:rsid w:val="514F07F2"/>
    <w:rsid w:val="53FFDAF5"/>
    <w:rsid w:val="56D5AF82"/>
    <w:rsid w:val="5BEE5572"/>
    <w:rsid w:val="5CBF980A"/>
    <w:rsid w:val="5E0F1B60"/>
    <w:rsid w:val="5E7A15D4"/>
    <w:rsid w:val="5F4D09D4"/>
    <w:rsid w:val="5F771429"/>
    <w:rsid w:val="60FBF166"/>
    <w:rsid w:val="613E2453"/>
    <w:rsid w:val="6D717C1E"/>
    <w:rsid w:val="72BE2295"/>
    <w:rsid w:val="759F3666"/>
    <w:rsid w:val="75DB226C"/>
    <w:rsid w:val="767E8860"/>
    <w:rsid w:val="77BF0C8B"/>
    <w:rsid w:val="79AC5FC4"/>
    <w:rsid w:val="7B1240D2"/>
    <w:rsid w:val="7BF73EF6"/>
    <w:rsid w:val="7CFF509E"/>
    <w:rsid w:val="7D5F6C7A"/>
    <w:rsid w:val="7F6916AB"/>
    <w:rsid w:val="7FDB643E"/>
    <w:rsid w:val="7FECC8EF"/>
    <w:rsid w:val="7FFB6B61"/>
    <w:rsid w:val="86FBDF1B"/>
    <w:rsid w:val="9DEF75B2"/>
    <w:rsid w:val="9FEF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BD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D7CA5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BD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D7CA5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446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5</cp:revision>
  <cp:lastPrinted>2025-06-24T23:13:00Z</cp:lastPrinted>
  <dcterms:created xsi:type="dcterms:W3CDTF">2016-04-21T19:31:00Z</dcterms:created>
  <dcterms:modified xsi:type="dcterms:W3CDTF">2025-07-07T08:48:00Z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1849A3B89E02D42BF0D057684F3AABA9</vt:lpwstr>
  </property>
</Properties>
</file>