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5B924">
      <w:pPr>
        <w:spacing w:line="240" w:lineRule="atLeast"/>
        <w:rPr>
          <w:rFonts w:ascii="黑体" w:hAnsi="黑体" w:eastAsia="黑体" w:cs="黑体"/>
          <w:sz w:val="32"/>
          <w:szCs w:val="32"/>
        </w:rPr>
      </w:pPr>
      <w:bookmarkStart w:id="3" w:name="_GoBack"/>
      <w:bookmarkEnd w:id="3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563B2E06">
      <w:pPr>
        <w:autoSpaceDE w:val="0"/>
        <w:autoSpaceDN w:val="0"/>
        <w:adjustRightInd w:val="0"/>
        <w:rPr>
          <w:rFonts w:ascii="黑体" w:hAnsi="黑体" w:eastAsia="黑体" w:cs="Times New Roman"/>
          <w:sz w:val="32"/>
          <w:szCs w:val="24"/>
        </w:rPr>
      </w:pPr>
    </w:p>
    <w:p w14:paraId="3E37C33B">
      <w:pPr>
        <w:autoSpaceDE w:val="0"/>
        <w:autoSpaceDN w:val="0"/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36"/>
        </w:rPr>
      </w:pPr>
      <w:bookmarkStart w:id="0" w:name="OLE_LINK14"/>
      <w:bookmarkStart w:id="1" w:name="OLE_LINK15"/>
      <w:bookmarkStart w:id="2" w:name="OLE_LINK16"/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2025年贵州省知识产权质押融资项目</w:t>
      </w:r>
    </w:p>
    <w:p w14:paraId="06ECE192">
      <w:pPr>
        <w:autoSpaceDE w:val="0"/>
        <w:autoSpaceDN w:val="0"/>
        <w:adjustRightInd w:val="0"/>
        <w:snapToGrid w:val="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资助名单</w:t>
      </w:r>
      <w:bookmarkEnd w:id="0"/>
      <w:bookmarkEnd w:id="1"/>
      <w:bookmarkEnd w:id="2"/>
    </w:p>
    <w:p w14:paraId="6A14FA87">
      <w:pPr>
        <w:autoSpaceDE w:val="0"/>
        <w:autoSpaceDN w:val="0"/>
        <w:adjustRightInd w:val="0"/>
        <w:snapToGrid w:val="0"/>
        <w:spacing w:after="160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54006551">
      <w:pPr>
        <w:autoSpaceDE w:val="0"/>
        <w:autoSpaceDN w:val="0"/>
        <w:adjustRightInd w:val="0"/>
        <w:snapToGrid w:val="0"/>
        <w:spacing w:after="160"/>
        <w:ind w:firstLine="640" w:firstLineChars="200"/>
        <w:jc w:val="left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一、企业</w:t>
      </w:r>
    </w:p>
    <w:tbl>
      <w:tblPr>
        <w:tblStyle w:val="3"/>
        <w:tblW w:w="83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296"/>
        <w:gridCol w:w="4677"/>
        <w:gridCol w:w="1609"/>
      </w:tblGrid>
      <w:tr w14:paraId="0D33A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6" w:type="dxa"/>
            <w:noWrap w:val="0"/>
            <w:vAlign w:val="center"/>
          </w:tcPr>
          <w:p w14:paraId="0A0B1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pacing w:val="-6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pacing w:val="-6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296" w:type="dxa"/>
            <w:noWrap w:val="0"/>
            <w:vAlign w:val="center"/>
          </w:tcPr>
          <w:p w14:paraId="28992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pacing w:val="-6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pacing w:val="-6"/>
                <w:kern w:val="0"/>
                <w:sz w:val="24"/>
                <w:szCs w:val="24"/>
                <w:lang w:bidi="ar"/>
              </w:rPr>
              <w:t>市州</w:t>
            </w:r>
          </w:p>
        </w:tc>
        <w:tc>
          <w:tcPr>
            <w:tcW w:w="4677" w:type="dxa"/>
            <w:noWrap w:val="0"/>
            <w:vAlign w:val="center"/>
          </w:tcPr>
          <w:p w14:paraId="0A9B59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pacing w:val="-6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pacing w:val="-6"/>
                <w:kern w:val="0"/>
                <w:sz w:val="24"/>
                <w:szCs w:val="24"/>
                <w:lang w:bidi="ar"/>
              </w:rPr>
              <w:t>申请单位</w:t>
            </w:r>
          </w:p>
        </w:tc>
        <w:tc>
          <w:tcPr>
            <w:tcW w:w="1609" w:type="dxa"/>
            <w:noWrap w:val="0"/>
            <w:vAlign w:val="center"/>
          </w:tcPr>
          <w:p w14:paraId="6BB4D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pacing w:val="-6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spacing w:val="-6"/>
                <w:kern w:val="0"/>
                <w:sz w:val="24"/>
                <w:szCs w:val="24"/>
                <w:lang w:bidi="ar"/>
              </w:rPr>
              <w:t>资助金额</w:t>
            </w:r>
          </w:p>
          <w:p w14:paraId="66E61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pacing w:val="-6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pacing w:val="-6"/>
                <w:kern w:val="0"/>
                <w:sz w:val="24"/>
                <w:szCs w:val="24"/>
                <w:lang w:bidi="ar"/>
              </w:rPr>
              <w:t>（万元）</w:t>
            </w:r>
          </w:p>
        </w:tc>
      </w:tr>
      <w:tr w14:paraId="0283C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noWrap w:val="0"/>
            <w:vAlign w:val="center"/>
          </w:tcPr>
          <w:p w14:paraId="03D91B17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pacing w:val="-6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28F4C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六盘水市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2FDDF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贵州札亚铝业科技有限公司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A98F6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8</w:t>
            </w:r>
          </w:p>
        </w:tc>
      </w:tr>
      <w:tr w14:paraId="7D5EC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noWrap w:val="0"/>
            <w:vAlign w:val="center"/>
          </w:tcPr>
          <w:p w14:paraId="16762D18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pacing w:val="-6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E2DEA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安顺市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13954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贵州通宇钢管有限责任公司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38814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8</w:t>
            </w:r>
          </w:p>
        </w:tc>
      </w:tr>
      <w:tr w14:paraId="1C6E2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noWrap w:val="0"/>
            <w:vAlign w:val="center"/>
          </w:tcPr>
          <w:p w14:paraId="430FA920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pacing w:val="-6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22542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安顺市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58A41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贵州长通线缆有限公司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DFD9F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8</w:t>
            </w:r>
          </w:p>
        </w:tc>
      </w:tr>
      <w:tr w14:paraId="4009F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noWrap w:val="0"/>
            <w:vAlign w:val="center"/>
          </w:tcPr>
          <w:p w14:paraId="7738AC43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pacing w:val="-6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7A49A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安顺市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E867F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贵州云宇橡胶有限公司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31FF3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8</w:t>
            </w:r>
          </w:p>
        </w:tc>
      </w:tr>
      <w:tr w14:paraId="21FAA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noWrap w:val="0"/>
            <w:vAlign w:val="center"/>
          </w:tcPr>
          <w:p w14:paraId="2D89E166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pacing w:val="-6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A50DD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安顺市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F8510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贵州鸿运木业有限公司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364EA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8</w:t>
            </w:r>
          </w:p>
        </w:tc>
      </w:tr>
      <w:tr w14:paraId="6F7A1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noWrap w:val="0"/>
            <w:vAlign w:val="center"/>
          </w:tcPr>
          <w:p w14:paraId="22358589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pacing w:val="-6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A4C85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黔南州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DD348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贵州天虹志远电线电缆有限公司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B7129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8</w:t>
            </w:r>
          </w:p>
        </w:tc>
      </w:tr>
      <w:tr w14:paraId="0C8EC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noWrap w:val="0"/>
            <w:vAlign w:val="center"/>
          </w:tcPr>
          <w:p w14:paraId="47F1009A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pacing w:val="-6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4A06B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黔南州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44F8E">
            <w:pPr>
              <w:widowControl/>
              <w:spacing w:line="360" w:lineRule="exact"/>
              <w:jc w:val="left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贵州良济药业有限公司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EF46B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8</w:t>
            </w:r>
          </w:p>
        </w:tc>
      </w:tr>
      <w:tr w14:paraId="620CE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noWrap w:val="0"/>
            <w:vAlign w:val="center"/>
          </w:tcPr>
          <w:p w14:paraId="5375ED30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pacing w:val="-6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4F309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贵安新区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20F34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贵州恒</w:t>
            </w:r>
            <w:r>
              <w:rPr>
                <w:rFonts w:hint="eastAsia" w:ascii="微软雅黑" w:hAnsi="微软雅黑" w:eastAsia="微软雅黑" w:cs="微软雅黑"/>
                <w:spacing w:val="-6"/>
                <w:sz w:val="24"/>
                <w:szCs w:val="24"/>
              </w:rPr>
              <w:t>燊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纸业有限公司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69CCA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5</w:t>
            </w:r>
          </w:p>
        </w:tc>
      </w:tr>
      <w:tr w14:paraId="746E4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noWrap w:val="0"/>
            <w:vAlign w:val="center"/>
          </w:tcPr>
          <w:p w14:paraId="5355F522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pacing w:val="-6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BA536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安顺市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C1FF8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贵州翰瑞电子有限公司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03019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5</w:t>
            </w:r>
          </w:p>
        </w:tc>
      </w:tr>
      <w:tr w14:paraId="05D90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noWrap w:val="0"/>
            <w:vAlign w:val="center"/>
          </w:tcPr>
          <w:p w14:paraId="4D580BDB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pacing w:val="-6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004A1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安顺市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9AEF7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贵州金凤徕食品有限公司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84866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5</w:t>
            </w:r>
          </w:p>
        </w:tc>
      </w:tr>
      <w:tr w14:paraId="64987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noWrap w:val="0"/>
            <w:vAlign w:val="center"/>
          </w:tcPr>
          <w:p w14:paraId="2676A01E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pacing w:val="-6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05B44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安顺市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82962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贵州安顺市平坝区辉腾塑胶有限公司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E58BF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5</w:t>
            </w:r>
          </w:p>
        </w:tc>
      </w:tr>
      <w:tr w14:paraId="1023F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noWrap w:val="0"/>
            <w:vAlign w:val="center"/>
          </w:tcPr>
          <w:p w14:paraId="23009435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pacing w:val="-6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B27B9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安顺市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06A3B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贵州航母矿山设备制造有限公司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11531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5</w:t>
            </w:r>
          </w:p>
        </w:tc>
      </w:tr>
      <w:tr w14:paraId="62DFA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noWrap w:val="0"/>
            <w:vAlign w:val="center"/>
          </w:tcPr>
          <w:p w14:paraId="770F84E4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pacing w:val="-6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76F20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安顺市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6BE67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贵州昊禹米业农产品开发有限公司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CB81D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5</w:t>
            </w:r>
          </w:p>
        </w:tc>
      </w:tr>
      <w:tr w14:paraId="67916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noWrap w:val="0"/>
            <w:vAlign w:val="center"/>
          </w:tcPr>
          <w:p w14:paraId="3C851CCE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pacing w:val="-6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A96CA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安顺市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DB790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贵州花山医疗科技（集团）有限公司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0378B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5</w:t>
            </w:r>
          </w:p>
        </w:tc>
      </w:tr>
      <w:tr w14:paraId="0C04C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noWrap w:val="0"/>
            <w:vAlign w:val="center"/>
          </w:tcPr>
          <w:p w14:paraId="0FFA8B55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" w:eastAsia="仿宋_GB2312" w:cs="仿宋"/>
                <w:spacing w:val="-6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spacing w:val="-6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9425C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安顺市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ACE39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贵州实璞矿用新材料有限公司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39503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5</w:t>
            </w:r>
          </w:p>
        </w:tc>
      </w:tr>
      <w:tr w14:paraId="4AE53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noWrap w:val="0"/>
            <w:vAlign w:val="center"/>
          </w:tcPr>
          <w:p w14:paraId="633B86F5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" w:eastAsia="仿宋_GB2312" w:cs="仿宋"/>
                <w:spacing w:val="-6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spacing w:val="-6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A8C2A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黔南州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F828F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贵州长顺八妹农副产品开发有限公司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3E2CA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5</w:t>
            </w:r>
          </w:p>
        </w:tc>
      </w:tr>
      <w:tr w14:paraId="2B7C8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noWrap w:val="0"/>
            <w:vAlign w:val="center"/>
          </w:tcPr>
          <w:p w14:paraId="4A87EC43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" w:eastAsia="仿宋_GB2312" w:cs="仿宋"/>
                <w:spacing w:val="-6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spacing w:val="-6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346D2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黔南州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3F346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贵州恒士达玻璃科技有限公司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186AB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5</w:t>
            </w:r>
          </w:p>
        </w:tc>
      </w:tr>
    </w:tbl>
    <w:p w14:paraId="37234531">
      <w:pPr>
        <w:autoSpaceDE w:val="0"/>
        <w:autoSpaceDN w:val="0"/>
        <w:adjustRightInd w:val="0"/>
        <w:snapToGrid w:val="0"/>
        <w:spacing w:after="160"/>
        <w:ind w:firstLine="640" w:firstLineChars="200"/>
        <w:jc w:val="center"/>
        <w:rPr>
          <w:rFonts w:ascii="黑体" w:hAnsi="黑体" w:eastAsia="黑体" w:cs="黑体"/>
          <w:sz w:val="32"/>
          <w:szCs w:val="32"/>
        </w:rPr>
      </w:pPr>
    </w:p>
    <w:p w14:paraId="7C899702">
      <w:pPr>
        <w:widowControl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br w:type="page"/>
      </w:r>
    </w:p>
    <w:p w14:paraId="1EB1E341">
      <w:pPr>
        <w:autoSpaceDE w:val="0"/>
        <w:autoSpaceDN w:val="0"/>
        <w:adjustRightInd w:val="0"/>
        <w:snapToGrid w:val="0"/>
        <w:spacing w:after="160"/>
        <w:ind w:firstLine="640" w:firstLineChars="200"/>
        <w:jc w:val="left"/>
        <w:rPr>
          <w:rFonts w:ascii="Times New Roman" w:hAnsi="Times New Roman" w:eastAsia="仿宋_GB2312" w:cs="Times New Roman"/>
          <w:spacing w:val="-6"/>
          <w:sz w:val="32"/>
          <w:szCs w:val="20"/>
        </w:rPr>
      </w:pPr>
      <w:r>
        <w:rPr>
          <w:rFonts w:hint="eastAsia" w:ascii="黑体" w:hAnsi="黑体" w:eastAsia="黑体" w:cs="黑体"/>
          <w:sz w:val="32"/>
          <w:szCs w:val="32"/>
        </w:rPr>
        <w:t>二、银行机构</w:t>
      </w:r>
    </w:p>
    <w:tbl>
      <w:tblPr>
        <w:tblStyle w:val="3"/>
        <w:tblW w:w="841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446"/>
        <w:gridCol w:w="4513"/>
        <w:gridCol w:w="1609"/>
      </w:tblGrid>
      <w:tr w14:paraId="0EC04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EBF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spacing w:val="-6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spacing w:val="-6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0F25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spacing w:val="-6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spacing w:val="-6"/>
                <w:kern w:val="0"/>
                <w:sz w:val="24"/>
                <w:szCs w:val="24"/>
                <w:lang w:bidi="ar"/>
              </w:rPr>
              <w:t>市州</w:t>
            </w:r>
          </w:p>
        </w:tc>
        <w:tc>
          <w:tcPr>
            <w:tcW w:w="45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CF2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spacing w:val="-6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spacing w:val="-6"/>
                <w:kern w:val="0"/>
                <w:sz w:val="24"/>
                <w:szCs w:val="24"/>
                <w:lang w:bidi="ar"/>
              </w:rPr>
              <w:t>申</w:t>
            </w:r>
            <w:r>
              <w:rPr>
                <w:rFonts w:hint="eastAsia" w:ascii="黑体" w:hAnsi="宋体" w:eastAsia="黑体" w:cs="黑体"/>
                <w:color w:val="000000"/>
                <w:spacing w:val="-6"/>
                <w:kern w:val="0"/>
                <w:sz w:val="24"/>
                <w:szCs w:val="24"/>
                <w:lang w:bidi="ar"/>
              </w:rPr>
              <w:t>请</w:t>
            </w:r>
            <w:r>
              <w:rPr>
                <w:rFonts w:hint="eastAsia" w:ascii="黑体" w:hAnsi="宋体" w:eastAsia="黑体" w:cs="黑体"/>
                <w:spacing w:val="-6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4E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spacing w:val="-6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spacing w:val="-6"/>
                <w:kern w:val="0"/>
                <w:sz w:val="24"/>
                <w:szCs w:val="24"/>
                <w:lang w:bidi="ar"/>
              </w:rPr>
              <w:t>资助金额</w:t>
            </w:r>
          </w:p>
          <w:p w14:paraId="46C2F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spacing w:val="-6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spacing w:val="-6"/>
                <w:kern w:val="0"/>
                <w:sz w:val="24"/>
                <w:szCs w:val="24"/>
                <w:lang w:bidi="ar"/>
              </w:rPr>
              <w:t>（万元）</w:t>
            </w:r>
          </w:p>
        </w:tc>
      </w:tr>
      <w:tr w14:paraId="4DE19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CFCD6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pacing w:val="-6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A5AE632"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安顺市</w:t>
            </w:r>
          </w:p>
        </w:tc>
        <w:tc>
          <w:tcPr>
            <w:tcW w:w="4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150EF">
            <w:pPr>
              <w:widowControl/>
              <w:jc w:val="left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贵阳银行股份有限公司紫云支行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B83F9"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8</w:t>
            </w:r>
          </w:p>
        </w:tc>
      </w:tr>
      <w:tr w14:paraId="1E7DC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D5C2E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pacing w:val="-6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344CA"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安顺市</w:t>
            </w:r>
          </w:p>
        </w:tc>
        <w:tc>
          <w:tcPr>
            <w:tcW w:w="4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E5B48">
            <w:pPr>
              <w:widowControl/>
              <w:jc w:val="left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贵阳银行股份有限公司平坝支行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254A1"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8</w:t>
            </w:r>
          </w:p>
        </w:tc>
      </w:tr>
      <w:tr w14:paraId="77313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7A7EB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pacing w:val="-6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44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E5462A4"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六盘水市</w:t>
            </w:r>
          </w:p>
        </w:tc>
        <w:tc>
          <w:tcPr>
            <w:tcW w:w="4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4CAA8">
            <w:pPr>
              <w:widowControl/>
              <w:jc w:val="left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中国邮政储蓄银行股份有限公司六盘水市分行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BAAE6"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5</w:t>
            </w:r>
          </w:p>
        </w:tc>
      </w:tr>
      <w:tr w14:paraId="304B6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8EA1B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pacing w:val="-6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6A191"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安顺市</w:t>
            </w:r>
          </w:p>
        </w:tc>
        <w:tc>
          <w:tcPr>
            <w:tcW w:w="4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797E9">
            <w:pPr>
              <w:widowControl/>
              <w:jc w:val="left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安顺市平坝区农村信用合作联社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433ED"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5</w:t>
            </w:r>
          </w:p>
        </w:tc>
      </w:tr>
      <w:tr w14:paraId="679C8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C1890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pacing w:val="-6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4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268ED"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毕节市</w:t>
            </w:r>
          </w:p>
        </w:tc>
        <w:tc>
          <w:tcPr>
            <w:tcW w:w="4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10B51">
            <w:pPr>
              <w:widowControl/>
              <w:jc w:val="left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中国农业银行股份有限公司毕节分行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987E6"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5</w:t>
            </w:r>
          </w:p>
        </w:tc>
      </w:tr>
      <w:tr w14:paraId="7CAB0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28FF4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pacing w:val="-6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4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8D785"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黔南州</w:t>
            </w:r>
          </w:p>
        </w:tc>
        <w:tc>
          <w:tcPr>
            <w:tcW w:w="4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FB8D4">
            <w:pPr>
              <w:widowControl/>
              <w:jc w:val="left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贵阳银行股份有限公司福泉支行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EEA31"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5</w:t>
            </w:r>
          </w:p>
        </w:tc>
      </w:tr>
      <w:tr w14:paraId="7EA92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C9881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pacing w:val="-6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F2BF5"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黔西南州</w:t>
            </w:r>
          </w:p>
        </w:tc>
        <w:tc>
          <w:tcPr>
            <w:tcW w:w="4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34242">
            <w:pPr>
              <w:widowControl/>
              <w:jc w:val="left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中国邮政储蓄银行股份有限公司黔西南布依族苗族自治州分行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822D9"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5</w:t>
            </w:r>
          </w:p>
        </w:tc>
      </w:tr>
    </w:tbl>
    <w:p w14:paraId="368D84A0"/>
    <w:p w14:paraId="59632A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600" w:firstLineChars="5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wMWUwOTZjMDQ3NGMwODJkNmZkOWJlNTZmMjgwZjIifQ=="/>
  </w:docVars>
  <w:rsids>
    <w:rsidRoot w:val="5FF7A62D"/>
    <w:rsid w:val="0DE475E6"/>
    <w:rsid w:val="1D424DD3"/>
    <w:rsid w:val="3F3E10A6"/>
    <w:rsid w:val="3F3EE806"/>
    <w:rsid w:val="57FF08EB"/>
    <w:rsid w:val="5BAB27C8"/>
    <w:rsid w:val="5FF7A62D"/>
    <w:rsid w:val="6A77F40B"/>
    <w:rsid w:val="6ABFC155"/>
    <w:rsid w:val="6DB78C2B"/>
    <w:rsid w:val="71DFC9EB"/>
    <w:rsid w:val="7D0A4B32"/>
    <w:rsid w:val="B5DB8A18"/>
    <w:rsid w:val="EB7EB1A5"/>
    <w:rsid w:val="F7FBF6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nhideWhenUsed/>
    <w:qFormat/>
    <w:uiPriority w:val="0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rFonts w:ascii="Times New Roman" w:hAnsi="Times New Roman" w:eastAsia="仿宋_GB2312" w:cs="Times New Roman"/>
      <w:spacing w:val="-6"/>
      <w:kern w:val="2"/>
      <w:sz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381</Words>
  <Characters>392</Characters>
  <Lines>0</Lines>
  <Paragraphs>0</Paragraphs>
  <TotalTime>3.66666666666667</TotalTime>
  <ScaleCrop>false</ScaleCrop>
  <LinksUpToDate>false</LinksUpToDate>
  <CharactersWithSpaces>392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2024-09-29T07:59:00Z</dcterms:created>
  <dc:creator>ysgz</dc:creator>
  <cp:lastModifiedBy>L</cp:lastModifiedBy>
  <cp:lastPrinted>2025-12-05T19:54:05Z</cp:lastPrinted>
  <dcterms:modified xsi:type="dcterms:W3CDTF">2025-12-05T08:13:46Z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79F43E3521924936AAF4F10C2A436BD5_13</vt:lpwstr>
  </property>
</Properties>
</file>