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6FD1" w14:textId="77777777" w:rsidR="001C516B" w:rsidRDefault="001C516B" w:rsidP="001C516B">
      <w:pPr>
        <w:spacing w:line="594" w:lineRule="exact"/>
        <w:rPr>
          <w:rFonts w:ascii="黑体" w:eastAsia="黑体" w:hAnsi="黑体" w:cs="宋体"/>
          <w:sz w:val="32"/>
          <w:szCs w:val="32"/>
        </w:rPr>
      </w:pPr>
      <w:r>
        <w:rPr>
          <w:rFonts w:ascii="黑体" w:eastAsia="黑体" w:hAnsi="黑体" w:cs="宋体" w:hint="eastAsia"/>
          <w:sz w:val="32"/>
          <w:szCs w:val="32"/>
        </w:rPr>
        <w:t>附件</w:t>
      </w:r>
      <w:r>
        <w:rPr>
          <w:rFonts w:ascii="Times New Roman" w:eastAsia="黑体" w:hAnsi="Times New Roman"/>
          <w:sz w:val="32"/>
          <w:szCs w:val="32"/>
        </w:rPr>
        <w:t>1</w:t>
      </w:r>
    </w:p>
    <w:p w14:paraId="73A27A6B" w14:textId="77777777" w:rsidR="001C516B" w:rsidRDefault="001C516B" w:rsidP="001C516B">
      <w:pPr>
        <w:jc w:val="center"/>
        <w:rPr>
          <w:rFonts w:ascii="Times New Roman" w:eastAsia="方正小标宋简体" w:hAnsi="Times New Roman"/>
          <w:sz w:val="44"/>
          <w:szCs w:val="44"/>
        </w:rPr>
      </w:pPr>
      <w:r>
        <w:rPr>
          <w:rFonts w:ascii="方正小标宋_GBK" w:eastAsia="方正小标宋_GBK" w:hAnsi="方正小标宋_GBK" w:cs="方正小标宋_GBK" w:hint="eastAsia"/>
          <w:sz w:val="44"/>
          <w:szCs w:val="44"/>
        </w:rPr>
        <w:t>2022年</w:t>
      </w:r>
      <w:r>
        <w:rPr>
          <w:rFonts w:ascii="Times New Roman" w:eastAsia="方正小标宋简体" w:hAnsi="Times New Roman" w:hint="eastAsia"/>
          <w:sz w:val="44"/>
          <w:szCs w:val="44"/>
        </w:rPr>
        <w:t>机动车检验检测机构自查表</w:t>
      </w:r>
    </w:p>
    <w:tbl>
      <w:tblPr>
        <w:tblStyle w:val="a3"/>
        <w:tblW w:w="14175" w:type="dxa"/>
        <w:jc w:val="center"/>
        <w:tblInd w:w="0" w:type="dxa"/>
        <w:tblLayout w:type="fixed"/>
        <w:tblLook w:val="0000" w:firstRow="0" w:lastRow="0" w:firstColumn="0" w:lastColumn="0" w:noHBand="0" w:noVBand="0"/>
      </w:tblPr>
      <w:tblGrid>
        <w:gridCol w:w="754"/>
        <w:gridCol w:w="1418"/>
        <w:gridCol w:w="1084"/>
        <w:gridCol w:w="2807"/>
        <w:gridCol w:w="1366"/>
        <w:gridCol w:w="1638"/>
        <w:gridCol w:w="1055"/>
        <w:gridCol w:w="1418"/>
        <w:gridCol w:w="1276"/>
        <w:gridCol w:w="1359"/>
      </w:tblGrid>
      <w:tr w:rsidR="001C516B" w14:paraId="509215AC" w14:textId="77777777" w:rsidTr="00E20B47">
        <w:trPr>
          <w:trHeight w:val="399"/>
          <w:jc w:val="center"/>
        </w:trPr>
        <w:tc>
          <w:tcPr>
            <w:tcW w:w="754" w:type="dxa"/>
            <w:vMerge w:val="restart"/>
            <w:vAlign w:val="center"/>
          </w:tcPr>
          <w:p w14:paraId="3B3F3E60"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基本信息</w:t>
            </w:r>
          </w:p>
        </w:tc>
        <w:tc>
          <w:tcPr>
            <w:tcW w:w="2502" w:type="dxa"/>
            <w:gridSpan w:val="2"/>
            <w:vAlign w:val="center"/>
          </w:tcPr>
          <w:p w14:paraId="0448CB1C"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法人单位名称</w:t>
            </w:r>
          </w:p>
          <w:p w14:paraId="77A4A9AA" w14:textId="77777777" w:rsidR="001C516B" w:rsidRDefault="001C516B" w:rsidP="00E20B47">
            <w:pPr>
              <w:spacing w:line="400" w:lineRule="exact"/>
              <w:jc w:val="center"/>
              <w:rPr>
                <w:rFonts w:ascii="Times New Roman" w:eastAsia="仿宋_GB2312" w:hAnsi="Times New Roman"/>
                <w:szCs w:val="21"/>
              </w:rPr>
            </w:pPr>
            <w:r>
              <w:rPr>
                <w:rFonts w:ascii="Times New Roman" w:eastAsia="仿宋_GB2312" w:hAnsi="Times New Roman" w:hint="eastAsia"/>
                <w:szCs w:val="21"/>
              </w:rPr>
              <w:t>（必须与营业执照</w:t>
            </w:r>
          </w:p>
          <w:p w14:paraId="030DDD51"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Cs w:val="21"/>
              </w:rPr>
              <w:t>或法人证书一致）</w:t>
            </w:r>
          </w:p>
        </w:tc>
        <w:tc>
          <w:tcPr>
            <w:tcW w:w="2807" w:type="dxa"/>
            <w:vAlign w:val="center"/>
          </w:tcPr>
          <w:p w14:paraId="45F017F6"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单位地址</w:t>
            </w:r>
          </w:p>
        </w:tc>
        <w:tc>
          <w:tcPr>
            <w:tcW w:w="3004" w:type="dxa"/>
            <w:gridSpan w:val="2"/>
            <w:vAlign w:val="center"/>
          </w:tcPr>
          <w:p w14:paraId="26D4004D"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组织机构代码</w:t>
            </w:r>
          </w:p>
          <w:p w14:paraId="2E1C62D7"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社会信用代码</w:t>
            </w:r>
          </w:p>
        </w:tc>
        <w:tc>
          <w:tcPr>
            <w:tcW w:w="1055" w:type="dxa"/>
            <w:vAlign w:val="center"/>
          </w:tcPr>
          <w:p w14:paraId="120895EB"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法定</w:t>
            </w:r>
          </w:p>
          <w:p w14:paraId="6E6C1A9B"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代表人</w:t>
            </w:r>
          </w:p>
        </w:tc>
        <w:tc>
          <w:tcPr>
            <w:tcW w:w="1418" w:type="dxa"/>
            <w:vAlign w:val="center"/>
          </w:tcPr>
          <w:p w14:paraId="44459C07"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法定代表人</w:t>
            </w:r>
          </w:p>
          <w:p w14:paraId="3D7F8BCA"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联系电话</w:t>
            </w:r>
          </w:p>
        </w:tc>
        <w:tc>
          <w:tcPr>
            <w:tcW w:w="1276" w:type="dxa"/>
            <w:vAlign w:val="center"/>
          </w:tcPr>
          <w:p w14:paraId="612296A7"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联系人</w:t>
            </w:r>
          </w:p>
        </w:tc>
        <w:tc>
          <w:tcPr>
            <w:tcW w:w="1359" w:type="dxa"/>
            <w:vAlign w:val="center"/>
          </w:tcPr>
          <w:p w14:paraId="06FA6F72"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联系电话</w:t>
            </w:r>
          </w:p>
        </w:tc>
      </w:tr>
      <w:tr w:rsidR="001C516B" w14:paraId="4FFA0A31" w14:textId="77777777" w:rsidTr="00E20B47">
        <w:trPr>
          <w:trHeight w:val="399"/>
          <w:jc w:val="center"/>
        </w:trPr>
        <w:tc>
          <w:tcPr>
            <w:tcW w:w="754" w:type="dxa"/>
            <w:vMerge/>
            <w:vAlign w:val="center"/>
          </w:tcPr>
          <w:p w14:paraId="0F56363D" w14:textId="77777777" w:rsidR="001C516B" w:rsidRDefault="001C516B" w:rsidP="00E20B47">
            <w:pPr>
              <w:spacing w:line="400" w:lineRule="exact"/>
              <w:jc w:val="center"/>
              <w:rPr>
                <w:rFonts w:ascii="Times New Roman" w:eastAsia="仿宋_GB2312" w:hAnsi="Times New Roman"/>
                <w:sz w:val="24"/>
              </w:rPr>
            </w:pPr>
          </w:p>
        </w:tc>
        <w:tc>
          <w:tcPr>
            <w:tcW w:w="2502" w:type="dxa"/>
            <w:gridSpan w:val="2"/>
            <w:vAlign w:val="center"/>
          </w:tcPr>
          <w:p w14:paraId="796B71F6" w14:textId="77777777" w:rsidR="001C516B" w:rsidRDefault="001C516B" w:rsidP="00E20B47">
            <w:pPr>
              <w:spacing w:line="400" w:lineRule="exact"/>
              <w:jc w:val="center"/>
              <w:rPr>
                <w:rFonts w:ascii="Times New Roman" w:eastAsia="仿宋_GB2312" w:hAnsi="Times New Roman"/>
                <w:sz w:val="24"/>
              </w:rPr>
            </w:pPr>
          </w:p>
        </w:tc>
        <w:tc>
          <w:tcPr>
            <w:tcW w:w="2807" w:type="dxa"/>
            <w:vAlign w:val="center"/>
          </w:tcPr>
          <w:p w14:paraId="29FFE63A" w14:textId="77777777" w:rsidR="001C516B" w:rsidRDefault="001C516B" w:rsidP="00E20B47">
            <w:pPr>
              <w:spacing w:line="400" w:lineRule="exact"/>
              <w:jc w:val="center"/>
              <w:rPr>
                <w:rFonts w:ascii="Times New Roman" w:eastAsia="仿宋_GB2312" w:hAnsi="Times New Roman"/>
                <w:sz w:val="24"/>
              </w:rPr>
            </w:pPr>
          </w:p>
        </w:tc>
        <w:tc>
          <w:tcPr>
            <w:tcW w:w="3004" w:type="dxa"/>
            <w:gridSpan w:val="2"/>
            <w:vAlign w:val="center"/>
          </w:tcPr>
          <w:p w14:paraId="592FFC49" w14:textId="77777777" w:rsidR="001C516B" w:rsidRDefault="001C516B" w:rsidP="00E20B47">
            <w:pPr>
              <w:spacing w:line="400" w:lineRule="exact"/>
              <w:jc w:val="center"/>
              <w:rPr>
                <w:rFonts w:ascii="Times New Roman" w:eastAsia="仿宋_GB2312" w:hAnsi="Times New Roman"/>
                <w:sz w:val="24"/>
              </w:rPr>
            </w:pPr>
          </w:p>
        </w:tc>
        <w:tc>
          <w:tcPr>
            <w:tcW w:w="1055" w:type="dxa"/>
            <w:vAlign w:val="center"/>
          </w:tcPr>
          <w:p w14:paraId="20EE65B9" w14:textId="77777777" w:rsidR="001C516B" w:rsidRDefault="001C516B" w:rsidP="00E20B47">
            <w:pPr>
              <w:spacing w:line="400" w:lineRule="exact"/>
              <w:jc w:val="center"/>
              <w:rPr>
                <w:rFonts w:ascii="Times New Roman" w:eastAsia="仿宋_GB2312" w:hAnsi="Times New Roman"/>
                <w:sz w:val="24"/>
              </w:rPr>
            </w:pPr>
          </w:p>
        </w:tc>
        <w:tc>
          <w:tcPr>
            <w:tcW w:w="1418" w:type="dxa"/>
            <w:vAlign w:val="center"/>
          </w:tcPr>
          <w:p w14:paraId="74C11E94" w14:textId="77777777" w:rsidR="001C516B" w:rsidRDefault="001C516B" w:rsidP="00E20B47">
            <w:pPr>
              <w:spacing w:line="400" w:lineRule="exact"/>
              <w:jc w:val="center"/>
              <w:rPr>
                <w:rFonts w:ascii="Times New Roman" w:eastAsia="仿宋_GB2312" w:hAnsi="Times New Roman"/>
                <w:sz w:val="24"/>
              </w:rPr>
            </w:pPr>
          </w:p>
        </w:tc>
        <w:tc>
          <w:tcPr>
            <w:tcW w:w="1276" w:type="dxa"/>
            <w:vAlign w:val="center"/>
          </w:tcPr>
          <w:p w14:paraId="2FBF12B2" w14:textId="77777777" w:rsidR="001C516B" w:rsidRDefault="001C516B" w:rsidP="00E20B47">
            <w:pPr>
              <w:spacing w:line="400" w:lineRule="exact"/>
              <w:jc w:val="center"/>
              <w:rPr>
                <w:rFonts w:ascii="Times New Roman" w:eastAsia="仿宋_GB2312" w:hAnsi="Times New Roman"/>
                <w:sz w:val="24"/>
              </w:rPr>
            </w:pPr>
          </w:p>
        </w:tc>
        <w:tc>
          <w:tcPr>
            <w:tcW w:w="1359" w:type="dxa"/>
            <w:vAlign w:val="center"/>
          </w:tcPr>
          <w:p w14:paraId="503D051D" w14:textId="77777777" w:rsidR="001C516B" w:rsidRDefault="001C516B" w:rsidP="00E20B47">
            <w:pPr>
              <w:spacing w:line="400" w:lineRule="exact"/>
              <w:jc w:val="center"/>
              <w:rPr>
                <w:rFonts w:ascii="Times New Roman" w:eastAsia="仿宋_GB2312" w:hAnsi="Times New Roman"/>
                <w:sz w:val="24"/>
              </w:rPr>
            </w:pPr>
          </w:p>
        </w:tc>
      </w:tr>
      <w:tr w:rsidR="001C516B" w14:paraId="5F6CEA4E" w14:textId="77777777" w:rsidTr="00E20B47">
        <w:trPr>
          <w:trHeight w:val="444"/>
          <w:jc w:val="center"/>
        </w:trPr>
        <w:tc>
          <w:tcPr>
            <w:tcW w:w="754" w:type="dxa"/>
            <w:vMerge w:val="restart"/>
            <w:vAlign w:val="center"/>
          </w:tcPr>
          <w:p w14:paraId="4665DFC7"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取得资质认定的情况</w:t>
            </w:r>
          </w:p>
        </w:tc>
        <w:tc>
          <w:tcPr>
            <w:tcW w:w="1418" w:type="dxa"/>
            <w:vAlign w:val="center"/>
          </w:tcPr>
          <w:p w14:paraId="4D46B74C"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被授权机构</w:t>
            </w:r>
          </w:p>
          <w:p w14:paraId="2CF2CEEE"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名称</w:t>
            </w:r>
          </w:p>
        </w:tc>
        <w:tc>
          <w:tcPr>
            <w:tcW w:w="1084" w:type="dxa"/>
            <w:vAlign w:val="center"/>
          </w:tcPr>
          <w:p w14:paraId="79F93EA6"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证书</w:t>
            </w:r>
          </w:p>
          <w:p w14:paraId="69E55D5D"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编号</w:t>
            </w:r>
          </w:p>
        </w:tc>
        <w:tc>
          <w:tcPr>
            <w:tcW w:w="2807" w:type="dxa"/>
            <w:vAlign w:val="center"/>
          </w:tcPr>
          <w:p w14:paraId="1F3BAAC1"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发证机关</w:t>
            </w:r>
          </w:p>
          <w:p w14:paraId="4F126C27"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名称</w:t>
            </w:r>
          </w:p>
        </w:tc>
        <w:tc>
          <w:tcPr>
            <w:tcW w:w="1366" w:type="dxa"/>
            <w:vAlign w:val="center"/>
          </w:tcPr>
          <w:p w14:paraId="10CBFD4C"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批准</w:t>
            </w:r>
          </w:p>
          <w:p w14:paraId="7CC0FA03"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日期</w:t>
            </w:r>
          </w:p>
        </w:tc>
        <w:tc>
          <w:tcPr>
            <w:tcW w:w="1638" w:type="dxa"/>
            <w:vAlign w:val="center"/>
          </w:tcPr>
          <w:p w14:paraId="12444824"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有效</w:t>
            </w:r>
          </w:p>
          <w:p w14:paraId="60905B14"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日期</w:t>
            </w:r>
          </w:p>
        </w:tc>
        <w:tc>
          <w:tcPr>
            <w:tcW w:w="1055" w:type="dxa"/>
            <w:vAlign w:val="center"/>
          </w:tcPr>
          <w:p w14:paraId="1D02EB7B"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最高</w:t>
            </w:r>
          </w:p>
          <w:p w14:paraId="14107FAA"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管理者</w:t>
            </w:r>
          </w:p>
        </w:tc>
        <w:tc>
          <w:tcPr>
            <w:tcW w:w="1418" w:type="dxa"/>
            <w:vAlign w:val="center"/>
          </w:tcPr>
          <w:p w14:paraId="57FE5627"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最高管理者</w:t>
            </w:r>
          </w:p>
          <w:p w14:paraId="533BF540"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联系电话</w:t>
            </w:r>
          </w:p>
        </w:tc>
        <w:tc>
          <w:tcPr>
            <w:tcW w:w="1276" w:type="dxa"/>
            <w:vAlign w:val="center"/>
          </w:tcPr>
          <w:p w14:paraId="3E3C8559"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技术</w:t>
            </w:r>
          </w:p>
          <w:p w14:paraId="32D46CCB"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负责人</w:t>
            </w:r>
          </w:p>
        </w:tc>
        <w:tc>
          <w:tcPr>
            <w:tcW w:w="1359" w:type="dxa"/>
            <w:vAlign w:val="center"/>
          </w:tcPr>
          <w:p w14:paraId="1A5E69D6"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授权</w:t>
            </w:r>
          </w:p>
          <w:p w14:paraId="330EF229" w14:textId="77777777" w:rsidR="001C516B" w:rsidRDefault="001C516B" w:rsidP="00E20B47">
            <w:pPr>
              <w:spacing w:line="400" w:lineRule="exact"/>
              <w:jc w:val="center"/>
              <w:rPr>
                <w:rFonts w:ascii="Times New Roman" w:eastAsia="黑体" w:hAnsi="Times New Roman"/>
                <w:szCs w:val="21"/>
              </w:rPr>
            </w:pPr>
            <w:r>
              <w:rPr>
                <w:rFonts w:ascii="Times New Roman" w:eastAsia="黑体" w:hAnsi="Times New Roman" w:hint="eastAsia"/>
                <w:sz w:val="24"/>
              </w:rPr>
              <w:t>签字人</w:t>
            </w:r>
          </w:p>
        </w:tc>
      </w:tr>
      <w:tr w:rsidR="001C516B" w14:paraId="513E2595" w14:textId="77777777" w:rsidTr="00E20B47">
        <w:trPr>
          <w:trHeight w:val="444"/>
          <w:jc w:val="center"/>
        </w:trPr>
        <w:tc>
          <w:tcPr>
            <w:tcW w:w="754" w:type="dxa"/>
            <w:vMerge/>
            <w:vAlign w:val="center"/>
          </w:tcPr>
          <w:p w14:paraId="7065A340" w14:textId="77777777" w:rsidR="001C516B" w:rsidRDefault="001C516B" w:rsidP="00E20B47">
            <w:pPr>
              <w:spacing w:line="400" w:lineRule="exact"/>
              <w:jc w:val="center"/>
              <w:rPr>
                <w:rFonts w:ascii="Times New Roman" w:eastAsia="仿宋_GB2312" w:hAnsi="Times New Roman"/>
                <w:sz w:val="24"/>
              </w:rPr>
            </w:pPr>
          </w:p>
        </w:tc>
        <w:tc>
          <w:tcPr>
            <w:tcW w:w="1418" w:type="dxa"/>
            <w:vAlign w:val="center"/>
          </w:tcPr>
          <w:p w14:paraId="0634C431" w14:textId="77777777" w:rsidR="001C516B" w:rsidRDefault="001C516B" w:rsidP="00E20B47">
            <w:pPr>
              <w:spacing w:line="400" w:lineRule="exact"/>
              <w:jc w:val="center"/>
              <w:rPr>
                <w:rFonts w:ascii="Times New Roman" w:eastAsia="仿宋_GB2312" w:hAnsi="Times New Roman"/>
                <w:sz w:val="24"/>
              </w:rPr>
            </w:pPr>
          </w:p>
        </w:tc>
        <w:tc>
          <w:tcPr>
            <w:tcW w:w="1084" w:type="dxa"/>
            <w:vAlign w:val="center"/>
          </w:tcPr>
          <w:p w14:paraId="31573BAE" w14:textId="77777777" w:rsidR="001C516B" w:rsidRDefault="001C516B" w:rsidP="00E20B47">
            <w:pPr>
              <w:spacing w:line="400" w:lineRule="exact"/>
              <w:jc w:val="center"/>
              <w:rPr>
                <w:rFonts w:ascii="Times New Roman" w:eastAsia="仿宋_GB2312" w:hAnsi="Times New Roman"/>
                <w:sz w:val="24"/>
              </w:rPr>
            </w:pPr>
          </w:p>
        </w:tc>
        <w:tc>
          <w:tcPr>
            <w:tcW w:w="2807" w:type="dxa"/>
            <w:vAlign w:val="center"/>
          </w:tcPr>
          <w:p w14:paraId="7A995EAB" w14:textId="77777777" w:rsidR="001C516B" w:rsidRDefault="001C516B" w:rsidP="00E20B47">
            <w:pPr>
              <w:spacing w:line="400" w:lineRule="exact"/>
              <w:jc w:val="center"/>
              <w:rPr>
                <w:rFonts w:ascii="Times New Roman" w:eastAsia="仿宋_GB2312" w:hAnsi="Times New Roman"/>
                <w:sz w:val="24"/>
              </w:rPr>
            </w:pPr>
          </w:p>
        </w:tc>
        <w:tc>
          <w:tcPr>
            <w:tcW w:w="1366" w:type="dxa"/>
            <w:vAlign w:val="center"/>
          </w:tcPr>
          <w:p w14:paraId="68D1CBDE" w14:textId="77777777" w:rsidR="001C516B" w:rsidRDefault="001C516B" w:rsidP="00E20B47">
            <w:pPr>
              <w:spacing w:line="400" w:lineRule="exact"/>
              <w:jc w:val="center"/>
              <w:rPr>
                <w:rFonts w:ascii="Times New Roman" w:eastAsia="仿宋_GB2312" w:hAnsi="Times New Roman"/>
                <w:sz w:val="24"/>
              </w:rPr>
            </w:pPr>
          </w:p>
        </w:tc>
        <w:tc>
          <w:tcPr>
            <w:tcW w:w="1638" w:type="dxa"/>
            <w:vAlign w:val="center"/>
          </w:tcPr>
          <w:p w14:paraId="5386E654" w14:textId="77777777" w:rsidR="001C516B" w:rsidRDefault="001C516B" w:rsidP="00E20B47">
            <w:pPr>
              <w:spacing w:line="400" w:lineRule="exact"/>
              <w:jc w:val="center"/>
              <w:rPr>
                <w:rFonts w:ascii="Times New Roman" w:eastAsia="仿宋_GB2312" w:hAnsi="Times New Roman"/>
                <w:sz w:val="24"/>
              </w:rPr>
            </w:pPr>
          </w:p>
        </w:tc>
        <w:tc>
          <w:tcPr>
            <w:tcW w:w="1055" w:type="dxa"/>
            <w:vAlign w:val="center"/>
          </w:tcPr>
          <w:p w14:paraId="793F06D2" w14:textId="77777777" w:rsidR="001C516B" w:rsidRDefault="001C516B" w:rsidP="00E20B47">
            <w:pPr>
              <w:spacing w:line="400" w:lineRule="exact"/>
              <w:jc w:val="center"/>
              <w:rPr>
                <w:rFonts w:ascii="Times New Roman" w:eastAsia="仿宋_GB2312" w:hAnsi="Times New Roman"/>
                <w:sz w:val="24"/>
              </w:rPr>
            </w:pPr>
          </w:p>
        </w:tc>
        <w:tc>
          <w:tcPr>
            <w:tcW w:w="1418" w:type="dxa"/>
            <w:vAlign w:val="center"/>
          </w:tcPr>
          <w:p w14:paraId="01F58C1F" w14:textId="77777777" w:rsidR="001C516B" w:rsidRDefault="001C516B" w:rsidP="00E20B47">
            <w:pPr>
              <w:spacing w:line="400" w:lineRule="exact"/>
              <w:jc w:val="center"/>
              <w:rPr>
                <w:rFonts w:ascii="Times New Roman" w:eastAsia="仿宋_GB2312" w:hAnsi="Times New Roman"/>
                <w:sz w:val="24"/>
              </w:rPr>
            </w:pPr>
          </w:p>
        </w:tc>
        <w:tc>
          <w:tcPr>
            <w:tcW w:w="1276" w:type="dxa"/>
            <w:vAlign w:val="center"/>
          </w:tcPr>
          <w:p w14:paraId="440D2F0B" w14:textId="77777777" w:rsidR="001C516B" w:rsidRDefault="001C516B" w:rsidP="00E20B47">
            <w:pPr>
              <w:spacing w:line="400" w:lineRule="exact"/>
              <w:jc w:val="center"/>
              <w:rPr>
                <w:rFonts w:ascii="Times New Roman" w:eastAsia="仿宋_GB2312" w:hAnsi="Times New Roman"/>
                <w:sz w:val="24"/>
              </w:rPr>
            </w:pPr>
          </w:p>
        </w:tc>
        <w:tc>
          <w:tcPr>
            <w:tcW w:w="1359" w:type="dxa"/>
            <w:vAlign w:val="center"/>
          </w:tcPr>
          <w:p w14:paraId="48D2922A" w14:textId="77777777" w:rsidR="001C516B" w:rsidRDefault="001C516B" w:rsidP="00E20B47">
            <w:pPr>
              <w:spacing w:line="400" w:lineRule="exact"/>
              <w:jc w:val="center"/>
              <w:rPr>
                <w:rFonts w:ascii="Times New Roman" w:eastAsia="仿宋_GB2312" w:hAnsi="Times New Roman"/>
                <w:sz w:val="24"/>
              </w:rPr>
            </w:pPr>
          </w:p>
        </w:tc>
      </w:tr>
      <w:tr w:rsidR="001C516B" w14:paraId="668B8298" w14:textId="77777777" w:rsidTr="00E20B47">
        <w:trPr>
          <w:trHeight w:val="444"/>
          <w:jc w:val="center"/>
        </w:trPr>
        <w:tc>
          <w:tcPr>
            <w:tcW w:w="754" w:type="dxa"/>
            <w:vMerge/>
            <w:vAlign w:val="center"/>
          </w:tcPr>
          <w:p w14:paraId="5834942D" w14:textId="77777777" w:rsidR="001C516B" w:rsidRDefault="001C516B" w:rsidP="00E20B47">
            <w:pPr>
              <w:spacing w:line="400" w:lineRule="exact"/>
              <w:jc w:val="center"/>
              <w:rPr>
                <w:rFonts w:ascii="Times New Roman" w:eastAsia="仿宋_GB2312" w:hAnsi="Times New Roman"/>
                <w:sz w:val="24"/>
              </w:rPr>
            </w:pPr>
          </w:p>
        </w:tc>
        <w:tc>
          <w:tcPr>
            <w:tcW w:w="1418" w:type="dxa"/>
            <w:vAlign w:val="center"/>
          </w:tcPr>
          <w:p w14:paraId="74257463" w14:textId="77777777" w:rsidR="001C516B" w:rsidRDefault="001C516B" w:rsidP="00E20B47">
            <w:pPr>
              <w:spacing w:line="400" w:lineRule="exact"/>
              <w:jc w:val="center"/>
              <w:rPr>
                <w:rFonts w:ascii="Times New Roman" w:eastAsia="仿宋_GB2312" w:hAnsi="Times New Roman"/>
                <w:sz w:val="24"/>
              </w:rPr>
            </w:pPr>
          </w:p>
        </w:tc>
        <w:tc>
          <w:tcPr>
            <w:tcW w:w="1084" w:type="dxa"/>
            <w:vAlign w:val="center"/>
          </w:tcPr>
          <w:p w14:paraId="5BEEE556" w14:textId="77777777" w:rsidR="001C516B" w:rsidRDefault="001C516B" w:rsidP="00E20B47">
            <w:pPr>
              <w:spacing w:line="400" w:lineRule="exact"/>
              <w:jc w:val="center"/>
              <w:rPr>
                <w:rFonts w:ascii="Times New Roman" w:eastAsia="仿宋_GB2312" w:hAnsi="Times New Roman"/>
                <w:sz w:val="24"/>
              </w:rPr>
            </w:pPr>
          </w:p>
        </w:tc>
        <w:tc>
          <w:tcPr>
            <w:tcW w:w="2807" w:type="dxa"/>
            <w:vAlign w:val="center"/>
          </w:tcPr>
          <w:p w14:paraId="76E0F951" w14:textId="77777777" w:rsidR="001C516B" w:rsidRDefault="001C516B" w:rsidP="00E20B47">
            <w:pPr>
              <w:spacing w:line="400" w:lineRule="exact"/>
              <w:jc w:val="center"/>
              <w:rPr>
                <w:rFonts w:ascii="Times New Roman" w:eastAsia="仿宋_GB2312" w:hAnsi="Times New Roman"/>
                <w:sz w:val="24"/>
              </w:rPr>
            </w:pPr>
          </w:p>
        </w:tc>
        <w:tc>
          <w:tcPr>
            <w:tcW w:w="1366" w:type="dxa"/>
            <w:vAlign w:val="center"/>
          </w:tcPr>
          <w:p w14:paraId="2FC999E7" w14:textId="77777777" w:rsidR="001C516B" w:rsidRDefault="001C516B" w:rsidP="00E20B47">
            <w:pPr>
              <w:spacing w:line="400" w:lineRule="exact"/>
              <w:jc w:val="center"/>
              <w:rPr>
                <w:rFonts w:ascii="Times New Roman" w:eastAsia="仿宋_GB2312" w:hAnsi="Times New Roman"/>
                <w:sz w:val="24"/>
              </w:rPr>
            </w:pPr>
          </w:p>
        </w:tc>
        <w:tc>
          <w:tcPr>
            <w:tcW w:w="1638" w:type="dxa"/>
            <w:vAlign w:val="center"/>
          </w:tcPr>
          <w:p w14:paraId="642207F6" w14:textId="77777777" w:rsidR="001C516B" w:rsidRDefault="001C516B" w:rsidP="00E20B47">
            <w:pPr>
              <w:spacing w:line="400" w:lineRule="exact"/>
              <w:jc w:val="center"/>
              <w:rPr>
                <w:rFonts w:ascii="Times New Roman" w:eastAsia="仿宋_GB2312" w:hAnsi="Times New Roman"/>
                <w:sz w:val="24"/>
              </w:rPr>
            </w:pPr>
          </w:p>
        </w:tc>
        <w:tc>
          <w:tcPr>
            <w:tcW w:w="1055" w:type="dxa"/>
            <w:vAlign w:val="center"/>
          </w:tcPr>
          <w:p w14:paraId="0898486E" w14:textId="77777777" w:rsidR="001C516B" w:rsidRDefault="001C516B" w:rsidP="00E20B47">
            <w:pPr>
              <w:spacing w:line="400" w:lineRule="exact"/>
              <w:jc w:val="center"/>
              <w:rPr>
                <w:rFonts w:ascii="Times New Roman" w:eastAsia="仿宋_GB2312" w:hAnsi="Times New Roman"/>
                <w:sz w:val="24"/>
              </w:rPr>
            </w:pPr>
          </w:p>
        </w:tc>
        <w:tc>
          <w:tcPr>
            <w:tcW w:w="1418" w:type="dxa"/>
            <w:vAlign w:val="center"/>
          </w:tcPr>
          <w:p w14:paraId="551F5231" w14:textId="77777777" w:rsidR="001C516B" w:rsidRDefault="001C516B" w:rsidP="00E20B47">
            <w:pPr>
              <w:spacing w:line="400" w:lineRule="exact"/>
              <w:jc w:val="center"/>
              <w:rPr>
                <w:rFonts w:ascii="Times New Roman" w:eastAsia="仿宋_GB2312" w:hAnsi="Times New Roman"/>
                <w:sz w:val="24"/>
              </w:rPr>
            </w:pPr>
          </w:p>
        </w:tc>
        <w:tc>
          <w:tcPr>
            <w:tcW w:w="1276" w:type="dxa"/>
            <w:vAlign w:val="center"/>
          </w:tcPr>
          <w:p w14:paraId="2DA0FE6A" w14:textId="77777777" w:rsidR="001C516B" w:rsidRDefault="001C516B" w:rsidP="00E20B47">
            <w:pPr>
              <w:spacing w:line="400" w:lineRule="exact"/>
              <w:jc w:val="center"/>
              <w:rPr>
                <w:rFonts w:ascii="Times New Roman" w:eastAsia="仿宋_GB2312" w:hAnsi="Times New Roman"/>
                <w:sz w:val="24"/>
              </w:rPr>
            </w:pPr>
          </w:p>
        </w:tc>
        <w:tc>
          <w:tcPr>
            <w:tcW w:w="1359" w:type="dxa"/>
            <w:vAlign w:val="center"/>
          </w:tcPr>
          <w:p w14:paraId="144CEF78" w14:textId="77777777" w:rsidR="001C516B" w:rsidRDefault="001C516B" w:rsidP="00E20B47">
            <w:pPr>
              <w:spacing w:line="400" w:lineRule="exact"/>
              <w:jc w:val="center"/>
              <w:rPr>
                <w:rFonts w:ascii="Times New Roman" w:eastAsia="仿宋_GB2312" w:hAnsi="Times New Roman"/>
                <w:sz w:val="24"/>
              </w:rPr>
            </w:pPr>
          </w:p>
        </w:tc>
      </w:tr>
      <w:tr w:rsidR="001C516B" w14:paraId="257FF521" w14:textId="77777777" w:rsidTr="00E20B47">
        <w:trPr>
          <w:trHeight w:val="420"/>
          <w:jc w:val="center"/>
        </w:trPr>
        <w:tc>
          <w:tcPr>
            <w:tcW w:w="754" w:type="dxa"/>
            <w:vAlign w:val="center"/>
          </w:tcPr>
          <w:p w14:paraId="111DDD4F"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序号</w:t>
            </w:r>
          </w:p>
        </w:tc>
        <w:tc>
          <w:tcPr>
            <w:tcW w:w="2502" w:type="dxa"/>
            <w:gridSpan w:val="2"/>
            <w:vAlign w:val="center"/>
          </w:tcPr>
          <w:p w14:paraId="41BFDC3E"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自查内容</w:t>
            </w:r>
          </w:p>
        </w:tc>
        <w:tc>
          <w:tcPr>
            <w:tcW w:w="5811" w:type="dxa"/>
            <w:gridSpan w:val="3"/>
            <w:vAlign w:val="center"/>
          </w:tcPr>
          <w:p w14:paraId="7871075E"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检查方法及证明材料要求</w:t>
            </w:r>
          </w:p>
        </w:tc>
        <w:tc>
          <w:tcPr>
            <w:tcW w:w="2473" w:type="dxa"/>
            <w:gridSpan w:val="2"/>
            <w:vAlign w:val="center"/>
          </w:tcPr>
          <w:p w14:paraId="2334A0FA"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是否发现问题</w:t>
            </w:r>
          </w:p>
          <w:p w14:paraId="35106C2A" w14:textId="77777777" w:rsidR="001C516B" w:rsidRDefault="001C516B" w:rsidP="00E20B47">
            <w:pPr>
              <w:spacing w:line="400" w:lineRule="exact"/>
              <w:jc w:val="center"/>
              <w:rPr>
                <w:rFonts w:ascii="Times New Roman" w:eastAsia="黑体" w:hAnsi="Times New Roman"/>
                <w:szCs w:val="21"/>
              </w:rPr>
            </w:pPr>
            <w:r>
              <w:rPr>
                <w:rFonts w:ascii="Times New Roman" w:eastAsia="仿宋_GB2312" w:hAnsi="Times New Roman" w:hint="eastAsia"/>
                <w:szCs w:val="21"/>
              </w:rPr>
              <w:t>（选择）</w:t>
            </w:r>
          </w:p>
        </w:tc>
        <w:tc>
          <w:tcPr>
            <w:tcW w:w="2635" w:type="dxa"/>
            <w:gridSpan w:val="2"/>
            <w:vAlign w:val="center"/>
          </w:tcPr>
          <w:p w14:paraId="52125CD3" w14:textId="77777777" w:rsidR="001C516B" w:rsidRDefault="001C516B" w:rsidP="00E20B47">
            <w:pPr>
              <w:spacing w:line="400" w:lineRule="exact"/>
              <w:jc w:val="center"/>
              <w:rPr>
                <w:rFonts w:ascii="Times New Roman" w:eastAsia="黑体" w:hAnsi="Times New Roman"/>
                <w:sz w:val="24"/>
              </w:rPr>
            </w:pPr>
            <w:r>
              <w:rPr>
                <w:rFonts w:ascii="Times New Roman" w:eastAsia="黑体" w:hAnsi="Times New Roman" w:hint="eastAsia"/>
                <w:sz w:val="24"/>
              </w:rPr>
              <w:t>问题描述</w:t>
            </w:r>
          </w:p>
        </w:tc>
      </w:tr>
      <w:tr w:rsidR="001C516B" w14:paraId="6988C2AB" w14:textId="77777777" w:rsidTr="00E20B47">
        <w:trPr>
          <w:trHeight w:val="983"/>
          <w:jc w:val="center"/>
        </w:trPr>
        <w:tc>
          <w:tcPr>
            <w:tcW w:w="754" w:type="dxa"/>
            <w:vAlign w:val="center"/>
          </w:tcPr>
          <w:p w14:paraId="38EBAABC"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w:t>
            </w:r>
          </w:p>
        </w:tc>
        <w:tc>
          <w:tcPr>
            <w:tcW w:w="2502" w:type="dxa"/>
            <w:gridSpan w:val="2"/>
            <w:vAlign w:val="center"/>
          </w:tcPr>
          <w:p w14:paraId="4401CD88"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机构应为依法成立，能承担相应法律责任的法人单位或其他组织。</w:t>
            </w:r>
          </w:p>
        </w:tc>
        <w:tc>
          <w:tcPr>
            <w:tcW w:w="5811" w:type="dxa"/>
            <w:gridSpan w:val="3"/>
            <w:vAlign w:val="center"/>
          </w:tcPr>
          <w:p w14:paraId="1436AF14"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检查法人证书、营业执照或授权文件：</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）企业性质的，应取得营业执照；</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）事业、机关应取得编办批准的事业单位法人证书；</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）社团法人应取得民政部门批准的社团法人证书；</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）其他组织应当取得相应管理部门的批准文件；</w:t>
            </w:r>
            <w:r>
              <w:rPr>
                <w:rFonts w:ascii="Times New Roman" w:eastAsia="仿宋_GB2312" w:hAnsi="Times New Roman" w:hint="eastAsia"/>
                <w:sz w:val="24"/>
              </w:rPr>
              <w:br/>
            </w:r>
            <w:r>
              <w:rPr>
                <w:rFonts w:ascii="Times New Roman" w:eastAsia="仿宋_GB2312" w:hAnsi="Times New Roman" w:hint="eastAsia"/>
                <w:sz w:val="24"/>
              </w:rPr>
              <w:lastRenderedPageBreak/>
              <w:t>（</w:t>
            </w:r>
            <w:r>
              <w:rPr>
                <w:rFonts w:ascii="Times New Roman" w:eastAsia="仿宋_GB2312" w:hAnsi="Times New Roman" w:hint="eastAsia"/>
                <w:sz w:val="24"/>
              </w:rPr>
              <w:t>5</w:t>
            </w:r>
            <w:r>
              <w:rPr>
                <w:rFonts w:ascii="Times New Roman" w:eastAsia="仿宋_GB2312" w:hAnsi="Times New Roman" w:hint="eastAsia"/>
                <w:sz w:val="24"/>
              </w:rPr>
              <w:t>）非独立法人的，应获得所属法人的授权，有授权文件及不干预检验检测活动的声明（或文件）。</w:t>
            </w:r>
          </w:p>
          <w:p w14:paraId="10E74F7C"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6</w:t>
            </w:r>
            <w:r>
              <w:rPr>
                <w:rFonts w:ascii="Times New Roman" w:eastAsia="仿宋_GB2312" w:hAnsi="Times New Roman" w:hint="eastAsia"/>
                <w:sz w:val="24"/>
              </w:rPr>
              <w:t>）机构如果已经依法终止，应向市场监管总局申请注销资质认定证书。</w:t>
            </w:r>
          </w:p>
        </w:tc>
        <w:tc>
          <w:tcPr>
            <w:tcW w:w="2473" w:type="dxa"/>
            <w:gridSpan w:val="2"/>
            <w:vAlign w:val="center"/>
          </w:tcPr>
          <w:p w14:paraId="14E10AE3"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186B5AD8" w14:textId="77777777" w:rsidR="001C516B" w:rsidRDefault="001C516B" w:rsidP="00E20B47">
            <w:pPr>
              <w:spacing w:line="400" w:lineRule="exact"/>
              <w:jc w:val="center"/>
              <w:rPr>
                <w:rFonts w:ascii="Times New Roman" w:eastAsia="仿宋_GB2312" w:hAnsi="Times New Roman"/>
                <w:sz w:val="24"/>
              </w:rPr>
            </w:pPr>
          </w:p>
        </w:tc>
      </w:tr>
      <w:tr w:rsidR="001C516B" w14:paraId="11BC0841" w14:textId="77777777" w:rsidTr="00E20B47">
        <w:trPr>
          <w:trHeight w:val="921"/>
          <w:jc w:val="center"/>
        </w:trPr>
        <w:tc>
          <w:tcPr>
            <w:tcW w:w="754" w:type="dxa"/>
            <w:vAlign w:val="center"/>
          </w:tcPr>
          <w:p w14:paraId="3EA10EC9"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2</w:t>
            </w:r>
          </w:p>
        </w:tc>
        <w:tc>
          <w:tcPr>
            <w:tcW w:w="2502" w:type="dxa"/>
            <w:gridSpan w:val="2"/>
            <w:vAlign w:val="center"/>
          </w:tcPr>
          <w:p w14:paraId="43C107BE"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机构依法设立的异地分支机构，应通过资质认定。</w:t>
            </w:r>
          </w:p>
        </w:tc>
        <w:tc>
          <w:tcPr>
            <w:tcW w:w="5811" w:type="dxa"/>
            <w:gridSpan w:val="3"/>
            <w:vAlign w:val="center"/>
          </w:tcPr>
          <w:p w14:paraId="5F52CBE1"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检验检测机构的异地分支机构应取得资质认定，分场所应纳入资质认定范围。</w:t>
            </w:r>
          </w:p>
        </w:tc>
        <w:tc>
          <w:tcPr>
            <w:tcW w:w="2473" w:type="dxa"/>
            <w:gridSpan w:val="2"/>
            <w:vAlign w:val="center"/>
          </w:tcPr>
          <w:p w14:paraId="06645800"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5290A2A2" w14:textId="77777777" w:rsidR="001C516B" w:rsidRDefault="001C516B" w:rsidP="00E20B47">
            <w:pPr>
              <w:spacing w:line="400" w:lineRule="exact"/>
              <w:jc w:val="center"/>
              <w:rPr>
                <w:rFonts w:ascii="Times New Roman" w:eastAsia="仿宋_GB2312" w:hAnsi="Times New Roman"/>
                <w:sz w:val="24"/>
              </w:rPr>
            </w:pPr>
          </w:p>
        </w:tc>
      </w:tr>
      <w:tr w:rsidR="001C516B" w14:paraId="09A49805" w14:textId="77777777" w:rsidTr="00E20B47">
        <w:trPr>
          <w:trHeight w:val="90"/>
          <w:jc w:val="center"/>
        </w:trPr>
        <w:tc>
          <w:tcPr>
            <w:tcW w:w="754" w:type="dxa"/>
            <w:vAlign w:val="center"/>
          </w:tcPr>
          <w:p w14:paraId="75957290"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3</w:t>
            </w:r>
          </w:p>
        </w:tc>
        <w:tc>
          <w:tcPr>
            <w:tcW w:w="2502" w:type="dxa"/>
            <w:gridSpan w:val="2"/>
            <w:vAlign w:val="center"/>
          </w:tcPr>
          <w:p w14:paraId="0158ED10"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机构应具备独立性、公正性地位。</w:t>
            </w:r>
          </w:p>
        </w:tc>
        <w:tc>
          <w:tcPr>
            <w:tcW w:w="5811" w:type="dxa"/>
            <w:gridSpan w:val="3"/>
            <w:vAlign w:val="center"/>
          </w:tcPr>
          <w:p w14:paraId="4B8B1DE8"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）机构的业务或经营范围中应包括检验、检测或与之相关的内容。</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）如机构还从事检验检测以外的活动，应识别潜在的利益冲突，采取措施确保这些活动不影响其检验检测的独立性、公正性。</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）机构的业务或经营范围不应包含所检验检测对象的生产、销售、研发、维修等影响公正性的内容。</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）机构的质量手册和程序文件中应有确保检验检测公正性、独立性以及数据、结果和报告真实、客观、准确、完整的规定。</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5</w:t>
            </w:r>
            <w:r>
              <w:rPr>
                <w:rFonts w:ascii="Times New Roman" w:eastAsia="仿宋_GB2312" w:hAnsi="Times New Roman" w:hint="eastAsia"/>
                <w:sz w:val="24"/>
              </w:rPr>
              <w:t>）机构是否存在接受影响公正性的资助或者存在影响公正性的行为，如利用“国家中心”牌子或产品质量监督抽查等政策性业务进行有违公正性的不正当市场</w:t>
            </w:r>
            <w:r>
              <w:rPr>
                <w:rFonts w:ascii="Times New Roman" w:eastAsia="仿宋_GB2312" w:hAnsi="Times New Roman" w:hint="eastAsia"/>
                <w:sz w:val="24"/>
              </w:rPr>
              <w:lastRenderedPageBreak/>
              <w:t>竞争情况。</w:t>
            </w:r>
          </w:p>
          <w:p w14:paraId="330735BC"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6</w:t>
            </w:r>
            <w:r>
              <w:rPr>
                <w:rFonts w:ascii="Times New Roman" w:eastAsia="仿宋_GB2312" w:hAnsi="Times New Roman" w:hint="eastAsia"/>
                <w:sz w:val="24"/>
              </w:rPr>
              <w:t>）机构是否在其官方网站或者以其他公开方式对其遵守法定要求、独立公正从业、履行社会责任、严守诚实信用等情况进行自我声明。</w:t>
            </w:r>
          </w:p>
        </w:tc>
        <w:tc>
          <w:tcPr>
            <w:tcW w:w="2473" w:type="dxa"/>
            <w:gridSpan w:val="2"/>
            <w:vAlign w:val="center"/>
          </w:tcPr>
          <w:p w14:paraId="36A5342E"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7ACF9C1A" w14:textId="77777777" w:rsidR="001C516B" w:rsidRDefault="001C516B" w:rsidP="00E20B47">
            <w:pPr>
              <w:spacing w:line="400" w:lineRule="exact"/>
              <w:jc w:val="center"/>
              <w:rPr>
                <w:rFonts w:ascii="Times New Roman" w:eastAsia="仿宋_GB2312" w:hAnsi="Times New Roman"/>
                <w:sz w:val="24"/>
              </w:rPr>
            </w:pPr>
          </w:p>
        </w:tc>
      </w:tr>
      <w:tr w:rsidR="001C516B" w14:paraId="12A4587B" w14:textId="77777777" w:rsidTr="00E20B47">
        <w:trPr>
          <w:trHeight w:val="1119"/>
          <w:jc w:val="center"/>
        </w:trPr>
        <w:tc>
          <w:tcPr>
            <w:tcW w:w="754" w:type="dxa"/>
            <w:vAlign w:val="center"/>
          </w:tcPr>
          <w:p w14:paraId="0A68B3FD"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4</w:t>
            </w:r>
          </w:p>
        </w:tc>
        <w:tc>
          <w:tcPr>
            <w:tcW w:w="2502" w:type="dxa"/>
            <w:gridSpan w:val="2"/>
            <w:vAlign w:val="center"/>
          </w:tcPr>
          <w:p w14:paraId="6DCD9EEA"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机构应遵守相关保密规定。</w:t>
            </w:r>
          </w:p>
        </w:tc>
        <w:tc>
          <w:tcPr>
            <w:tcW w:w="5811" w:type="dxa"/>
            <w:gridSpan w:val="3"/>
            <w:vAlign w:val="center"/>
          </w:tcPr>
          <w:p w14:paraId="04566515"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机构应在其质量手册或程序文件中规定保密措施，保证检验检测活动中获得的国家秘密、商业秘密不外泄（法律法规有规定的除外）。</w:t>
            </w:r>
          </w:p>
        </w:tc>
        <w:tc>
          <w:tcPr>
            <w:tcW w:w="2473" w:type="dxa"/>
            <w:gridSpan w:val="2"/>
            <w:vAlign w:val="center"/>
          </w:tcPr>
          <w:p w14:paraId="017083AA"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5477CA9A" w14:textId="77777777" w:rsidR="001C516B" w:rsidRDefault="001C516B" w:rsidP="00E20B47">
            <w:pPr>
              <w:spacing w:line="400" w:lineRule="exact"/>
              <w:jc w:val="center"/>
              <w:rPr>
                <w:rFonts w:ascii="Times New Roman" w:eastAsia="仿宋_GB2312" w:hAnsi="Times New Roman"/>
                <w:sz w:val="24"/>
              </w:rPr>
            </w:pPr>
          </w:p>
        </w:tc>
      </w:tr>
      <w:tr w:rsidR="001C516B" w14:paraId="28A4317B" w14:textId="77777777" w:rsidTr="00E20B47">
        <w:trPr>
          <w:trHeight w:val="699"/>
          <w:jc w:val="center"/>
        </w:trPr>
        <w:tc>
          <w:tcPr>
            <w:tcW w:w="754" w:type="dxa"/>
            <w:vAlign w:val="center"/>
          </w:tcPr>
          <w:p w14:paraId="45E32027"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5</w:t>
            </w:r>
          </w:p>
        </w:tc>
        <w:tc>
          <w:tcPr>
            <w:tcW w:w="2502" w:type="dxa"/>
            <w:gridSpan w:val="2"/>
            <w:vAlign w:val="center"/>
          </w:tcPr>
          <w:p w14:paraId="35555E39"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在资质认定证书的能力范围内从事检验检测活动。</w:t>
            </w:r>
          </w:p>
        </w:tc>
        <w:tc>
          <w:tcPr>
            <w:tcW w:w="5811" w:type="dxa"/>
            <w:gridSpan w:val="3"/>
            <w:vAlign w:val="center"/>
          </w:tcPr>
          <w:p w14:paraId="270C7352"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）机构应当按照资质认定能力附表范围内的检验检测标准、方法和项目参数等开展检验检测工作。检查是否存在超出资质认定证书规定能力范围出具检验检测报告的情况。</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）资质认定证书被撤销、注销或吊销，不得继续为社会出具具有证明作用的数据或者结果。</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）机构应在资质认定证书授权时间范围内开展检验检测工作。</w:t>
            </w:r>
          </w:p>
        </w:tc>
        <w:tc>
          <w:tcPr>
            <w:tcW w:w="2473" w:type="dxa"/>
            <w:gridSpan w:val="2"/>
            <w:vAlign w:val="center"/>
          </w:tcPr>
          <w:p w14:paraId="23B0D6A0"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522676B0" w14:textId="77777777" w:rsidR="001C516B" w:rsidRDefault="001C516B" w:rsidP="00E20B47">
            <w:pPr>
              <w:spacing w:line="400" w:lineRule="exact"/>
              <w:jc w:val="center"/>
              <w:rPr>
                <w:rFonts w:ascii="Times New Roman" w:eastAsia="仿宋_GB2312" w:hAnsi="Times New Roman"/>
                <w:sz w:val="24"/>
              </w:rPr>
            </w:pPr>
          </w:p>
        </w:tc>
      </w:tr>
      <w:tr w:rsidR="001C516B" w14:paraId="273D3A5B" w14:textId="77777777" w:rsidTr="00E20B47">
        <w:trPr>
          <w:trHeight w:val="699"/>
          <w:jc w:val="center"/>
        </w:trPr>
        <w:tc>
          <w:tcPr>
            <w:tcW w:w="754" w:type="dxa"/>
            <w:vAlign w:val="center"/>
          </w:tcPr>
          <w:p w14:paraId="3E0AF29B"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6</w:t>
            </w:r>
          </w:p>
        </w:tc>
        <w:tc>
          <w:tcPr>
            <w:tcW w:w="2502" w:type="dxa"/>
            <w:gridSpan w:val="2"/>
            <w:vAlign w:val="center"/>
          </w:tcPr>
          <w:p w14:paraId="450A039E"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检验检测过程规范要求。</w:t>
            </w:r>
          </w:p>
        </w:tc>
        <w:tc>
          <w:tcPr>
            <w:tcW w:w="5811" w:type="dxa"/>
            <w:gridSpan w:val="3"/>
            <w:vAlign w:val="center"/>
          </w:tcPr>
          <w:p w14:paraId="2C39A00A"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）机构及其人员是否违反国家有关强制性规定的样品管理、仪器设备管理与使用、检验检测规程或者方法、数据传输与保存等要求进行检验检测；</w:t>
            </w:r>
          </w:p>
          <w:p w14:paraId="39BD58BB"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）对不涉及国家有关强制性规定的检验检测规程或者方法，检查是否与委托人</w:t>
            </w:r>
            <w:proofErr w:type="gramStart"/>
            <w:r>
              <w:rPr>
                <w:rFonts w:ascii="Times New Roman" w:eastAsia="仿宋_GB2312" w:hAnsi="Times New Roman" w:hint="eastAsia"/>
                <w:sz w:val="24"/>
              </w:rPr>
              <w:t>作出</w:t>
            </w:r>
            <w:proofErr w:type="gramEnd"/>
            <w:r>
              <w:rPr>
                <w:rFonts w:ascii="Times New Roman" w:eastAsia="仿宋_GB2312" w:hAnsi="Times New Roman" w:hint="eastAsia"/>
                <w:sz w:val="24"/>
              </w:rPr>
              <w:t>约定。</w:t>
            </w:r>
          </w:p>
        </w:tc>
        <w:tc>
          <w:tcPr>
            <w:tcW w:w="2473" w:type="dxa"/>
            <w:gridSpan w:val="2"/>
            <w:vAlign w:val="center"/>
          </w:tcPr>
          <w:p w14:paraId="3001C125"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4E5B7FA8" w14:textId="77777777" w:rsidR="001C516B" w:rsidRDefault="001C516B" w:rsidP="00E20B47">
            <w:pPr>
              <w:spacing w:line="400" w:lineRule="exact"/>
              <w:jc w:val="center"/>
              <w:rPr>
                <w:rFonts w:ascii="Times New Roman" w:eastAsia="仿宋_GB2312" w:hAnsi="Times New Roman"/>
                <w:sz w:val="24"/>
              </w:rPr>
            </w:pPr>
          </w:p>
        </w:tc>
      </w:tr>
      <w:tr w:rsidR="001C516B" w14:paraId="70CDC134" w14:textId="77777777" w:rsidTr="00E20B47">
        <w:trPr>
          <w:trHeight w:val="274"/>
          <w:jc w:val="center"/>
        </w:trPr>
        <w:tc>
          <w:tcPr>
            <w:tcW w:w="754" w:type="dxa"/>
            <w:vAlign w:val="center"/>
          </w:tcPr>
          <w:p w14:paraId="72F4853B"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7</w:t>
            </w:r>
          </w:p>
        </w:tc>
        <w:tc>
          <w:tcPr>
            <w:tcW w:w="2502" w:type="dxa"/>
            <w:gridSpan w:val="2"/>
            <w:vAlign w:val="center"/>
          </w:tcPr>
          <w:p w14:paraId="29A80FE9"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人员管理要求。</w:t>
            </w:r>
          </w:p>
        </w:tc>
        <w:tc>
          <w:tcPr>
            <w:tcW w:w="5811" w:type="dxa"/>
            <w:gridSpan w:val="3"/>
            <w:vAlign w:val="center"/>
          </w:tcPr>
          <w:p w14:paraId="2F7731A4"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）检验检测人员不得同时在两家以上检验检测机构从业。</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）检验检测人员具备必要的技能、知识和培训经历，满足相关岗位要求；授权签字人具有满足规定要求的技术能力。法律法规对检验检测从业人员有执业资格规定或者禁止从事检验检测活动规定的，依照其规定。</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）非授权签字人不得签发报告，授权签字人在其授权领域范围内签发报告。</w:t>
            </w:r>
          </w:p>
        </w:tc>
        <w:tc>
          <w:tcPr>
            <w:tcW w:w="2473" w:type="dxa"/>
            <w:gridSpan w:val="2"/>
            <w:vAlign w:val="center"/>
          </w:tcPr>
          <w:p w14:paraId="0AB82BCF"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567565C3" w14:textId="77777777" w:rsidR="001C516B" w:rsidRDefault="001C516B" w:rsidP="00E20B47">
            <w:pPr>
              <w:spacing w:line="400" w:lineRule="exact"/>
              <w:jc w:val="center"/>
              <w:rPr>
                <w:rFonts w:ascii="Times New Roman" w:eastAsia="仿宋_GB2312" w:hAnsi="Times New Roman"/>
                <w:sz w:val="24"/>
              </w:rPr>
            </w:pPr>
          </w:p>
        </w:tc>
      </w:tr>
      <w:tr w:rsidR="001C516B" w14:paraId="59429682" w14:textId="77777777" w:rsidTr="00E20B47">
        <w:trPr>
          <w:trHeight w:val="1542"/>
          <w:jc w:val="center"/>
        </w:trPr>
        <w:tc>
          <w:tcPr>
            <w:tcW w:w="754" w:type="dxa"/>
            <w:vAlign w:val="center"/>
          </w:tcPr>
          <w:p w14:paraId="2079E027"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sz w:val="24"/>
              </w:rPr>
              <w:t>8</w:t>
            </w:r>
          </w:p>
        </w:tc>
        <w:tc>
          <w:tcPr>
            <w:tcW w:w="2502" w:type="dxa"/>
            <w:gridSpan w:val="2"/>
            <w:vAlign w:val="center"/>
          </w:tcPr>
          <w:p w14:paraId="7E99002C"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数据和信息管理要求。</w:t>
            </w:r>
          </w:p>
        </w:tc>
        <w:tc>
          <w:tcPr>
            <w:tcW w:w="5811" w:type="dxa"/>
            <w:gridSpan w:val="3"/>
            <w:vAlign w:val="center"/>
          </w:tcPr>
          <w:p w14:paraId="4EA8872D"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机构应当对检验检测活动的原始记录和报告归档留存，保证其具有可追溯性。原始记录和报告的保存期限应不少于</w:t>
            </w:r>
            <w:r>
              <w:rPr>
                <w:rFonts w:ascii="Times New Roman" w:eastAsia="仿宋_GB2312" w:hAnsi="Times New Roman" w:hint="eastAsia"/>
                <w:sz w:val="24"/>
              </w:rPr>
              <w:t>6</w:t>
            </w:r>
            <w:r>
              <w:rPr>
                <w:rFonts w:ascii="Times New Roman" w:eastAsia="仿宋_GB2312" w:hAnsi="Times New Roman" w:hint="eastAsia"/>
                <w:sz w:val="24"/>
              </w:rPr>
              <w:t>年。法律、法规有专门规定的，依照其规定。</w:t>
            </w:r>
          </w:p>
        </w:tc>
        <w:tc>
          <w:tcPr>
            <w:tcW w:w="2473" w:type="dxa"/>
            <w:gridSpan w:val="2"/>
            <w:vAlign w:val="center"/>
          </w:tcPr>
          <w:p w14:paraId="3256B878"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43EF9562" w14:textId="77777777" w:rsidR="001C516B" w:rsidRDefault="001C516B" w:rsidP="00E20B47">
            <w:pPr>
              <w:spacing w:line="400" w:lineRule="exact"/>
              <w:jc w:val="center"/>
              <w:rPr>
                <w:rFonts w:ascii="Times New Roman" w:eastAsia="仿宋_GB2312" w:hAnsi="Times New Roman"/>
                <w:sz w:val="24"/>
              </w:rPr>
            </w:pPr>
          </w:p>
        </w:tc>
      </w:tr>
      <w:tr w:rsidR="001C516B" w14:paraId="1F83A7FB" w14:textId="77777777" w:rsidTr="00E20B47">
        <w:trPr>
          <w:trHeight w:val="841"/>
          <w:jc w:val="center"/>
        </w:trPr>
        <w:tc>
          <w:tcPr>
            <w:tcW w:w="754" w:type="dxa"/>
            <w:vAlign w:val="center"/>
          </w:tcPr>
          <w:p w14:paraId="6A94E51F"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sz w:val="24"/>
              </w:rPr>
              <w:t>9</w:t>
            </w:r>
          </w:p>
        </w:tc>
        <w:tc>
          <w:tcPr>
            <w:tcW w:w="2502" w:type="dxa"/>
            <w:gridSpan w:val="2"/>
            <w:vAlign w:val="center"/>
          </w:tcPr>
          <w:p w14:paraId="6D26C5AD"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持续符合资质认定条件和技术能力的要求。</w:t>
            </w:r>
          </w:p>
        </w:tc>
        <w:tc>
          <w:tcPr>
            <w:tcW w:w="5811" w:type="dxa"/>
            <w:gridSpan w:val="3"/>
            <w:vAlign w:val="center"/>
          </w:tcPr>
          <w:p w14:paraId="037A81E0"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）现有环境、设施满足通过资质认定的检验检测项目需要。</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）现有仪器设备满足通过资质认定的检验检测项目需要。</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）现有人员能够满足检验检测需要。</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）质量管理体系有效运行，各项管理文件制定合理，员工对质量管理相关要求认同、熟悉并有效运用。</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5</w:t>
            </w:r>
            <w:r>
              <w:rPr>
                <w:rFonts w:ascii="Times New Roman" w:eastAsia="仿宋_GB2312" w:hAnsi="Times New Roman" w:hint="eastAsia"/>
                <w:sz w:val="24"/>
              </w:rPr>
              <w:t>）在环境、设施、设备及人员情况发生变化，不能</w:t>
            </w:r>
            <w:r>
              <w:rPr>
                <w:rFonts w:ascii="Times New Roman" w:eastAsia="仿宋_GB2312" w:hAnsi="Times New Roman" w:hint="eastAsia"/>
                <w:sz w:val="24"/>
              </w:rPr>
              <w:lastRenderedPageBreak/>
              <w:t>持续符合资质认定要求时，不存在擅自对社会出具具有证明作用数据和结果的行为。</w:t>
            </w:r>
          </w:p>
        </w:tc>
        <w:tc>
          <w:tcPr>
            <w:tcW w:w="2473" w:type="dxa"/>
            <w:gridSpan w:val="2"/>
            <w:vAlign w:val="center"/>
          </w:tcPr>
          <w:p w14:paraId="0DD523F4"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44D0F63F" w14:textId="77777777" w:rsidR="001C516B" w:rsidRDefault="001C516B" w:rsidP="00E20B47">
            <w:pPr>
              <w:spacing w:line="400" w:lineRule="exact"/>
              <w:jc w:val="center"/>
              <w:rPr>
                <w:rFonts w:ascii="Times New Roman" w:eastAsia="仿宋_GB2312" w:hAnsi="Times New Roman"/>
                <w:sz w:val="24"/>
              </w:rPr>
            </w:pPr>
          </w:p>
        </w:tc>
      </w:tr>
      <w:tr w:rsidR="001C516B" w14:paraId="2727D498" w14:textId="77777777" w:rsidTr="00E20B47">
        <w:trPr>
          <w:trHeight w:val="693"/>
          <w:jc w:val="center"/>
        </w:trPr>
        <w:tc>
          <w:tcPr>
            <w:tcW w:w="754" w:type="dxa"/>
            <w:vAlign w:val="center"/>
          </w:tcPr>
          <w:p w14:paraId="18CFFA8A"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0</w:t>
            </w:r>
          </w:p>
        </w:tc>
        <w:tc>
          <w:tcPr>
            <w:tcW w:w="2502" w:type="dxa"/>
            <w:gridSpan w:val="2"/>
            <w:vAlign w:val="center"/>
          </w:tcPr>
          <w:p w14:paraId="7DCB3601"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规范出具检验检测报告。</w:t>
            </w:r>
          </w:p>
        </w:tc>
        <w:tc>
          <w:tcPr>
            <w:tcW w:w="5811" w:type="dxa"/>
            <w:gridSpan w:val="3"/>
            <w:vAlign w:val="center"/>
          </w:tcPr>
          <w:p w14:paraId="77E3B534"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）按照相关标准和程序实施检验检测活动。</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）原始记录与检验检测报告具有可溯源性。</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）检验检测报告用语规范，依据明确；符合资质认定相关要求，符合合同约定要求。</w:t>
            </w:r>
          </w:p>
        </w:tc>
        <w:tc>
          <w:tcPr>
            <w:tcW w:w="2473" w:type="dxa"/>
            <w:gridSpan w:val="2"/>
            <w:vAlign w:val="center"/>
          </w:tcPr>
          <w:p w14:paraId="75AB7B02"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4E9AE3F4" w14:textId="77777777" w:rsidR="001C516B" w:rsidRDefault="001C516B" w:rsidP="00E20B47">
            <w:pPr>
              <w:spacing w:line="400" w:lineRule="exact"/>
              <w:jc w:val="center"/>
              <w:rPr>
                <w:rFonts w:ascii="Times New Roman" w:eastAsia="仿宋_GB2312" w:hAnsi="Times New Roman"/>
                <w:sz w:val="24"/>
              </w:rPr>
            </w:pPr>
          </w:p>
        </w:tc>
      </w:tr>
      <w:tr w:rsidR="001C516B" w14:paraId="5CE1E2B0" w14:textId="77777777" w:rsidTr="00E20B47">
        <w:trPr>
          <w:trHeight w:val="274"/>
          <w:jc w:val="center"/>
        </w:trPr>
        <w:tc>
          <w:tcPr>
            <w:tcW w:w="754" w:type="dxa"/>
            <w:vAlign w:val="center"/>
          </w:tcPr>
          <w:p w14:paraId="3E13939A"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1</w:t>
            </w:r>
          </w:p>
        </w:tc>
        <w:tc>
          <w:tcPr>
            <w:tcW w:w="2502" w:type="dxa"/>
            <w:gridSpan w:val="2"/>
            <w:vAlign w:val="center"/>
          </w:tcPr>
          <w:p w14:paraId="10124042"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正确使用资质认定标志、检验检测机构公章或检验检测专用章。</w:t>
            </w:r>
          </w:p>
        </w:tc>
        <w:tc>
          <w:tcPr>
            <w:tcW w:w="5811" w:type="dxa"/>
            <w:gridSpan w:val="3"/>
            <w:vAlign w:val="center"/>
          </w:tcPr>
          <w:p w14:paraId="2737D821"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）机构应制定资质认定标志、检验检测机构公章或检验检测专用章的使用规定。</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）在检验检测报告中正确使用资质认定标志以及加盖检验检测机构公章或检验检测专用章。</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）不转让、出租、出借资质认定证书和标志；不伪造、变造、冒用资质认定证书和标志；不使用已失效、撤销、注销的资质认定证书和标志。</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）不存在其他错误使用资质认定标志的行为。</w:t>
            </w:r>
          </w:p>
        </w:tc>
        <w:tc>
          <w:tcPr>
            <w:tcW w:w="2473" w:type="dxa"/>
            <w:gridSpan w:val="2"/>
            <w:vAlign w:val="center"/>
          </w:tcPr>
          <w:p w14:paraId="246B2DA7"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3EC313F8" w14:textId="77777777" w:rsidR="001C516B" w:rsidRDefault="001C516B" w:rsidP="00E20B47">
            <w:pPr>
              <w:spacing w:line="400" w:lineRule="exact"/>
              <w:jc w:val="center"/>
              <w:rPr>
                <w:rFonts w:ascii="Times New Roman" w:eastAsia="仿宋_GB2312" w:hAnsi="Times New Roman"/>
                <w:sz w:val="24"/>
              </w:rPr>
            </w:pPr>
          </w:p>
        </w:tc>
      </w:tr>
      <w:tr w:rsidR="001C516B" w14:paraId="42B218F8" w14:textId="77777777" w:rsidTr="00E20B47">
        <w:trPr>
          <w:trHeight w:val="274"/>
          <w:jc w:val="center"/>
        </w:trPr>
        <w:tc>
          <w:tcPr>
            <w:tcW w:w="754" w:type="dxa"/>
            <w:vAlign w:val="center"/>
          </w:tcPr>
          <w:p w14:paraId="60C272B8"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2</w:t>
            </w:r>
          </w:p>
        </w:tc>
        <w:tc>
          <w:tcPr>
            <w:tcW w:w="2502" w:type="dxa"/>
            <w:gridSpan w:val="2"/>
            <w:vAlign w:val="center"/>
          </w:tcPr>
          <w:p w14:paraId="1EB7F58E"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不得出具不实检验检测数据、结果和报告的要求。</w:t>
            </w:r>
          </w:p>
        </w:tc>
        <w:tc>
          <w:tcPr>
            <w:tcW w:w="5811" w:type="dxa"/>
            <w:gridSpan w:val="3"/>
            <w:vAlign w:val="center"/>
          </w:tcPr>
          <w:p w14:paraId="125413F8"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机构及相关人员是否存在以下出具不实检验检测数据、结果和报告的情形：</w:t>
            </w:r>
          </w:p>
          <w:p w14:paraId="3E8EBA3B"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）样品的采集、标识、分发、流转、制备、保存、处置不符合标准等规定，存在样品污染、混淆、损毁、性状异常改变等情形；</w:t>
            </w:r>
          </w:p>
          <w:p w14:paraId="048B3890"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）使用未经检定或者校准的仪器、设备、设施；</w:t>
            </w:r>
          </w:p>
          <w:p w14:paraId="6C059898"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lastRenderedPageBreak/>
              <w:t>（</w:t>
            </w:r>
            <w:r>
              <w:rPr>
                <w:rFonts w:ascii="Times New Roman" w:eastAsia="仿宋_GB2312" w:hAnsi="Times New Roman" w:hint="eastAsia"/>
                <w:sz w:val="24"/>
              </w:rPr>
              <w:t>3</w:t>
            </w:r>
            <w:r>
              <w:rPr>
                <w:rFonts w:ascii="Times New Roman" w:eastAsia="仿宋_GB2312" w:hAnsi="Times New Roman" w:hint="eastAsia"/>
                <w:sz w:val="24"/>
              </w:rPr>
              <w:t>）违反国家有关强制性规定的检验检测规程或者方法；</w:t>
            </w:r>
          </w:p>
          <w:p w14:paraId="2DBBE679"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）未按照标准等规定传输、保存原始数据和报告。</w:t>
            </w:r>
          </w:p>
        </w:tc>
        <w:tc>
          <w:tcPr>
            <w:tcW w:w="2473" w:type="dxa"/>
            <w:gridSpan w:val="2"/>
            <w:vAlign w:val="center"/>
          </w:tcPr>
          <w:p w14:paraId="1C856F20" w14:textId="77777777" w:rsidR="001C516B" w:rsidRDefault="001C516B" w:rsidP="00E20B47">
            <w:pPr>
              <w:spacing w:line="400" w:lineRule="exact"/>
              <w:jc w:val="center"/>
              <w:rPr>
                <w:rFonts w:ascii="Times New Roman" w:eastAsia="仿宋_GB2312" w:hAnsi="Times New Roman"/>
                <w:sz w:val="24"/>
              </w:rPr>
            </w:pPr>
          </w:p>
        </w:tc>
        <w:tc>
          <w:tcPr>
            <w:tcW w:w="2635" w:type="dxa"/>
            <w:gridSpan w:val="2"/>
            <w:vAlign w:val="center"/>
          </w:tcPr>
          <w:p w14:paraId="4604D6D2" w14:textId="77777777" w:rsidR="001C516B" w:rsidRDefault="001C516B" w:rsidP="00E20B47">
            <w:pPr>
              <w:spacing w:line="400" w:lineRule="exact"/>
              <w:jc w:val="center"/>
              <w:rPr>
                <w:rFonts w:ascii="Times New Roman" w:eastAsia="仿宋_GB2312" w:hAnsi="Times New Roman"/>
                <w:sz w:val="24"/>
              </w:rPr>
            </w:pPr>
          </w:p>
        </w:tc>
      </w:tr>
      <w:tr w:rsidR="001C516B" w14:paraId="4506FDB2" w14:textId="77777777" w:rsidTr="00E20B47">
        <w:trPr>
          <w:trHeight w:val="3141"/>
          <w:jc w:val="center"/>
        </w:trPr>
        <w:tc>
          <w:tcPr>
            <w:tcW w:w="754" w:type="dxa"/>
            <w:vAlign w:val="center"/>
          </w:tcPr>
          <w:p w14:paraId="4574C466"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13</w:t>
            </w:r>
          </w:p>
        </w:tc>
        <w:tc>
          <w:tcPr>
            <w:tcW w:w="2502" w:type="dxa"/>
            <w:gridSpan w:val="2"/>
            <w:vAlign w:val="center"/>
          </w:tcPr>
          <w:p w14:paraId="2B9F62E2"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不得出具虚假检验检测数据、结果的要求。</w:t>
            </w:r>
          </w:p>
        </w:tc>
        <w:tc>
          <w:tcPr>
            <w:tcW w:w="5811" w:type="dxa"/>
            <w:gridSpan w:val="3"/>
            <w:vAlign w:val="center"/>
          </w:tcPr>
          <w:p w14:paraId="1CA14C2C" w14:textId="77777777" w:rsidR="001C516B" w:rsidRDefault="001C516B" w:rsidP="00E20B47">
            <w:pPr>
              <w:spacing w:line="400" w:lineRule="exact"/>
              <w:rPr>
                <w:rFonts w:ascii="Times New Roman" w:eastAsia="仿宋_GB2312" w:hAnsi="Times New Roman"/>
                <w:color w:val="FF0000"/>
                <w:sz w:val="24"/>
              </w:rPr>
            </w:pPr>
            <w:r>
              <w:rPr>
                <w:rFonts w:ascii="Times New Roman" w:eastAsia="仿宋_GB2312" w:hAnsi="Times New Roman" w:hint="eastAsia"/>
                <w:sz w:val="24"/>
              </w:rPr>
              <w:t>机构及相关人员不得存在以下出具虚假检验检测数据、结果和报告的情形：</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）未经检验检测；</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）伪造、变造原始数据、记录，或者未按照标准等规定采用原始数据、记录；</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）减少、遗漏或者变更标准等规定的应当检验检测的项目，或者改变关键检验检测条件；</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）调换检验检测样品或者改变其原有状态进行检验检测；</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5</w:t>
            </w:r>
            <w:r>
              <w:rPr>
                <w:rFonts w:ascii="Times New Roman" w:eastAsia="仿宋_GB2312" w:hAnsi="Times New Roman" w:hint="eastAsia"/>
                <w:sz w:val="24"/>
              </w:rPr>
              <w:t>）伪造检验检测机构公章或者检验检测专用章，或者伪造授权签字人签名或者签发时间。</w:t>
            </w:r>
          </w:p>
        </w:tc>
        <w:tc>
          <w:tcPr>
            <w:tcW w:w="2473" w:type="dxa"/>
            <w:gridSpan w:val="2"/>
            <w:vAlign w:val="center"/>
          </w:tcPr>
          <w:p w14:paraId="72F4062E"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169DF685" w14:textId="77777777" w:rsidR="001C516B" w:rsidRDefault="001C516B" w:rsidP="00E20B47">
            <w:pPr>
              <w:spacing w:line="400" w:lineRule="exact"/>
              <w:jc w:val="center"/>
              <w:rPr>
                <w:rFonts w:ascii="Times New Roman" w:eastAsia="仿宋_GB2312" w:hAnsi="Times New Roman"/>
                <w:sz w:val="24"/>
              </w:rPr>
            </w:pPr>
          </w:p>
        </w:tc>
      </w:tr>
      <w:tr w:rsidR="001C516B" w14:paraId="4B88EEE5" w14:textId="77777777" w:rsidTr="00E20B47">
        <w:trPr>
          <w:trHeight w:val="274"/>
          <w:jc w:val="center"/>
        </w:trPr>
        <w:tc>
          <w:tcPr>
            <w:tcW w:w="754" w:type="dxa"/>
            <w:vAlign w:val="center"/>
          </w:tcPr>
          <w:p w14:paraId="383F640A"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14</w:t>
            </w:r>
          </w:p>
        </w:tc>
        <w:tc>
          <w:tcPr>
            <w:tcW w:w="2502" w:type="dxa"/>
            <w:gridSpan w:val="2"/>
            <w:vAlign w:val="center"/>
          </w:tcPr>
          <w:p w14:paraId="72EDAD52"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规范实施分包。</w:t>
            </w:r>
          </w:p>
        </w:tc>
        <w:tc>
          <w:tcPr>
            <w:tcW w:w="5811" w:type="dxa"/>
            <w:gridSpan w:val="3"/>
            <w:vAlign w:val="center"/>
          </w:tcPr>
          <w:p w14:paraId="231F0CE4"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）若存在分包需求，应制定有关分包规范实施的管理文件。</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）实施分包的检验检测项目事先取得委托方的同意，分包给已经取得相关项目资质认定和能力的检验检测机构，并在检验检测报告中注明分包情况和承担分包项目的检验检测机构。</w:t>
            </w:r>
            <w:r>
              <w:rPr>
                <w:rFonts w:ascii="Times New Roman" w:eastAsia="仿宋_GB2312" w:hAnsi="Times New Roman" w:hint="eastAsia"/>
                <w:sz w:val="24"/>
              </w:rPr>
              <w:br/>
            </w:r>
            <w:r>
              <w:rPr>
                <w:rFonts w:ascii="Times New Roman" w:eastAsia="仿宋_GB2312" w:hAnsi="Times New Roman" w:hint="eastAsia"/>
                <w:sz w:val="24"/>
              </w:rPr>
              <w:lastRenderedPageBreak/>
              <w:t>（</w:t>
            </w:r>
            <w:r>
              <w:rPr>
                <w:rFonts w:ascii="Times New Roman" w:eastAsia="仿宋_GB2312" w:hAnsi="Times New Roman" w:hint="eastAsia"/>
                <w:sz w:val="24"/>
              </w:rPr>
              <w:t>3</w:t>
            </w:r>
            <w:r>
              <w:rPr>
                <w:rFonts w:ascii="Times New Roman" w:eastAsia="仿宋_GB2312" w:hAnsi="Times New Roman" w:hint="eastAsia"/>
                <w:sz w:val="24"/>
              </w:rPr>
              <w:t>）与分包方签署的分包合同、分包方提供的完整报告应当归档，妥善保存。</w:t>
            </w:r>
          </w:p>
        </w:tc>
        <w:tc>
          <w:tcPr>
            <w:tcW w:w="2473" w:type="dxa"/>
            <w:gridSpan w:val="2"/>
            <w:vAlign w:val="center"/>
          </w:tcPr>
          <w:p w14:paraId="793E4218"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647A868E" w14:textId="77777777" w:rsidR="001C516B" w:rsidRDefault="001C516B" w:rsidP="00E20B47">
            <w:pPr>
              <w:spacing w:line="400" w:lineRule="exact"/>
              <w:jc w:val="center"/>
              <w:rPr>
                <w:rFonts w:ascii="Times New Roman" w:eastAsia="仿宋_GB2312" w:hAnsi="Times New Roman"/>
                <w:sz w:val="24"/>
              </w:rPr>
            </w:pPr>
          </w:p>
        </w:tc>
      </w:tr>
      <w:tr w:rsidR="001C516B" w14:paraId="42641AC3" w14:textId="77777777" w:rsidTr="00E20B47">
        <w:trPr>
          <w:trHeight w:val="1659"/>
          <w:jc w:val="center"/>
        </w:trPr>
        <w:tc>
          <w:tcPr>
            <w:tcW w:w="754" w:type="dxa"/>
            <w:vAlign w:val="center"/>
          </w:tcPr>
          <w:p w14:paraId="5F41A3F3"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15</w:t>
            </w:r>
          </w:p>
        </w:tc>
        <w:tc>
          <w:tcPr>
            <w:tcW w:w="2502" w:type="dxa"/>
            <w:gridSpan w:val="2"/>
            <w:vAlign w:val="center"/>
          </w:tcPr>
          <w:p w14:paraId="743B9C88"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机构情况发生变化时，及时办理有关变更手续。</w:t>
            </w:r>
          </w:p>
        </w:tc>
        <w:tc>
          <w:tcPr>
            <w:tcW w:w="5811" w:type="dxa"/>
            <w:gridSpan w:val="3"/>
            <w:vAlign w:val="center"/>
          </w:tcPr>
          <w:p w14:paraId="2DF105E4"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）机构名称、地址、法人性质、法定代表人、最高管理者、技术负责人、授权签字人等内容发生变化时，是否及时向资质认定管理部门申请变更。</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）资质认定检验检测项目取消、检验检测标准或方法等内容发生变更时，是否及时申请变更。</w:t>
            </w:r>
          </w:p>
        </w:tc>
        <w:tc>
          <w:tcPr>
            <w:tcW w:w="2473" w:type="dxa"/>
            <w:gridSpan w:val="2"/>
            <w:vAlign w:val="center"/>
          </w:tcPr>
          <w:p w14:paraId="127BD8AB"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3433CD9F" w14:textId="77777777" w:rsidR="001C516B" w:rsidRDefault="001C516B" w:rsidP="00E20B47">
            <w:pPr>
              <w:spacing w:line="400" w:lineRule="exact"/>
              <w:jc w:val="center"/>
              <w:rPr>
                <w:rFonts w:ascii="Times New Roman" w:eastAsia="仿宋_GB2312" w:hAnsi="Times New Roman"/>
                <w:sz w:val="24"/>
              </w:rPr>
            </w:pPr>
          </w:p>
        </w:tc>
      </w:tr>
      <w:tr w:rsidR="001C516B" w14:paraId="562B54E1" w14:textId="77777777" w:rsidTr="00E20B47">
        <w:trPr>
          <w:trHeight w:val="1860"/>
          <w:jc w:val="center"/>
        </w:trPr>
        <w:tc>
          <w:tcPr>
            <w:tcW w:w="754" w:type="dxa"/>
            <w:vAlign w:val="center"/>
          </w:tcPr>
          <w:p w14:paraId="1563880E"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16</w:t>
            </w:r>
          </w:p>
        </w:tc>
        <w:tc>
          <w:tcPr>
            <w:tcW w:w="2502" w:type="dxa"/>
            <w:gridSpan w:val="2"/>
            <w:vAlign w:val="center"/>
          </w:tcPr>
          <w:p w14:paraId="26673311"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按要求上报开展检验检测活动以及统计数据等信息。</w:t>
            </w:r>
          </w:p>
        </w:tc>
        <w:tc>
          <w:tcPr>
            <w:tcW w:w="5811" w:type="dxa"/>
            <w:gridSpan w:val="3"/>
            <w:vAlign w:val="center"/>
          </w:tcPr>
          <w:p w14:paraId="601ECC92"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）制定按期向资质认定部门上报持续符合相应条件和要求、遵守从业规范、开展检验检测活动以及统计数据的制度，并按《检验检测统计调查制度》的要求，及时、准确地上报相关统计信息。</w:t>
            </w:r>
            <w:r>
              <w:rPr>
                <w:rFonts w:ascii="Times New Roman" w:eastAsia="仿宋_GB2312" w:hAnsi="Times New Roman" w:hint="eastAsia"/>
                <w:sz w:val="24"/>
              </w:rPr>
              <w:br/>
            </w: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）归档保存历年上报的年度报告、统计数据，检查资质认定部门网上系统本机构提交数据的情况。</w:t>
            </w:r>
          </w:p>
        </w:tc>
        <w:tc>
          <w:tcPr>
            <w:tcW w:w="2473" w:type="dxa"/>
            <w:gridSpan w:val="2"/>
            <w:vAlign w:val="center"/>
          </w:tcPr>
          <w:p w14:paraId="189ADC20"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07FB7E5C" w14:textId="77777777" w:rsidR="001C516B" w:rsidRDefault="001C516B" w:rsidP="00E20B47">
            <w:pPr>
              <w:spacing w:line="400" w:lineRule="exact"/>
              <w:jc w:val="center"/>
              <w:rPr>
                <w:rFonts w:ascii="Times New Roman" w:eastAsia="仿宋_GB2312" w:hAnsi="Times New Roman"/>
                <w:sz w:val="24"/>
              </w:rPr>
            </w:pPr>
          </w:p>
        </w:tc>
      </w:tr>
      <w:tr w:rsidR="001C516B" w14:paraId="295995EE" w14:textId="77777777" w:rsidTr="00E20B47">
        <w:trPr>
          <w:trHeight w:val="1059"/>
          <w:jc w:val="center"/>
        </w:trPr>
        <w:tc>
          <w:tcPr>
            <w:tcW w:w="754" w:type="dxa"/>
            <w:vAlign w:val="center"/>
          </w:tcPr>
          <w:p w14:paraId="57642430"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17</w:t>
            </w:r>
          </w:p>
        </w:tc>
        <w:tc>
          <w:tcPr>
            <w:tcW w:w="2502" w:type="dxa"/>
            <w:gridSpan w:val="2"/>
            <w:vAlign w:val="center"/>
          </w:tcPr>
          <w:p w14:paraId="37CD2738"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参加能力验证。</w:t>
            </w:r>
          </w:p>
        </w:tc>
        <w:tc>
          <w:tcPr>
            <w:tcW w:w="5811" w:type="dxa"/>
            <w:gridSpan w:val="3"/>
            <w:vAlign w:val="center"/>
          </w:tcPr>
          <w:p w14:paraId="54666AC1" w14:textId="77777777" w:rsidR="001C516B" w:rsidRDefault="001C516B" w:rsidP="00E20B47">
            <w:pPr>
              <w:spacing w:line="400" w:lineRule="exact"/>
              <w:rPr>
                <w:rFonts w:ascii="Times New Roman" w:eastAsia="仿宋_GB2312" w:hAnsi="Times New Roman"/>
                <w:sz w:val="24"/>
              </w:rPr>
            </w:pPr>
            <w:r>
              <w:rPr>
                <w:rFonts w:ascii="Times New Roman" w:eastAsia="仿宋_GB2312" w:hAnsi="Times New Roman" w:hint="eastAsia"/>
                <w:sz w:val="24"/>
              </w:rPr>
              <w:t>制定制度，按要求参加省级以上市场监督管理部门组织的能力验证。检查本机构参加能力验证的情况和结果。</w:t>
            </w:r>
          </w:p>
        </w:tc>
        <w:tc>
          <w:tcPr>
            <w:tcW w:w="2473" w:type="dxa"/>
            <w:gridSpan w:val="2"/>
            <w:vAlign w:val="center"/>
          </w:tcPr>
          <w:p w14:paraId="781A5F07" w14:textId="77777777" w:rsidR="001C516B" w:rsidRDefault="001C516B" w:rsidP="00E20B47">
            <w:pPr>
              <w:spacing w:line="400" w:lineRule="exact"/>
              <w:jc w:val="center"/>
              <w:rPr>
                <w:rFonts w:ascii="Times New Roman" w:eastAsia="仿宋_GB2312" w:hAnsi="Times New Roman"/>
                <w:sz w:val="24"/>
              </w:rPr>
            </w:pPr>
            <w:r>
              <w:rPr>
                <w:rFonts w:ascii="Times New Roman" w:eastAsia="仿宋_GB2312" w:hAnsi="Times New Roman" w:hint="eastAsia"/>
                <w:sz w:val="24"/>
              </w:rPr>
              <w:t>（是</w:t>
            </w:r>
            <w:r>
              <w:rPr>
                <w:rFonts w:ascii="Times New Roman" w:eastAsia="仿宋_GB2312" w:hAnsi="Times New Roman" w:hint="eastAsia"/>
                <w:sz w:val="24"/>
              </w:rPr>
              <w:t>/</w:t>
            </w:r>
            <w:r>
              <w:rPr>
                <w:rFonts w:ascii="Times New Roman" w:eastAsia="仿宋_GB2312" w:hAnsi="Times New Roman" w:hint="eastAsia"/>
                <w:sz w:val="24"/>
              </w:rPr>
              <w:t>否</w:t>
            </w:r>
            <w:r>
              <w:rPr>
                <w:rFonts w:ascii="Times New Roman" w:eastAsia="仿宋_GB2312" w:hAnsi="Times New Roman" w:hint="eastAsia"/>
                <w:sz w:val="24"/>
              </w:rPr>
              <w:t>/</w:t>
            </w:r>
            <w:r>
              <w:rPr>
                <w:rFonts w:ascii="Times New Roman" w:eastAsia="仿宋_GB2312" w:hAnsi="Times New Roman" w:hint="eastAsia"/>
                <w:sz w:val="24"/>
              </w:rPr>
              <w:t>不适用）</w:t>
            </w:r>
          </w:p>
        </w:tc>
        <w:tc>
          <w:tcPr>
            <w:tcW w:w="2635" w:type="dxa"/>
            <w:gridSpan w:val="2"/>
            <w:vAlign w:val="center"/>
          </w:tcPr>
          <w:p w14:paraId="26BC857B" w14:textId="77777777" w:rsidR="001C516B" w:rsidRDefault="001C516B" w:rsidP="00E20B47">
            <w:pPr>
              <w:spacing w:line="400" w:lineRule="exact"/>
              <w:jc w:val="center"/>
              <w:rPr>
                <w:rFonts w:ascii="Times New Roman" w:eastAsia="仿宋_GB2312" w:hAnsi="Times New Roman"/>
                <w:sz w:val="24"/>
              </w:rPr>
            </w:pPr>
          </w:p>
        </w:tc>
      </w:tr>
    </w:tbl>
    <w:p w14:paraId="6CD9818F" w14:textId="77777777" w:rsidR="001C516B" w:rsidRDefault="001C516B" w:rsidP="001C516B"/>
    <w:p w14:paraId="6F4C2A55" w14:textId="77777777" w:rsidR="001C516B" w:rsidRDefault="001C516B" w:rsidP="001C516B">
      <w:pPr>
        <w:rPr>
          <w:rFonts w:ascii="仿宋_GB2312" w:eastAsia="仿宋_GB2312" w:hAnsi="仿宋_GB2312" w:cs="仿宋_GB2312"/>
          <w:sz w:val="32"/>
          <w:szCs w:val="32"/>
          <w:lang w:val="en"/>
        </w:rPr>
      </w:pPr>
    </w:p>
    <w:p w14:paraId="065353BA" w14:textId="77777777" w:rsidR="006B6CFE" w:rsidRDefault="006B6CFE"/>
    <w:sectPr w:rsidR="006B6CFE" w:rsidSect="001C516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6B"/>
    <w:rsid w:val="001C516B"/>
    <w:rsid w:val="006B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EC9C"/>
  <w15:chartTrackingRefBased/>
  <w15:docId w15:val="{9D2AFAE4-9371-415E-A53D-567348B2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1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C516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gzgs</dc:creator>
  <cp:keywords/>
  <dc:description/>
  <cp:lastModifiedBy>gzgs</cp:lastModifiedBy>
  <cp:revision>1</cp:revision>
  <dcterms:created xsi:type="dcterms:W3CDTF">2022-04-25T13:31:00Z</dcterms:created>
  <dcterms:modified xsi:type="dcterms:W3CDTF">2022-04-25T13:33:00Z</dcterms:modified>
</cp:coreProperties>
</file>