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鉴定评审机构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拟申请项目及报价清单</w:t>
      </w:r>
    </w:p>
    <w:p>
      <w:pPr>
        <w:pStyle w:val="2"/>
        <w:rPr>
          <w:rFonts w:hint="eastAsia" w:ascii="楷体_GB2312" w:hAnsi="方正小标宋简体" w:eastAsia="楷体_GB2312" w:cs="方正小标宋简体"/>
          <w:sz w:val="28"/>
          <w:szCs w:val="32"/>
        </w:rPr>
      </w:pPr>
      <w:r>
        <w:rPr>
          <w:rFonts w:hint="eastAsia" w:ascii="楷体_GB2312" w:hAnsi="方正小标宋简体" w:eastAsia="楷体_GB2312" w:cs="方正小标宋简体"/>
          <w:sz w:val="28"/>
          <w:szCs w:val="32"/>
        </w:rPr>
        <w:t>申请单位：                                                      申请时间：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00"/>
        <w:gridCol w:w="1675"/>
        <w:gridCol w:w="1638"/>
        <w:gridCol w:w="590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9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3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00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拟申报项目</w:t>
            </w:r>
          </w:p>
        </w:tc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项目报价</w:t>
            </w:r>
          </w:p>
          <w:p>
            <w:pPr>
              <w:pStyle w:val="2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（XX元/项）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93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0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593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0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5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38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900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174" w:type="dxa"/>
            <w:gridSpan w:val="6"/>
            <w:shd w:val="clear" w:color="auto" w:fill="auto"/>
            <w:noWrap w:val="0"/>
            <w:vAlign w:val="top"/>
          </w:tcPr>
          <w:p>
            <w:pPr>
              <w:pStyle w:val="2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备注：</w:t>
            </w:r>
            <w:r>
              <w:rPr>
                <w:rFonts w:hint="eastAsia" w:ascii="宋体" w:hAnsi="宋体" w:cs="宋体"/>
                <w:sz w:val="24"/>
              </w:rPr>
              <w:t>1.申请项目对照附件1，具体到子项目；2.项目报价以子项目为单位进行报价。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59607C59"/>
    <w:rsid w:val="596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103</Characters>
  <Lines>0</Lines>
  <Paragraphs>0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2023-08-30T06:56:00Z</dcterms:created>
  <dc:creator>L</dc:creator>
  <cp:lastModifiedBy>L</cp:lastModifiedBy>
  <dcterms:modified xsi:type="dcterms:W3CDTF">2023-08-30T06:57:25Z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40B5CA09DB6D473D9638D27778501A8C_11</vt:lpwstr>
  </property>
</Properties>
</file>