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9A" w:rsidRDefault="00523EC0">
      <w:pPr>
        <w:rPr>
          <w:rFonts w:ascii="黑体" w:eastAsia="黑体"/>
          <w:sz w:val="32"/>
          <w:szCs w:val="32"/>
        </w:rPr>
      </w:pPr>
      <w:r>
        <w:rPr>
          <w:rFonts w:ascii="黑体" w:eastAsia="黑体" w:hint="eastAsia"/>
          <w:sz w:val="32"/>
          <w:szCs w:val="32"/>
        </w:rPr>
        <w:t>附件3</w:t>
      </w:r>
    </w:p>
    <w:p w:rsidR="00E0459A" w:rsidRDefault="00E0459A">
      <w:pPr>
        <w:rPr>
          <w:rFonts w:ascii="黑体" w:eastAsia="黑体"/>
          <w:sz w:val="32"/>
          <w:szCs w:val="32"/>
        </w:rPr>
      </w:pPr>
    </w:p>
    <w:p w:rsidR="00E0459A" w:rsidRDefault="00523EC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省、市（州）市场监督管理局</w:t>
      </w:r>
    </w:p>
    <w:p w:rsidR="00E0459A" w:rsidRDefault="00523EC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邮寄地址及联系信息</w:t>
      </w:r>
    </w:p>
    <w:p w:rsidR="00E0459A" w:rsidRDefault="00E0459A"/>
    <w:p w:rsidR="00E0459A" w:rsidRDefault="00523EC0">
      <w:pPr>
        <w:ind w:firstLineChars="200" w:firstLine="640"/>
        <w:rPr>
          <w:rFonts w:ascii="黑体" w:eastAsia="黑体"/>
          <w:sz w:val="32"/>
          <w:szCs w:val="32"/>
        </w:rPr>
      </w:pPr>
      <w:bookmarkStart w:id="0" w:name="OLE_LINK1"/>
      <w:bookmarkStart w:id="1" w:name="OLE_LINK2"/>
      <w:r>
        <w:rPr>
          <w:rFonts w:ascii="黑体" w:eastAsia="黑体" w:hint="eastAsia"/>
          <w:sz w:val="32"/>
          <w:szCs w:val="32"/>
        </w:rPr>
        <w:t>1.贵阳市市场监督管理局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地址:贵阳市</w:t>
      </w:r>
      <w:r>
        <w:rPr>
          <w:rFonts w:ascii="方正仿宋简体" w:eastAsia="方正仿宋简体"/>
          <w:sz w:val="32"/>
          <w:szCs w:val="32"/>
        </w:rPr>
        <w:t>观山湖区金融城7号楼2835办公室贵阳市市场监管局知识产权运用促进处</w:t>
      </w:r>
      <w:r>
        <w:rPr>
          <w:rFonts w:ascii="方正仿宋简体" w:eastAsia="方正仿宋简体" w:hint="eastAsia"/>
          <w:sz w:val="32"/>
          <w:szCs w:val="32"/>
        </w:rPr>
        <w:t>；联系人：</w:t>
      </w:r>
      <w:r>
        <w:rPr>
          <w:rFonts w:ascii="方正仿宋简体" w:eastAsia="方正仿宋简体"/>
          <w:sz w:val="32"/>
          <w:szCs w:val="32"/>
        </w:rPr>
        <w:t>黄梅</w:t>
      </w:r>
      <w:r>
        <w:rPr>
          <w:rFonts w:ascii="方正仿宋简体" w:eastAsia="方正仿宋简体" w:hint="eastAsia"/>
          <w:sz w:val="32"/>
          <w:szCs w:val="32"/>
        </w:rPr>
        <w:t>；联系电话：0851-</w:t>
      </w:r>
      <w:r>
        <w:rPr>
          <w:rFonts w:ascii="方正仿宋简体" w:eastAsia="方正仿宋简体"/>
          <w:sz w:val="32"/>
          <w:szCs w:val="32"/>
        </w:rPr>
        <w:t>85970815</w:t>
      </w:r>
      <w:r>
        <w:rPr>
          <w:rFonts w:ascii="方正仿宋简体" w:eastAsia="方正仿宋简体" w:hint="eastAsia"/>
          <w:sz w:val="32"/>
          <w:szCs w:val="32"/>
        </w:rPr>
        <w:t>；邮箱：</w:t>
      </w:r>
      <w:r>
        <w:rPr>
          <w:rFonts w:ascii="方正仿宋简体" w:eastAsia="方正仿宋简体"/>
          <w:sz w:val="32"/>
          <w:szCs w:val="32"/>
        </w:rPr>
        <w:t>gyzscqyycj@163.com</w:t>
      </w:r>
      <w:r>
        <w:rPr>
          <w:rFonts w:ascii="方正仿宋简体" w:eastAsia="方正仿宋简体"/>
          <w:sz w:val="32"/>
          <w:szCs w:val="32"/>
        </w:rPr>
        <w:pgNum/>
      </w:r>
      <w:r>
        <w:rPr>
          <w:rFonts w:ascii="方正仿宋简体" w:eastAsia="方正仿宋简体" w:hint="eastAsia"/>
          <w:sz w:val="32"/>
          <w:szCs w:val="32"/>
        </w:rPr>
        <w:t>。</w:t>
      </w:r>
    </w:p>
    <w:bookmarkEnd w:id="0"/>
    <w:bookmarkEnd w:id="1"/>
    <w:p w:rsidR="00E0459A" w:rsidRDefault="00E0459A">
      <w:pPr>
        <w:ind w:firstLineChars="200" w:firstLine="640"/>
        <w:rPr>
          <w:rFonts w:ascii="方正仿宋简体" w:eastAsia="方正仿宋简体"/>
          <w:sz w:val="32"/>
          <w:szCs w:val="32"/>
        </w:rPr>
      </w:pPr>
    </w:p>
    <w:p w:rsidR="0031579E" w:rsidRPr="0031579E" w:rsidRDefault="0031579E" w:rsidP="0031579E">
      <w:pPr>
        <w:ind w:firstLineChars="200" w:firstLine="640"/>
        <w:rPr>
          <w:rFonts w:ascii="黑体" w:eastAsia="黑体" w:hAnsi="黑体" w:cstheme="minorBidi"/>
          <w:sz w:val="32"/>
          <w:szCs w:val="32"/>
        </w:rPr>
      </w:pPr>
      <w:r w:rsidRPr="0031579E">
        <w:rPr>
          <w:rFonts w:ascii="黑体" w:eastAsia="黑体" w:hAnsi="黑体" w:cstheme="minorBidi" w:hint="eastAsia"/>
          <w:sz w:val="32"/>
          <w:szCs w:val="32"/>
        </w:rPr>
        <w:t>2.遵义市市场监督管理局</w:t>
      </w:r>
    </w:p>
    <w:p w:rsidR="0031579E" w:rsidRPr="0031579E" w:rsidRDefault="0031579E" w:rsidP="0031579E">
      <w:pPr>
        <w:ind w:firstLineChars="200" w:firstLine="640"/>
        <w:rPr>
          <w:rFonts w:ascii="方正仿宋简体" w:eastAsia="方正仿宋简体" w:hAnsi="方正仿宋简体" w:cstheme="minorBidi"/>
          <w:sz w:val="32"/>
          <w:szCs w:val="32"/>
        </w:rPr>
      </w:pPr>
      <w:r w:rsidRPr="0031579E">
        <w:rPr>
          <w:rFonts w:ascii="方正仿宋简体" w:eastAsia="方正仿宋简体" w:hAnsi="方正仿宋简体" w:cstheme="minorBidi" w:hint="eastAsia"/>
          <w:sz w:val="32"/>
          <w:szCs w:val="32"/>
        </w:rPr>
        <w:t>地址：遵义市汇川区珠海路12号遵义市市场监管局知识产权运用促进科；联系人：万天红；电话：15085616978，0851-28262602；邮箱：zyszscq@163.com。</w:t>
      </w:r>
    </w:p>
    <w:p w:rsidR="00E0459A" w:rsidRPr="0031579E"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3.六盘水市市场监督管理局</w:t>
      </w:r>
    </w:p>
    <w:p w:rsidR="00E0459A" w:rsidRDefault="0043512B" w:rsidP="0043512B">
      <w:pPr>
        <w:ind w:firstLineChars="200" w:firstLine="640"/>
        <w:rPr>
          <w:rFonts w:ascii="方正仿宋简体" w:eastAsia="方正仿宋简体"/>
          <w:sz w:val="32"/>
          <w:szCs w:val="32"/>
        </w:rPr>
      </w:pPr>
      <w:r w:rsidRPr="0043512B">
        <w:rPr>
          <w:rFonts w:ascii="方正仿宋简体" w:eastAsia="方正仿宋简体" w:hint="eastAsia"/>
          <w:sz w:val="32"/>
          <w:szCs w:val="32"/>
        </w:rPr>
        <w:t>地址：六盘水市钟山区凉都大道560号六盘水市市场监管局知识产权科；联系人：杨斌；联系电话：0858-8693018、18768658821；电子邮箱：lpszscq@qq.com。</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4.安顺市市场监督管理局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地址：安顺市西秀区迎晖大道56号安顺市市场监管局</w:t>
      </w:r>
      <w:r>
        <w:rPr>
          <w:rFonts w:ascii="方正仿宋简体" w:eastAsia="方正仿宋简体" w:hint="eastAsia"/>
          <w:sz w:val="32"/>
          <w:szCs w:val="32"/>
        </w:rPr>
        <w:lastRenderedPageBreak/>
        <w:t>知识产权科；联系人：张彦宏；联系电话：0851-33284745，电子邮箱：aszscqk@163.com。</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5.毕节市市场监督管理局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地址：毕节市七星关区碧阳大道北安置小区毕节市市场监管局知识产权运用促进科；联系人：王旭；联系电话：18708570706；电子邮箱：350263878@qq.com。</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bookmarkStart w:id="2" w:name="OLE_LINK3"/>
      <w:bookmarkStart w:id="3" w:name="OLE_LINK4"/>
      <w:r>
        <w:rPr>
          <w:rFonts w:ascii="黑体" w:eastAsia="黑体" w:hint="eastAsia"/>
          <w:sz w:val="32"/>
          <w:szCs w:val="32"/>
        </w:rPr>
        <w:t>6.铜仁市市场监督管理局</w:t>
      </w:r>
    </w:p>
    <w:p w:rsidR="00E0459A" w:rsidRDefault="009D1859" w:rsidP="009D1859">
      <w:pPr>
        <w:ind w:firstLineChars="200" w:firstLine="640"/>
        <w:rPr>
          <w:rFonts w:ascii="方正仿宋简体" w:eastAsia="方正仿宋简体"/>
          <w:sz w:val="32"/>
          <w:szCs w:val="32"/>
        </w:rPr>
      </w:pPr>
      <w:r w:rsidRPr="009D1859">
        <w:rPr>
          <w:rFonts w:ascii="方正仿宋简体" w:eastAsia="方正仿宋简体" w:hint="eastAsia"/>
          <w:sz w:val="32"/>
          <w:szCs w:val="32"/>
        </w:rPr>
        <w:t>地址：铜仁市碧江区河西街道东太大道新华北路124号附88号知识产权运用发展科；联系人：赵瑶琼；联系电话：0856-5225817；电子邮箱：971875013qq.com</w:t>
      </w:r>
    </w:p>
    <w:bookmarkEnd w:id="2"/>
    <w:bookmarkEnd w:id="3"/>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7.黔东南州市场监督管理局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地址：黔东南州凯里市营盘东路5号黔东南州市场监管局知识产权运用发展科；联系人：刘峻岑；联系电话：18744820092；电子邮箱：1808203510@qq.com。</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8.黔南州市场监督管理局</w:t>
      </w:r>
    </w:p>
    <w:p w:rsidR="00E0459A" w:rsidRDefault="009D1859" w:rsidP="009D1859">
      <w:pPr>
        <w:ind w:firstLineChars="200" w:firstLine="640"/>
        <w:rPr>
          <w:rFonts w:ascii="方正仿宋简体" w:eastAsia="方正仿宋简体"/>
          <w:sz w:val="32"/>
          <w:szCs w:val="32"/>
        </w:rPr>
      </w:pPr>
      <w:r w:rsidRPr="009D1859">
        <w:rPr>
          <w:rFonts w:ascii="方正仿宋简体" w:eastAsia="方正仿宋简体" w:hint="eastAsia"/>
          <w:sz w:val="32"/>
          <w:szCs w:val="32"/>
        </w:rPr>
        <w:t>地址：黔南州都匀市匀东镇长安路9号黔南州市场监管局知识产权科；联系人：何永刚；联系电话：18385638488；电子邮箱：43693695@qq.com。</w:t>
      </w:r>
      <w:bookmarkStart w:id="4" w:name="_GoBack"/>
      <w:bookmarkEnd w:id="4"/>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9.黔西南州市场监督管理局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地址：黔西南州兴义市桔山街道金水北路71号黔西南州市场监督管理局知识产权战略及运用促进科；联系人：张方强；联系电话：0859-3115177，19908598896；电子邮箱：402095337@qq.com。</w:t>
      </w:r>
    </w:p>
    <w:p w:rsidR="00E0459A" w:rsidRDefault="00E0459A">
      <w:pPr>
        <w:ind w:firstLineChars="200" w:firstLine="640"/>
        <w:rPr>
          <w:rFonts w:ascii="方正仿宋简体" w:eastAsia="方正仿宋简体"/>
          <w:sz w:val="32"/>
          <w:szCs w:val="32"/>
        </w:rPr>
      </w:pPr>
    </w:p>
    <w:p w:rsidR="00E0459A" w:rsidRDefault="00523EC0">
      <w:pPr>
        <w:ind w:firstLineChars="200" w:firstLine="640"/>
        <w:rPr>
          <w:rFonts w:ascii="黑体" w:eastAsia="黑体"/>
          <w:sz w:val="32"/>
          <w:szCs w:val="32"/>
        </w:rPr>
      </w:pPr>
      <w:r>
        <w:rPr>
          <w:rFonts w:ascii="黑体" w:eastAsia="黑体" w:hint="eastAsia"/>
          <w:sz w:val="32"/>
          <w:szCs w:val="32"/>
        </w:rPr>
        <w:t>10.贵州省市场监督管理局</w:t>
      </w:r>
    </w:p>
    <w:p w:rsidR="00E0459A" w:rsidRDefault="00523EC0">
      <w:pPr>
        <w:ind w:firstLineChars="200" w:firstLine="640"/>
        <w:rPr>
          <w:rFonts w:ascii="方正仿宋简体" w:eastAsia="方正仿宋简体"/>
          <w:sz w:val="32"/>
          <w:szCs w:val="32"/>
        </w:rPr>
      </w:pPr>
      <w:r>
        <w:rPr>
          <w:rFonts w:ascii="方正仿宋简体" w:eastAsia="方正仿宋简体" w:hint="eastAsia"/>
          <w:sz w:val="32"/>
          <w:szCs w:val="32"/>
        </w:rPr>
        <w:t>地址：贵阳市南明区中华南路66号贵州省市场监督管理局知识产权运用促进处；联系人：杨蔚；联系电话：0851-85850066、85850061；电子邮箱：shengzhiju@126.com。</w:t>
      </w:r>
    </w:p>
    <w:sectPr w:rsidR="00E0459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DC" w:rsidRDefault="00FB40DC">
      <w:r>
        <w:separator/>
      </w:r>
    </w:p>
  </w:endnote>
  <w:endnote w:type="continuationSeparator" w:id="0">
    <w:p w:rsidR="00FB40DC" w:rsidRDefault="00FB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45118"/>
      <w:docPartObj>
        <w:docPartGallery w:val="Page Numbers (Bottom of Page)"/>
        <w:docPartUnique/>
      </w:docPartObj>
    </w:sdtPr>
    <w:sdtEndPr/>
    <w:sdtContent>
      <w:p w:rsidR="00E0459A" w:rsidRDefault="00523EC0">
        <w:pPr>
          <w:pStyle w:val="a5"/>
          <w:jc w:val="center"/>
        </w:pPr>
        <w:r>
          <w:fldChar w:fldCharType="begin"/>
        </w:r>
        <w:r>
          <w:instrText>PAGE   \* MERGEFORMAT</w:instrText>
        </w:r>
        <w:r>
          <w:fldChar w:fldCharType="separate"/>
        </w:r>
        <w:r w:rsidR="00FB40DC" w:rsidRPr="00FB40DC">
          <w:rPr>
            <w:noProof/>
            <w:lang w:val="zh-CN"/>
          </w:rPr>
          <w:t>1</w:t>
        </w:r>
        <w:r>
          <w:fldChar w:fldCharType="end"/>
        </w:r>
      </w:p>
    </w:sdtContent>
  </w:sdt>
  <w:p w:rsidR="00E0459A" w:rsidRDefault="00E045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DC" w:rsidRDefault="00FB40DC">
      <w:r>
        <w:separator/>
      </w:r>
    </w:p>
  </w:footnote>
  <w:footnote w:type="continuationSeparator" w:id="0">
    <w:p w:rsidR="00FB40DC" w:rsidRDefault="00FB4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0459A"/>
    <w:rsid w:val="0031579E"/>
    <w:rsid w:val="00393FE6"/>
    <w:rsid w:val="0043512B"/>
    <w:rsid w:val="00523EC0"/>
    <w:rsid w:val="009D1859"/>
    <w:rsid w:val="00B2671D"/>
    <w:rsid w:val="00D47BF8"/>
    <w:rsid w:val="00E0459A"/>
    <w:rsid w:val="00F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901</Characters>
  <Application>Microsoft Office Word</Application>
  <DocSecurity>0</DocSecurity>
  <Lines>7</Lines>
  <Paragraphs>2</Paragraphs>
  <ScaleCrop>false</ScaleCrop>
  <Company>Lenovo</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白雪梅</dc:creator>
  <cp:lastModifiedBy>yw</cp:lastModifiedBy>
  <cp:revision>5</cp:revision>
  <cp:lastPrinted>2023-06-27T01:36:00Z</cp:lastPrinted>
  <dcterms:created xsi:type="dcterms:W3CDTF">2025-07-24T07:45:00Z</dcterms:created>
  <dcterms:modified xsi:type="dcterms:W3CDTF">2025-07-24T08:00:00Z</dcterms:modified>
</cp:coreProperties>
</file>