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B2E66" w:rsidRPr="006B2E66" w:rsidRDefault="006B2E66" w:rsidP="006B2E66">
      <w:pPr>
        <w:widowControl w:val="0"/>
        <w:spacing w:line="600" w:lineRule="exact"/>
        <w:rPr>
          <w:rFonts w:ascii="黑体" w:eastAsia="黑体" w:hAnsi="黑体" w:cs="黑体" w:hint="eastAsia"/>
          <w:kern w:val="2"/>
          <w:sz w:val="32"/>
          <w:szCs w:val="32"/>
          <w:lang w:eastAsia="zh-CN"/>
        </w:rPr>
      </w:pPr>
      <w:bookmarkStart w:id="0" w:name="_GoBack"/>
      <w:bookmarkEnd w:id="0"/>
      <w:r w:rsidRPr="006B2E66">
        <w:rPr>
          <w:rFonts w:ascii="黑体" w:eastAsia="黑体" w:hAnsi="黑体" w:cs="黑体" w:hint="eastAsia"/>
          <w:kern w:val="2"/>
          <w:sz w:val="32"/>
          <w:szCs w:val="32"/>
          <w:lang w:eastAsia="zh-CN"/>
        </w:rPr>
        <w:t>附件4</w:t>
      </w:r>
    </w:p>
    <w:p w:rsidR="00BC3DA1" w:rsidRPr="00C964AA" w:rsidRDefault="00ED17F7" w:rsidP="00C964AA">
      <w:pPr>
        <w:widowControl w:val="0"/>
        <w:spacing w:line="600" w:lineRule="exact"/>
        <w:jc w:val="center"/>
        <w:rPr>
          <w:rFonts w:ascii="方正小标宋简体" w:eastAsia="方正小标宋简体" w:hAnsi="黑体" w:cs="黑体" w:hint="eastAsia"/>
          <w:kern w:val="2"/>
          <w:sz w:val="44"/>
          <w:szCs w:val="44"/>
          <w:lang w:eastAsia="zh-CN"/>
        </w:rPr>
      </w:pPr>
      <w:r w:rsidRPr="00C964AA">
        <w:rPr>
          <w:rFonts w:ascii="方正小标宋简体" w:eastAsia="方正小标宋简体" w:hAnsi="黑体" w:cs="黑体" w:hint="eastAsia"/>
          <w:kern w:val="2"/>
          <w:sz w:val="44"/>
          <w:szCs w:val="44"/>
          <w:lang w:eastAsia="zh-CN"/>
        </w:rPr>
        <w:t>贵州省气瓶安全监管充装控制设备</w:t>
      </w:r>
    </w:p>
    <w:p w:rsidR="00C964AA" w:rsidRDefault="00ED17F7" w:rsidP="00C964AA">
      <w:pPr>
        <w:widowControl w:val="0"/>
        <w:spacing w:line="600" w:lineRule="exact"/>
        <w:jc w:val="center"/>
        <w:rPr>
          <w:rFonts w:ascii="方正小标宋简体" w:eastAsia="方正小标宋简体" w:hAnsi="黑体" w:cs="黑体" w:hint="eastAsia"/>
          <w:kern w:val="2"/>
          <w:sz w:val="44"/>
          <w:szCs w:val="44"/>
          <w:lang w:eastAsia="zh-CN"/>
        </w:rPr>
      </w:pPr>
      <w:r w:rsidRPr="00C964AA">
        <w:rPr>
          <w:rFonts w:ascii="方正小标宋简体" w:eastAsia="方正小标宋简体" w:hAnsi="黑体" w:cs="黑体" w:hint="eastAsia"/>
          <w:kern w:val="2"/>
          <w:sz w:val="44"/>
          <w:szCs w:val="44"/>
          <w:lang w:eastAsia="zh-CN"/>
        </w:rPr>
        <w:t>基本技术参数规范</w:t>
      </w:r>
    </w:p>
    <w:p w:rsidR="00C964AA" w:rsidRDefault="00C964AA" w:rsidP="00C964AA">
      <w:pPr>
        <w:widowControl w:val="0"/>
        <w:spacing w:line="600" w:lineRule="exact"/>
        <w:ind w:firstLineChars="200" w:firstLine="880"/>
        <w:rPr>
          <w:rFonts w:ascii="方正小标宋简体" w:eastAsia="方正小标宋简体" w:hAnsi="黑体" w:cs="黑体" w:hint="eastAsia"/>
          <w:kern w:val="2"/>
          <w:sz w:val="44"/>
          <w:szCs w:val="44"/>
          <w:lang w:eastAsia="zh-CN"/>
        </w:rPr>
      </w:pPr>
    </w:p>
    <w:p w:rsidR="00C964AA" w:rsidRPr="00C964AA" w:rsidRDefault="00ED17F7" w:rsidP="00C964AA">
      <w:pPr>
        <w:widowControl w:val="0"/>
        <w:spacing w:line="600" w:lineRule="exact"/>
        <w:ind w:firstLineChars="200" w:firstLine="640"/>
        <w:rPr>
          <w:rFonts w:ascii="黑体" w:eastAsia="黑体" w:hAnsi="黑体" w:cs="黑体" w:hint="eastAsia"/>
          <w:kern w:val="2"/>
          <w:sz w:val="44"/>
          <w:szCs w:val="44"/>
          <w:lang w:eastAsia="zh-CN"/>
        </w:rPr>
      </w:pPr>
      <w:r w:rsidRPr="00C964AA">
        <w:rPr>
          <w:rFonts w:ascii="黑体" w:eastAsia="黑体" w:hAnsi="黑体" w:cs="宋体" w:hint="eastAsia"/>
          <w:bCs/>
          <w:kern w:val="44"/>
          <w:sz w:val="32"/>
          <w:szCs w:val="32"/>
          <w:u w:color="000000"/>
          <w:lang w:eastAsia="zh-CN"/>
        </w:rPr>
        <w:t>一、</w:t>
      </w:r>
      <w:r w:rsidR="00C05005" w:rsidRPr="00C964AA">
        <w:rPr>
          <w:rFonts w:ascii="黑体" w:eastAsia="黑体" w:hAnsi="黑体" w:cs="宋体" w:hint="eastAsia"/>
          <w:bCs/>
          <w:kern w:val="44"/>
          <w:sz w:val="32"/>
          <w:szCs w:val="32"/>
          <w:u w:color="000000"/>
          <w:lang w:eastAsia="zh-CN"/>
        </w:rPr>
        <w:t>术语</w:t>
      </w:r>
      <w:r w:rsidR="00474CBF" w:rsidRPr="00C964AA">
        <w:rPr>
          <w:rFonts w:ascii="黑体" w:eastAsia="黑体" w:hAnsi="黑体" w:cs="宋体" w:hint="eastAsia"/>
          <w:bCs/>
          <w:kern w:val="44"/>
          <w:sz w:val="32"/>
          <w:szCs w:val="32"/>
          <w:u w:color="000000"/>
          <w:lang w:eastAsia="zh-CN"/>
        </w:rPr>
        <w:t>及定义</w:t>
      </w:r>
    </w:p>
    <w:p w:rsidR="00BC3DA1" w:rsidRPr="00C964AA" w:rsidRDefault="00ED17F7" w:rsidP="00C964AA">
      <w:pPr>
        <w:widowControl w:val="0"/>
        <w:spacing w:line="600" w:lineRule="exact"/>
        <w:ind w:firstLineChars="200" w:firstLine="640"/>
        <w:rPr>
          <w:rFonts w:ascii="方正小标宋简体" w:eastAsia="方正小标宋简体" w:hAnsi="黑体" w:cs="黑体" w:hint="eastAsia"/>
          <w:kern w:val="2"/>
          <w:sz w:val="44"/>
          <w:szCs w:val="44"/>
          <w:lang w:eastAsia="zh-CN"/>
        </w:rPr>
      </w:pPr>
      <w:r w:rsidRPr="00C964AA">
        <w:rPr>
          <w:rFonts w:ascii="方正仿宋简体" w:eastAsia="方正仿宋简体" w:hAnsi="Arial" w:cs="Arial Unicode MS" w:hint="eastAsia"/>
          <w:color w:val="000000"/>
          <w:kern w:val="2"/>
          <w:sz w:val="32"/>
          <w:szCs w:val="32"/>
          <w:u w:color="000000"/>
          <w:lang w:eastAsia="zh-CN"/>
        </w:rPr>
        <w:t>1</w:t>
      </w:r>
      <w:r w:rsidRPr="00C964AA">
        <w:rPr>
          <w:rFonts w:ascii="方正仿宋简体" w:eastAsia="方正仿宋简体" w:hAnsi="黑体" w:cs="黑体" w:hint="eastAsia"/>
          <w:color w:val="000000"/>
          <w:kern w:val="2"/>
          <w:sz w:val="32"/>
          <w:szCs w:val="32"/>
          <w:u w:color="000000"/>
          <w:lang w:val="zh-TW" w:eastAsia="zh-TW"/>
        </w:rPr>
        <w:t>、防爆控制箱</w:t>
      </w:r>
    </w:p>
    <w:p w:rsidR="00BC3DA1" w:rsidRPr="00C964AA" w:rsidRDefault="00ED17F7" w:rsidP="00C964AA">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Chars="200" w:firstLine="640"/>
        <w:jc w:val="both"/>
        <w:rPr>
          <w:rFonts w:ascii="方正仿宋简体" w:eastAsia="方正仿宋简体" w:hAnsi="宋体" w:cs="宋体"/>
          <w:kern w:val="2"/>
          <w:sz w:val="32"/>
          <w:szCs w:val="32"/>
          <w:u w:color="000000"/>
        </w:rPr>
      </w:pPr>
      <w:r w:rsidRPr="00C964AA">
        <w:rPr>
          <w:rFonts w:ascii="方正仿宋简体" w:eastAsia="方正仿宋简体" w:hAnsi="宋体" w:cs="宋体"/>
          <w:kern w:val="2"/>
          <w:sz w:val="32"/>
          <w:szCs w:val="32"/>
          <w:u w:color="000000"/>
        </w:rPr>
        <w:t>防爆控制箱</w:t>
      </w:r>
      <w:r w:rsidR="00C05005" w:rsidRPr="00C964AA">
        <w:rPr>
          <w:rFonts w:ascii="方正仿宋简体" w:eastAsia="方正仿宋简体" w:hAnsi="宋体" w:cs="宋体"/>
          <w:kern w:val="2"/>
          <w:sz w:val="32"/>
          <w:szCs w:val="32"/>
          <w:u w:color="000000"/>
          <w:lang w:eastAsia="zh-CN"/>
        </w:rPr>
        <w:t>应</w:t>
      </w:r>
      <w:r w:rsidRPr="00C964AA">
        <w:rPr>
          <w:rFonts w:ascii="方正仿宋简体" w:eastAsia="方正仿宋简体" w:hAnsi="宋体" w:cs="宋体"/>
          <w:kern w:val="2"/>
          <w:sz w:val="32"/>
          <w:szCs w:val="32"/>
          <w:u w:color="000000"/>
        </w:rPr>
        <w:t>符合国家标准</w:t>
      </w:r>
      <w:r w:rsidRPr="00C964AA">
        <w:rPr>
          <w:rFonts w:ascii="方正仿宋简体" w:eastAsia="方正仿宋简体" w:hAnsi="宋体" w:cs="宋体"/>
          <w:kern w:val="2"/>
          <w:sz w:val="32"/>
          <w:szCs w:val="32"/>
          <w:u w:color="000000"/>
          <w:lang w:val="en-US"/>
        </w:rPr>
        <w:t>GB3836.1-2010</w:t>
      </w:r>
      <w:r w:rsidRPr="00C964AA">
        <w:rPr>
          <w:rFonts w:ascii="方正仿宋简体" w:eastAsia="方正仿宋简体" w:hAnsi="宋体" w:cs="宋体"/>
          <w:kern w:val="2"/>
          <w:sz w:val="32"/>
          <w:szCs w:val="32"/>
          <w:u w:color="000000"/>
        </w:rPr>
        <w:t>《爆炸性环境 第</w:t>
      </w:r>
      <w:r w:rsidRPr="00C964AA">
        <w:rPr>
          <w:rFonts w:ascii="方正仿宋简体" w:eastAsia="方正仿宋简体" w:hAnsi="宋体" w:cs="宋体"/>
          <w:kern w:val="2"/>
          <w:sz w:val="32"/>
          <w:szCs w:val="32"/>
          <w:u w:color="000000"/>
          <w:lang w:val="en-US"/>
        </w:rPr>
        <w:t>1</w:t>
      </w:r>
      <w:r w:rsidRPr="00C964AA">
        <w:rPr>
          <w:rFonts w:ascii="方正仿宋简体" w:eastAsia="方正仿宋简体" w:hAnsi="宋体" w:cs="宋体"/>
          <w:kern w:val="2"/>
          <w:sz w:val="32"/>
          <w:szCs w:val="32"/>
          <w:u w:color="000000"/>
        </w:rPr>
        <w:t>部分：设备通用要求》和</w:t>
      </w:r>
      <w:r w:rsidRPr="00C964AA">
        <w:rPr>
          <w:rFonts w:ascii="方正仿宋简体" w:eastAsia="方正仿宋简体" w:hAnsi="宋体" w:cs="宋体"/>
          <w:kern w:val="2"/>
          <w:sz w:val="32"/>
          <w:szCs w:val="32"/>
          <w:u w:color="000000"/>
          <w:lang w:val="en-US"/>
        </w:rPr>
        <w:t>GB3836.2-2010</w:t>
      </w:r>
      <w:r w:rsidRPr="00C964AA">
        <w:rPr>
          <w:rFonts w:ascii="方正仿宋简体" w:eastAsia="方正仿宋简体" w:hAnsi="宋体" w:cs="宋体"/>
          <w:kern w:val="2"/>
          <w:sz w:val="32"/>
          <w:szCs w:val="32"/>
          <w:u w:color="000000"/>
        </w:rPr>
        <w:t>《爆炸性环境 第</w:t>
      </w:r>
      <w:r w:rsidRPr="00C964AA">
        <w:rPr>
          <w:rFonts w:ascii="方正仿宋简体" w:eastAsia="方正仿宋简体" w:hAnsi="宋体" w:cs="宋体"/>
          <w:kern w:val="2"/>
          <w:sz w:val="32"/>
          <w:szCs w:val="32"/>
          <w:u w:color="000000"/>
          <w:lang w:val="en-US"/>
        </w:rPr>
        <w:t>2</w:t>
      </w:r>
      <w:r w:rsidRPr="00C964AA">
        <w:rPr>
          <w:rFonts w:ascii="方正仿宋简体" w:eastAsia="方正仿宋简体" w:hAnsi="宋体" w:cs="宋体"/>
          <w:kern w:val="2"/>
          <w:sz w:val="32"/>
          <w:szCs w:val="32"/>
          <w:u w:color="000000"/>
        </w:rPr>
        <w:t>部分：由隔爆外壳</w:t>
      </w:r>
      <w:r w:rsidRPr="00C964AA">
        <w:rPr>
          <w:rFonts w:ascii="方正仿宋简体" w:eastAsia="方正仿宋简体" w:hAnsi="宋体" w:cs="宋体"/>
          <w:kern w:val="2"/>
          <w:sz w:val="32"/>
          <w:szCs w:val="32"/>
          <w:u w:color="000000"/>
          <w:lang w:val="en-US"/>
        </w:rPr>
        <w:t>“d”</w:t>
      </w:r>
      <w:r w:rsidRPr="00C964AA">
        <w:rPr>
          <w:rFonts w:ascii="方正仿宋简体" w:eastAsia="方正仿宋简体" w:hAnsi="宋体" w:cs="宋体"/>
          <w:kern w:val="2"/>
          <w:sz w:val="32"/>
          <w:szCs w:val="32"/>
          <w:u w:color="000000"/>
        </w:rPr>
        <w:t>保护的设备》</w:t>
      </w:r>
      <w:r w:rsidRPr="00C964AA">
        <w:rPr>
          <w:rFonts w:ascii="方正仿宋简体" w:eastAsia="方正仿宋简体" w:hAnsi="宋体" w:cs="宋体"/>
          <w:color w:val="FF0000"/>
          <w:kern w:val="2"/>
          <w:sz w:val="32"/>
          <w:szCs w:val="32"/>
          <w:u w:color="000000"/>
          <w:lang w:eastAsia="zh-CN"/>
        </w:rPr>
        <w:t>、</w:t>
      </w:r>
      <w:r w:rsidRPr="00C964AA">
        <w:rPr>
          <w:rFonts w:ascii="方正仿宋简体" w:eastAsia="方正仿宋简体" w:hAnsi="宋体" w:cs="宋体"/>
          <w:kern w:val="2"/>
          <w:sz w:val="32"/>
          <w:szCs w:val="32"/>
          <w:u w:color="000000"/>
          <w:lang w:eastAsia="zh-CN"/>
        </w:rPr>
        <w:t>GB</w:t>
      </w:r>
      <w:r w:rsidRPr="00C964AA">
        <w:rPr>
          <w:rFonts w:ascii="方正仿宋简体" w:eastAsia="方正仿宋简体" w:hAnsi="宋体" w:cs="宋体"/>
          <w:kern w:val="2"/>
          <w:sz w:val="32"/>
          <w:szCs w:val="32"/>
          <w:u w:color="000000"/>
        </w:rPr>
        <w:t>3836.3-2010</w:t>
      </w:r>
      <w:r w:rsidRPr="00C964AA">
        <w:rPr>
          <w:rFonts w:ascii="方正仿宋简体" w:eastAsia="方正仿宋简体" w:hAnsiTheme="minorEastAsia" w:cs="宋体"/>
          <w:kern w:val="2"/>
          <w:sz w:val="32"/>
          <w:szCs w:val="32"/>
          <w:u w:color="000000"/>
          <w:lang w:eastAsia="zh-CN"/>
        </w:rPr>
        <w:t>《</w:t>
      </w:r>
      <w:r w:rsidRPr="00C964AA">
        <w:rPr>
          <w:rFonts w:ascii="方正仿宋简体" w:eastAsia="方正仿宋简体" w:hAnsi="宋体" w:cs="宋体"/>
          <w:kern w:val="2"/>
          <w:sz w:val="32"/>
          <w:szCs w:val="32"/>
          <w:u w:color="000000"/>
        </w:rPr>
        <w:t>爆炸性环境 第</w:t>
      </w:r>
      <w:r w:rsidRPr="00C964AA">
        <w:rPr>
          <w:rFonts w:ascii="方正仿宋简体" w:eastAsia="方正仿宋简体" w:hAnsi="宋体" w:cs="宋体"/>
          <w:kern w:val="2"/>
          <w:sz w:val="32"/>
          <w:szCs w:val="32"/>
          <w:u w:color="000000"/>
          <w:lang w:val="en-US" w:eastAsia="zh-CN"/>
        </w:rPr>
        <w:t>3</w:t>
      </w:r>
      <w:r w:rsidRPr="00C964AA">
        <w:rPr>
          <w:rFonts w:ascii="方正仿宋简体" w:eastAsia="方正仿宋简体" w:hAnsi="宋体" w:cs="宋体"/>
          <w:kern w:val="2"/>
          <w:sz w:val="32"/>
          <w:szCs w:val="32"/>
          <w:u w:color="000000"/>
        </w:rPr>
        <w:t>部分：由</w:t>
      </w:r>
      <w:r w:rsidRPr="00C964AA">
        <w:rPr>
          <w:rFonts w:ascii="方正仿宋简体" w:eastAsia="方正仿宋简体" w:hAnsi="宋体" w:cs="宋体"/>
          <w:kern w:val="2"/>
          <w:sz w:val="32"/>
          <w:szCs w:val="32"/>
          <w:u w:color="000000"/>
          <w:lang w:eastAsia="zh-CN"/>
        </w:rPr>
        <w:t>增安型</w:t>
      </w:r>
      <w:r w:rsidRPr="00C964AA">
        <w:rPr>
          <w:rFonts w:ascii="方正仿宋简体" w:eastAsia="方正仿宋简体" w:hAnsi="宋体" w:cs="宋体"/>
          <w:kern w:val="2"/>
          <w:sz w:val="32"/>
          <w:szCs w:val="32"/>
          <w:u w:color="000000"/>
          <w:lang w:val="en-US"/>
        </w:rPr>
        <w:t>“</w:t>
      </w:r>
      <w:r w:rsidRPr="00C964AA">
        <w:rPr>
          <w:rFonts w:ascii="方正仿宋简体" w:eastAsia="方正仿宋简体" w:hAnsi="宋体" w:cs="宋体"/>
          <w:kern w:val="2"/>
          <w:sz w:val="32"/>
          <w:szCs w:val="32"/>
          <w:u w:color="000000"/>
          <w:lang w:val="en-US" w:eastAsia="zh-CN"/>
        </w:rPr>
        <w:t>e</w:t>
      </w:r>
      <w:r w:rsidRPr="00C964AA">
        <w:rPr>
          <w:rFonts w:ascii="方正仿宋简体" w:eastAsia="方正仿宋简体" w:hAnsi="宋体" w:cs="宋体"/>
          <w:kern w:val="2"/>
          <w:sz w:val="32"/>
          <w:szCs w:val="32"/>
          <w:u w:color="000000"/>
          <w:lang w:val="en-US"/>
        </w:rPr>
        <w:t>”</w:t>
      </w:r>
      <w:r w:rsidRPr="00C964AA">
        <w:rPr>
          <w:rFonts w:ascii="方正仿宋简体" w:eastAsia="方正仿宋简体" w:hAnsi="宋体" w:cs="宋体"/>
          <w:kern w:val="2"/>
          <w:sz w:val="32"/>
          <w:szCs w:val="32"/>
          <w:u w:color="000000"/>
        </w:rPr>
        <w:t>保护的设备》要求，并经国家级防爆电气产品质量监督检验中心的“EX”防爆认证，取得了防爆电气设备防爆合格证。</w:t>
      </w:r>
    </w:p>
    <w:p w:rsidR="00C964AA" w:rsidRDefault="00ED17F7" w:rsidP="00C964AA">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Chars="200" w:firstLine="640"/>
        <w:jc w:val="both"/>
        <w:rPr>
          <w:rFonts w:ascii="方正仿宋简体" w:eastAsia="方正仿宋简体" w:hAnsi="宋体" w:cs="宋体"/>
          <w:kern w:val="2"/>
          <w:sz w:val="32"/>
          <w:szCs w:val="32"/>
          <w:u w:color="000000"/>
          <w:lang w:eastAsia="zh-CN"/>
        </w:rPr>
      </w:pPr>
      <w:r w:rsidRPr="00C964AA">
        <w:rPr>
          <w:rFonts w:ascii="方正仿宋简体" w:eastAsia="方正仿宋简体" w:hAnsi="宋体" w:cs="宋体"/>
          <w:kern w:val="2"/>
          <w:sz w:val="32"/>
          <w:szCs w:val="32"/>
          <w:u w:color="000000"/>
        </w:rPr>
        <w:t>防爆箱内</w:t>
      </w:r>
      <w:r w:rsidR="00474CBF" w:rsidRPr="00C964AA">
        <w:rPr>
          <w:rFonts w:ascii="方正仿宋简体" w:eastAsia="方正仿宋简体" w:hAnsi="宋体" w:cs="宋体"/>
          <w:kern w:val="2"/>
          <w:sz w:val="32"/>
          <w:szCs w:val="32"/>
          <w:u w:color="000000"/>
          <w:lang w:eastAsia="zh-CN"/>
        </w:rPr>
        <w:t>应</w:t>
      </w:r>
      <w:r w:rsidRPr="00C964AA">
        <w:rPr>
          <w:rFonts w:ascii="方正仿宋简体" w:eastAsia="方正仿宋简体" w:hAnsi="宋体" w:cs="宋体"/>
          <w:kern w:val="2"/>
          <w:sz w:val="32"/>
          <w:szCs w:val="32"/>
          <w:u w:color="000000"/>
        </w:rPr>
        <w:t>设微电脑处理器，可以实现记录充装数据，并对异常数据进行分析预警；具备良好的扩展性，可以将数据实时上传至控制</w:t>
      </w:r>
      <w:r w:rsidRPr="00C964AA">
        <w:rPr>
          <w:rFonts w:ascii="方正仿宋简体" w:eastAsia="方正仿宋简体" w:hAnsi="宋体" w:cs="宋体"/>
          <w:kern w:val="2"/>
          <w:sz w:val="32"/>
          <w:szCs w:val="32"/>
          <w:u w:color="000000"/>
          <w:lang w:val="zh-CN" w:eastAsia="zh-CN"/>
        </w:rPr>
        <w:t>平台</w:t>
      </w:r>
      <w:r w:rsidRPr="00C964AA">
        <w:rPr>
          <w:rFonts w:ascii="方正仿宋简体" w:eastAsia="方正仿宋简体" w:hAnsi="宋体" w:cs="宋体"/>
          <w:kern w:val="2"/>
          <w:sz w:val="32"/>
          <w:szCs w:val="32"/>
          <w:u w:color="000000"/>
        </w:rPr>
        <w:t>，需要和智控充装枪配合使用。可用于</w:t>
      </w:r>
      <w:r w:rsidRPr="00C964AA">
        <w:rPr>
          <w:rFonts w:ascii="方正仿宋简体" w:eastAsia="方正仿宋简体" w:hAnsi="宋体" w:cs="宋体"/>
          <w:kern w:val="2"/>
          <w:sz w:val="32"/>
          <w:szCs w:val="32"/>
          <w:u w:color="000000"/>
          <w:lang w:val="en-US"/>
        </w:rPr>
        <w:t>Ⅱ</w:t>
      </w:r>
      <w:r w:rsidRPr="00C964AA">
        <w:rPr>
          <w:rFonts w:ascii="方正仿宋简体" w:eastAsia="方正仿宋简体" w:hAnsi="宋体" w:cs="宋体"/>
          <w:kern w:val="2"/>
          <w:sz w:val="32"/>
          <w:szCs w:val="32"/>
          <w:u w:color="000000"/>
        </w:rPr>
        <w:t>类</w:t>
      </w:r>
      <w:r w:rsidR="00C964AA">
        <w:rPr>
          <w:rFonts w:ascii="方正仿宋简体" w:eastAsia="方正仿宋简体" w:hAnsi="宋体" w:cs="宋体"/>
          <w:kern w:val="2"/>
          <w:sz w:val="32"/>
          <w:szCs w:val="32"/>
          <w:u w:color="000000"/>
        </w:rPr>
        <w:t>，</w:t>
      </w:r>
      <w:r w:rsidRPr="00C964AA">
        <w:rPr>
          <w:rFonts w:ascii="方正仿宋简体" w:eastAsia="方正仿宋简体" w:hAnsi="宋体" w:cs="宋体"/>
          <w:kern w:val="2"/>
          <w:sz w:val="32"/>
          <w:szCs w:val="32"/>
          <w:u w:color="000000"/>
          <w:lang w:val="en-US"/>
        </w:rPr>
        <w:t>1</w:t>
      </w:r>
      <w:r w:rsidRPr="00C964AA">
        <w:rPr>
          <w:rFonts w:ascii="方正仿宋简体" w:eastAsia="方正仿宋简体" w:hAnsi="宋体" w:cs="宋体"/>
          <w:kern w:val="2"/>
          <w:sz w:val="32"/>
          <w:szCs w:val="32"/>
          <w:u w:color="000000"/>
        </w:rPr>
        <w:t>区、</w:t>
      </w:r>
      <w:r w:rsidRPr="00C964AA">
        <w:rPr>
          <w:rFonts w:ascii="方正仿宋简体" w:eastAsia="方正仿宋简体" w:hAnsi="宋体" w:cs="宋体"/>
          <w:kern w:val="2"/>
          <w:sz w:val="32"/>
          <w:szCs w:val="32"/>
          <w:u w:color="000000"/>
          <w:lang w:val="en-US"/>
        </w:rPr>
        <w:t>2</w:t>
      </w:r>
      <w:r w:rsidRPr="00C964AA">
        <w:rPr>
          <w:rFonts w:ascii="方正仿宋简体" w:eastAsia="方正仿宋简体" w:hAnsi="宋体" w:cs="宋体"/>
          <w:kern w:val="2"/>
          <w:sz w:val="32"/>
          <w:szCs w:val="32"/>
          <w:u w:color="000000"/>
        </w:rPr>
        <w:t>区危险场所</w:t>
      </w:r>
      <w:r w:rsidR="00C964AA">
        <w:rPr>
          <w:rFonts w:ascii="方正仿宋简体" w:eastAsia="方正仿宋简体" w:hAnsi="宋体" w:cs="宋体"/>
          <w:kern w:val="2"/>
          <w:sz w:val="32"/>
          <w:szCs w:val="32"/>
          <w:u w:color="000000"/>
        </w:rPr>
        <w:t>，</w:t>
      </w:r>
      <w:r w:rsidRPr="00C964AA">
        <w:rPr>
          <w:rFonts w:ascii="方正仿宋简体" w:eastAsia="方正仿宋简体" w:hAnsi="宋体" w:cs="宋体"/>
          <w:kern w:val="2"/>
          <w:sz w:val="32"/>
          <w:szCs w:val="32"/>
          <w:u w:color="000000"/>
          <w:lang w:val="en-US"/>
        </w:rPr>
        <w:t>T1-T6</w:t>
      </w:r>
      <w:r w:rsidRPr="00C964AA">
        <w:rPr>
          <w:rFonts w:ascii="方正仿宋简体" w:eastAsia="方正仿宋简体" w:hAnsi="宋体" w:cs="宋体"/>
          <w:kern w:val="2"/>
          <w:sz w:val="32"/>
          <w:szCs w:val="32"/>
          <w:u w:color="000000"/>
        </w:rPr>
        <w:t>组爆炸性气体环境中。</w:t>
      </w:r>
    </w:p>
    <w:p w:rsidR="00BC3DA1" w:rsidRPr="00C964AA" w:rsidRDefault="00ED17F7" w:rsidP="00C964AA">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Chars="200" w:firstLine="640"/>
        <w:jc w:val="both"/>
        <w:rPr>
          <w:rFonts w:ascii="方正仿宋简体" w:eastAsia="方正仿宋简体" w:hAnsi="宋体" w:cs="宋体"/>
          <w:kern w:val="2"/>
          <w:sz w:val="32"/>
          <w:szCs w:val="32"/>
          <w:u w:color="000000"/>
        </w:rPr>
      </w:pPr>
      <w:r w:rsidRPr="00C964AA">
        <w:rPr>
          <w:rFonts w:ascii="方正仿宋简体" w:eastAsia="方正仿宋简体" w:hAnsi="Arial"/>
          <w:kern w:val="2"/>
          <w:sz w:val="32"/>
          <w:szCs w:val="32"/>
          <w:u w:color="000000"/>
          <w:lang w:eastAsia="zh-CN"/>
        </w:rPr>
        <w:t>2</w:t>
      </w:r>
      <w:r w:rsidR="00474CBF" w:rsidRPr="00C964AA">
        <w:rPr>
          <w:rFonts w:ascii="方正仿宋简体" w:eastAsia="方正仿宋简体" w:hAnsi="黑体" w:cs="黑体"/>
          <w:kern w:val="2"/>
          <w:sz w:val="32"/>
          <w:szCs w:val="32"/>
          <w:u w:color="000000"/>
        </w:rPr>
        <w:t>、充装枪</w:t>
      </w:r>
    </w:p>
    <w:p w:rsidR="00C964AA" w:rsidRDefault="00ED17F7" w:rsidP="00C964AA">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Chars="200" w:firstLine="640"/>
        <w:rPr>
          <w:rFonts w:ascii="方正仿宋简体" w:eastAsia="方正仿宋简体" w:hAnsi="Calibri" w:cs="Calibri"/>
          <w:kern w:val="2"/>
          <w:sz w:val="32"/>
          <w:szCs w:val="32"/>
          <w:u w:color="000000"/>
          <w:lang w:eastAsia="zh-CN"/>
        </w:rPr>
      </w:pPr>
      <w:r w:rsidRPr="00C964AA">
        <w:rPr>
          <w:rFonts w:ascii="方正仿宋简体" w:eastAsia="方正仿宋简体" w:hAnsi="宋体" w:cs="宋体"/>
          <w:kern w:val="2"/>
          <w:sz w:val="32"/>
          <w:szCs w:val="32"/>
          <w:u w:color="000000"/>
          <w:lang w:val="zh-CN" w:eastAsia="zh-CN"/>
        </w:rPr>
        <w:t>智能</w:t>
      </w:r>
      <w:r w:rsidRPr="00C964AA">
        <w:rPr>
          <w:rFonts w:ascii="方正仿宋简体" w:eastAsia="方正仿宋简体" w:hAnsi="宋体" w:cs="宋体"/>
          <w:kern w:val="2"/>
          <w:sz w:val="32"/>
          <w:szCs w:val="32"/>
          <w:u w:color="000000"/>
        </w:rPr>
        <w:t>液化气充装枪是严格按照</w:t>
      </w:r>
      <w:r w:rsidRPr="00C964AA">
        <w:rPr>
          <w:rFonts w:ascii="方正仿宋简体" w:eastAsia="方正仿宋简体" w:hAnsi="宋体" w:cs="宋体"/>
          <w:kern w:val="2"/>
          <w:sz w:val="32"/>
          <w:szCs w:val="32"/>
          <w:u w:color="000000"/>
          <w:lang w:val="en-US"/>
        </w:rPr>
        <w:t>GB3836.1-2010</w:t>
      </w:r>
      <w:r w:rsidRPr="00C964AA">
        <w:rPr>
          <w:rFonts w:ascii="方正仿宋简体" w:eastAsia="方正仿宋简体" w:hAnsi="宋体" w:cs="宋体"/>
          <w:kern w:val="2"/>
          <w:sz w:val="32"/>
          <w:szCs w:val="32"/>
          <w:u w:color="000000"/>
        </w:rPr>
        <w:t>《爆炸性环境 第</w:t>
      </w:r>
      <w:r w:rsidRPr="00C964AA">
        <w:rPr>
          <w:rFonts w:ascii="方正仿宋简体" w:eastAsia="方正仿宋简体" w:hAnsi="宋体" w:cs="宋体"/>
          <w:kern w:val="2"/>
          <w:sz w:val="32"/>
          <w:szCs w:val="32"/>
          <w:u w:color="000000"/>
          <w:lang w:val="en-US"/>
        </w:rPr>
        <w:t>1</w:t>
      </w:r>
      <w:r w:rsidR="00741D8F" w:rsidRPr="00C964AA">
        <w:rPr>
          <w:rFonts w:ascii="方正仿宋简体" w:eastAsia="方正仿宋简体" w:hAnsi="宋体" w:cs="宋体"/>
          <w:kern w:val="2"/>
          <w:sz w:val="32"/>
          <w:szCs w:val="32"/>
          <w:u w:color="000000"/>
        </w:rPr>
        <w:t>部分：设备通用要求》</w:t>
      </w:r>
      <w:r w:rsidR="00741D8F" w:rsidRPr="00C964AA">
        <w:rPr>
          <w:rFonts w:ascii="方正仿宋简体" w:eastAsia="方正仿宋简体" w:hAnsi="宋体" w:cs="宋体"/>
          <w:kern w:val="2"/>
          <w:sz w:val="32"/>
          <w:szCs w:val="32"/>
          <w:u w:color="000000"/>
          <w:lang w:eastAsia="zh-CN"/>
        </w:rPr>
        <w:t>，</w:t>
      </w:r>
      <w:r w:rsidRPr="00C964AA">
        <w:rPr>
          <w:rFonts w:ascii="方正仿宋简体" w:eastAsia="方正仿宋简体" w:hAnsi="宋体" w:cs="宋体"/>
          <w:kern w:val="2"/>
          <w:sz w:val="32"/>
          <w:szCs w:val="32"/>
          <w:u w:color="000000"/>
          <w:lang w:val="en-US"/>
        </w:rPr>
        <w:t>GB3836.9-20</w:t>
      </w:r>
      <w:r w:rsidRPr="00C964AA">
        <w:rPr>
          <w:rFonts w:ascii="方正仿宋简体" w:eastAsia="方正仿宋简体" w:hAnsi="宋体" w:cs="宋体"/>
          <w:kern w:val="2"/>
          <w:sz w:val="32"/>
          <w:szCs w:val="32"/>
          <w:u w:color="000000"/>
          <w:lang w:val="en-US" w:eastAsia="zh-CN"/>
        </w:rPr>
        <w:t>14</w:t>
      </w:r>
      <w:r w:rsidRPr="00C964AA">
        <w:rPr>
          <w:rFonts w:ascii="方正仿宋简体" w:eastAsia="方正仿宋简体" w:hAnsi="宋体" w:cs="宋体"/>
          <w:kern w:val="2"/>
          <w:sz w:val="32"/>
          <w:szCs w:val="32"/>
          <w:u w:color="000000"/>
        </w:rPr>
        <w:t>《爆炸性环境</w:t>
      </w:r>
      <w:r w:rsidRPr="00C964AA">
        <w:rPr>
          <w:rFonts w:ascii="方正仿宋简体" w:eastAsia="方正仿宋简体" w:hAnsi="宋体" w:cs="宋体"/>
          <w:kern w:val="2"/>
          <w:sz w:val="32"/>
          <w:szCs w:val="32"/>
          <w:u w:color="000000"/>
          <w:lang w:val="en-US"/>
        </w:rPr>
        <w:t xml:space="preserve"> </w:t>
      </w:r>
      <w:r w:rsidRPr="00C964AA">
        <w:rPr>
          <w:rFonts w:ascii="方正仿宋简体" w:eastAsia="方正仿宋简体" w:hAnsi="宋体" w:cs="宋体"/>
          <w:kern w:val="2"/>
          <w:sz w:val="32"/>
          <w:szCs w:val="32"/>
          <w:u w:color="000000"/>
        </w:rPr>
        <w:t>第</w:t>
      </w:r>
      <w:r w:rsidRPr="00C964AA">
        <w:rPr>
          <w:rFonts w:ascii="方正仿宋简体" w:eastAsia="方正仿宋简体" w:hAnsi="宋体" w:cs="宋体"/>
          <w:kern w:val="2"/>
          <w:sz w:val="32"/>
          <w:szCs w:val="32"/>
          <w:u w:color="000000"/>
          <w:lang w:val="en-US"/>
        </w:rPr>
        <w:t>9</w:t>
      </w:r>
      <w:r w:rsidRPr="00C964AA">
        <w:rPr>
          <w:rFonts w:ascii="方正仿宋简体" w:eastAsia="方正仿宋简体" w:hAnsi="宋体" w:cs="宋体"/>
          <w:kern w:val="2"/>
          <w:sz w:val="32"/>
          <w:szCs w:val="32"/>
          <w:u w:color="000000"/>
        </w:rPr>
        <w:t>部分：</w:t>
      </w:r>
      <w:r w:rsidRPr="00C964AA">
        <w:rPr>
          <w:rFonts w:ascii="方正仿宋简体" w:eastAsia="方正仿宋简体" w:hAnsi="宋体" w:cs="宋体"/>
          <w:kern w:val="2"/>
          <w:sz w:val="32"/>
          <w:szCs w:val="32"/>
          <w:u w:color="000000"/>
          <w:lang w:eastAsia="zh-CN"/>
        </w:rPr>
        <w:t>由</w:t>
      </w:r>
      <w:r w:rsidRPr="00C964AA">
        <w:rPr>
          <w:rFonts w:ascii="方正仿宋简体" w:eastAsia="方正仿宋简体" w:hAnsi="宋体" w:cs="宋体"/>
          <w:kern w:val="2"/>
          <w:sz w:val="32"/>
          <w:szCs w:val="32"/>
          <w:u w:color="000000"/>
        </w:rPr>
        <w:t>浇封型</w:t>
      </w:r>
      <w:r w:rsidRPr="00C964AA">
        <w:rPr>
          <w:rFonts w:ascii="方正仿宋简体" w:eastAsia="方正仿宋简体" w:hAnsi="宋体" w:cs="宋体"/>
          <w:kern w:val="2"/>
          <w:sz w:val="32"/>
          <w:szCs w:val="32"/>
          <w:u w:color="000000"/>
          <w:lang w:val="en-US"/>
        </w:rPr>
        <w:t>“m”</w:t>
      </w:r>
      <w:r w:rsidRPr="00C964AA">
        <w:rPr>
          <w:rFonts w:ascii="方正仿宋简体" w:eastAsia="方正仿宋简体" w:hAnsi="宋体" w:cs="宋体"/>
          <w:kern w:val="2"/>
          <w:sz w:val="32"/>
          <w:szCs w:val="32"/>
          <w:u w:color="000000"/>
          <w:lang w:val="en-US" w:eastAsia="zh-CN"/>
        </w:rPr>
        <w:t>保护的设备</w:t>
      </w:r>
      <w:r w:rsidRPr="00C964AA">
        <w:rPr>
          <w:rFonts w:ascii="方正仿宋简体" w:eastAsia="方正仿宋简体" w:hAnsi="宋体" w:cs="宋体"/>
          <w:kern w:val="2"/>
          <w:sz w:val="32"/>
          <w:szCs w:val="32"/>
          <w:u w:color="000000"/>
        </w:rPr>
        <w:t>》等安全标准设计制造，属浇封型电气设备。</w:t>
      </w:r>
      <w:r w:rsidR="00027BBF" w:rsidRPr="00C964AA">
        <w:rPr>
          <w:rFonts w:ascii="方正仿宋简体" w:eastAsia="方正仿宋简体" w:hAnsi="宋体" w:cs="宋体"/>
          <w:kern w:val="2"/>
          <w:sz w:val="32"/>
          <w:szCs w:val="32"/>
          <w:u w:color="000000"/>
          <w:lang w:eastAsia="zh-CN"/>
        </w:rPr>
        <w:t>应实现</w:t>
      </w:r>
      <w:proofErr w:type="gramStart"/>
      <w:r w:rsidR="00027BBF" w:rsidRPr="00C964AA">
        <w:rPr>
          <w:rFonts w:ascii="方正仿宋简体" w:eastAsia="方正仿宋简体" w:hAnsi="宋体" w:cs="宋体"/>
          <w:kern w:val="2"/>
          <w:sz w:val="32"/>
          <w:szCs w:val="32"/>
          <w:u w:color="000000"/>
          <w:lang w:eastAsia="zh-CN"/>
        </w:rPr>
        <w:t>对物联化</w:t>
      </w:r>
      <w:proofErr w:type="gramEnd"/>
      <w:r w:rsidR="00027BBF" w:rsidRPr="00C964AA">
        <w:rPr>
          <w:rFonts w:ascii="方正仿宋简体" w:eastAsia="方正仿宋简体" w:hAnsi="宋体" w:cs="宋体"/>
          <w:kern w:val="2"/>
          <w:sz w:val="32"/>
          <w:szCs w:val="32"/>
          <w:u w:color="000000"/>
          <w:lang w:eastAsia="zh-CN"/>
        </w:rPr>
        <w:t>气瓶的智能充装控制，用以防止未登记注册、检验超期、报废和非自有产权气瓶非法充装，</w:t>
      </w:r>
      <w:r w:rsidRPr="00C964AA">
        <w:rPr>
          <w:rFonts w:ascii="方正仿宋简体" w:eastAsia="方正仿宋简体" w:hAnsi="宋体" w:cs="宋体"/>
          <w:kern w:val="2"/>
          <w:sz w:val="32"/>
          <w:szCs w:val="32"/>
          <w:u w:color="000000"/>
        </w:rPr>
        <w:t>可用于</w:t>
      </w:r>
      <w:r w:rsidRPr="00C964AA">
        <w:rPr>
          <w:rFonts w:ascii="方正仿宋简体" w:eastAsia="方正仿宋简体" w:hAnsi="宋体" w:cs="宋体"/>
          <w:kern w:val="2"/>
          <w:sz w:val="32"/>
          <w:szCs w:val="32"/>
          <w:u w:color="000000"/>
          <w:lang w:val="en-US"/>
        </w:rPr>
        <w:t>Ⅱ</w:t>
      </w:r>
      <w:r w:rsidRPr="00C964AA">
        <w:rPr>
          <w:rFonts w:ascii="方正仿宋简体" w:eastAsia="方正仿宋简体" w:hAnsi="宋体" w:cs="宋体"/>
          <w:kern w:val="2"/>
          <w:sz w:val="32"/>
          <w:szCs w:val="32"/>
          <w:u w:color="000000"/>
        </w:rPr>
        <w:t>类</w:t>
      </w:r>
      <w:r w:rsidR="00C964AA">
        <w:rPr>
          <w:rFonts w:ascii="方正仿宋简体" w:eastAsia="方正仿宋简体" w:hAnsi="宋体" w:cs="宋体"/>
          <w:kern w:val="2"/>
          <w:sz w:val="32"/>
          <w:szCs w:val="32"/>
          <w:u w:color="000000"/>
        </w:rPr>
        <w:t>，</w:t>
      </w:r>
      <w:r w:rsidRPr="00C964AA">
        <w:rPr>
          <w:rFonts w:ascii="方正仿宋简体" w:eastAsia="方正仿宋简体" w:hAnsi="宋体" w:cs="宋体"/>
          <w:kern w:val="2"/>
          <w:sz w:val="32"/>
          <w:szCs w:val="32"/>
          <w:u w:color="000000"/>
          <w:lang w:val="en-US"/>
        </w:rPr>
        <w:lastRenderedPageBreak/>
        <w:t>1</w:t>
      </w:r>
      <w:r w:rsidRPr="00C964AA">
        <w:rPr>
          <w:rFonts w:ascii="方正仿宋简体" w:eastAsia="方正仿宋简体" w:hAnsi="宋体" w:cs="宋体"/>
          <w:kern w:val="2"/>
          <w:sz w:val="32"/>
          <w:szCs w:val="32"/>
          <w:u w:color="000000"/>
        </w:rPr>
        <w:t>区、</w:t>
      </w:r>
      <w:r w:rsidRPr="00C964AA">
        <w:rPr>
          <w:rFonts w:ascii="方正仿宋简体" w:eastAsia="方正仿宋简体" w:hAnsi="宋体" w:cs="宋体"/>
          <w:kern w:val="2"/>
          <w:sz w:val="32"/>
          <w:szCs w:val="32"/>
          <w:u w:color="000000"/>
          <w:lang w:val="en-US"/>
        </w:rPr>
        <w:t>2</w:t>
      </w:r>
      <w:proofErr w:type="gramStart"/>
      <w:r w:rsidRPr="00C964AA">
        <w:rPr>
          <w:rFonts w:ascii="方正仿宋简体" w:eastAsia="方正仿宋简体" w:hAnsi="宋体" w:cs="宋体"/>
          <w:kern w:val="2"/>
          <w:sz w:val="32"/>
          <w:szCs w:val="32"/>
          <w:u w:color="000000"/>
        </w:rPr>
        <w:t>区危险</w:t>
      </w:r>
      <w:proofErr w:type="gramEnd"/>
      <w:r w:rsidRPr="00C964AA">
        <w:rPr>
          <w:rFonts w:ascii="方正仿宋简体" w:eastAsia="方正仿宋简体" w:hAnsi="宋体" w:cs="宋体"/>
          <w:kern w:val="2"/>
          <w:sz w:val="32"/>
          <w:szCs w:val="32"/>
          <w:u w:color="000000"/>
        </w:rPr>
        <w:t>场所</w:t>
      </w:r>
      <w:r w:rsidRPr="00C964AA">
        <w:rPr>
          <w:rFonts w:ascii="方正仿宋简体" w:eastAsia="方正仿宋简体" w:hAnsi="宋体" w:cs="宋体"/>
          <w:kern w:val="2"/>
          <w:sz w:val="32"/>
          <w:szCs w:val="32"/>
          <w:u w:color="000000"/>
          <w:lang w:val="en-US"/>
        </w:rPr>
        <w:t>, T1-T6</w:t>
      </w:r>
      <w:r w:rsidRPr="00C964AA">
        <w:rPr>
          <w:rFonts w:ascii="方正仿宋简体" w:eastAsia="方正仿宋简体" w:hAnsi="宋体" w:cs="宋体"/>
          <w:kern w:val="2"/>
          <w:sz w:val="32"/>
          <w:szCs w:val="32"/>
          <w:u w:color="000000"/>
        </w:rPr>
        <w:t>组爆炸性气体环境中。</w:t>
      </w:r>
    </w:p>
    <w:p w:rsidR="00C964AA" w:rsidRDefault="00ED17F7" w:rsidP="00C964AA">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Chars="200" w:firstLine="640"/>
        <w:rPr>
          <w:rFonts w:ascii="黑体" w:eastAsia="黑体" w:hAnsi="黑体" w:cs="宋体"/>
          <w:bCs/>
          <w:kern w:val="44"/>
          <w:sz w:val="32"/>
          <w:szCs w:val="32"/>
          <w:u w:color="000000"/>
          <w:lang w:eastAsia="zh-CN"/>
        </w:rPr>
      </w:pPr>
      <w:r w:rsidRPr="00C964AA">
        <w:rPr>
          <w:rFonts w:ascii="黑体" w:eastAsia="黑体" w:hAnsi="黑体" w:cs="宋体"/>
          <w:bCs/>
          <w:kern w:val="44"/>
          <w:sz w:val="32"/>
          <w:szCs w:val="32"/>
          <w:u w:color="000000"/>
        </w:rPr>
        <w:t>二、</w:t>
      </w:r>
      <w:bookmarkStart w:id="1" w:name="SectionMark4"/>
      <w:r w:rsidRPr="00C964AA">
        <w:rPr>
          <w:rFonts w:ascii="黑体" w:eastAsia="黑体" w:hAnsi="黑体" w:cs="宋体"/>
          <w:bCs/>
          <w:kern w:val="44"/>
          <w:sz w:val="32"/>
          <w:szCs w:val="32"/>
          <w:u w:color="000000"/>
        </w:rPr>
        <w:t>主要技术参数</w:t>
      </w:r>
    </w:p>
    <w:p w:rsidR="00BC3DA1" w:rsidRPr="00C964AA" w:rsidRDefault="00ED17F7" w:rsidP="00C964AA">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Chars="200" w:firstLine="640"/>
        <w:rPr>
          <w:rFonts w:ascii="黑体" w:eastAsia="黑体" w:hAnsi="黑体" w:cs="Calibri"/>
          <w:kern w:val="2"/>
          <w:sz w:val="32"/>
          <w:szCs w:val="32"/>
          <w:u w:color="000000"/>
        </w:rPr>
      </w:pPr>
      <w:r w:rsidRPr="00C964AA">
        <w:rPr>
          <w:rFonts w:ascii="方正仿宋简体" w:eastAsia="方正仿宋简体" w:hAnsi="Arial"/>
          <w:kern w:val="2"/>
          <w:sz w:val="32"/>
          <w:szCs w:val="32"/>
          <w:u w:color="000000"/>
          <w:lang w:eastAsia="zh-CN"/>
        </w:rPr>
        <w:t>1</w:t>
      </w:r>
      <w:r w:rsidRPr="00C964AA">
        <w:rPr>
          <w:rFonts w:ascii="方正仿宋简体" w:eastAsia="方正仿宋简体" w:hAnsi="黑体" w:cs="黑体"/>
          <w:kern w:val="2"/>
          <w:sz w:val="32"/>
          <w:szCs w:val="32"/>
          <w:u w:color="000000"/>
        </w:rPr>
        <w:t>、箱体主要技术参数</w:t>
      </w:r>
    </w:p>
    <w:p w:rsidR="00BC3DA1" w:rsidRPr="00C964AA" w:rsidRDefault="00C964AA" w:rsidP="00C964AA">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Chars="200" w:firstLine="640"/>
        <w:jc w:val="both"/>
        <w:rPr>
          <w:rFonts w:ascii="方正仿宋简体" w:eastAsia="方正仿宋简体" w:hAnsi="宋体" w:cs="宋体"/>
          <w:color w:val="auto"/>
          <w:sz w:val="32"/>
          <w:szCs w:val="32"/>
          <w:u w:color="000000"/>
        </w:rPr>
      </w:pPr>
      <w:r>
        <w:rPr>
          <w:rFonts w:ascii="方正仿宋简体" w:eastAsia="方正仿宋简体" w:hAnsi="Times New Roman"/>
          <w:kern w:val="2"/>
          <w:sz w:val="32"/>
          <w:szCs w:val="32"/>
          <w:u w:color="000000"/>
          <w:lang w:val="zh-CN" w:eastAsia="zh-CN"/>
        </w:rPr>
        <w:t>（</w:t>
      </w:r>
      <w:r w:rsidR="00ED17F7" w:rsidRPr="00C964AA">
        <w:rPr>
          <w:rFonts w:ascii="方正仿宋简体" w:eastAsia="方正仿宋简体" w:hAnsi="Times New Roman"/>
          <w:kern w:val="2"/>
          <w:sz w:val="32"/>
          <w:szCs w:val="32"/>
          <w:u w:color="000000"/>
          <w:lang w:val="zh-CN" w:eastAsia="zh-CN"/>
        </w:rPr>
        <w:t>1</w:t>
      </w:r>
      <w:bookmarkStart w:id="2" w:name="OLE_LINK1"/>
      <w:bookmarkStart w:id="3" w:name="OLE_LINK2"/>
      <w:r>
        <w:rPr>
          <w:rFonts w:ascii="方正仿宋简体" w:eastAsia="方正仿宋简体" w:hAnsi="Times New Roman"/>
          <w:kern w:val="2"/>
          <w:sz w:val="32"/>
          <w:szCs w:val="32"/>
          <w:u w:color="000000"/>
          <w:lang w:val="zh-CN" w:eastAsia="zh-CN"/>
        </w:rPr>
        <w:t>）</w:t>
      </w:r>
      <w:r w:rsidR="00ED17F7" w:rsidRPr="00C964AA">
        <w:rPr>
          <w:rFonts w:ascii="方正仿宋简体" w:eastAsia="方正仿宋简体" w:hAnsi="宋体" w:cs="宋体"/>
          <w:kern w:val="2"/>
          <w:sz w:val="32"/>
          <w:szCs w:val="32"/>
          <w:u w:color="000000"/>
          <w:lang w:val="en-US"/>
        </w:rPr>
        <w:t xml:space="preserve"> </w:t>
      </w:r>
      <w:r w:rsidR="00ED17F7" w:rsidRPr="00C964AA">
        <w:rPr>
          <w:rFonts w:ascii="方正仿宋简体" w:eastAsia="方正仿宋简体" w:hAnsi="宋体" w:cs="宋体"/>
          <w:color w:val="auto"/>
          <w:kern w:val="2"/>
          <w:sz w:val="32"/>
          <w:szCs w:val="32"/>
          <w:u w:color="000000"/>
          <w:lang w:eastAsia="zh-CN"/>
        </w:rPr>
        <w:t>满足不间断工作制</w:t>
      </w:r>
      <w:bookmarkEnd w:id="2"/>
      <w:bookmarkEnd w:id="3"/>
    </w:p>
    <w:p w:rsidR="00BC3DA1" w:rsidRPr="00C964AA" w:rsidRDefault="00C964AA" w:rsidP="00C964AA">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Chars="200" w:firstLine="640"/>
        <w:jc w:val="both"/>
        <w:rPr>
          <w:rFonts w:ascii="方正仿宋简体" w:eastAsia="方正仿宋简体" w:hAnsi="宋体" w:cs="宋体"/>
          <w:kern w:val="2"/>
          <w:sz w:val="32"/>
          <w:szCs w:val="32"/>
          <w:u w:color="000000"/>
        </w:rPr>
      </w:pPr>
      <w:r>
        <w:rPr>
          <w:rFonts w:ascii="方正仿宋简体" w:eastAsia="方正仿宋简体" w:hAnsi="Times New Roman"/>
          <w:kern w:val="2"/>
          <w:sz w:val="32"/>
          <w:szCs w:val="32"/>
          <w:u w:color="000000"/>
          <w:lang w:val="zh-CN" w:eastAsia="zh-CN"/>
        </w:rPr>
        <w:t>（</w:t>
      </w:r>
      <w:r>
        <w:rPr>
          <w:rFonts w:ascii="方正仿宋简体" w:eastAsia="方正仿宋简体" w:hAnsi="Times New Roman"/>
          <w:kern w:val="2"/>
          <w:sz w:val="32"/>
          <w:szCs w:val="32"/>
          <w:u w:color="000000"/>
          <w:lang w:val="zh-CN" w:eastAsia="zh-CN"/>
        </w:rPr>
        <w:t>2</w:t>
      </w:r>
      <w:r>
        <w:rPr>
          <w:rFonts w:ascii="方正仿宋简体" w:eastAsia="方正仿宋简体" w:hAnsi="Times New Roman"/>
          <w:kern w:val="2"/>
          <w:sz w:val="32"/>
          <w:szCs w:val="32"/>
          <w:u w:color="000000"/>
          <w:lang w:val="zh-CN" w:eastAsia="zh-CN"/>
        </w:rPr>
        <w:t>）</w:t>
      </w:r>
      <w:r w:rsidR="00ED17F7" w:rsidRPr="00C964AA">
        <w:rPr>
          <w:rFonts w:ascii="方正仿宋简体" w:eastAsia="方正仿宋简体" w:hAnsi="宋体" w:cs="宋体"/>
          <w:kern w:val="2"/>
          <w:sz w:val="32"/>
          <w:szCs w:val="32"/>
          <w:u w:color="000000"/>
        </w:rPr>
        <w:t>工作环境</w:t>
      </w:r>
    </w:p>
    <w:p w:rsidR="00BC3DA1" w:rsidRPr="00C964AA" w:rsidRDefault="00ED17F7" w:rsidP="00C964AA">
      <w:pPr>
        <w:pStyle w:val="a6"/>
        <w:widowControl w:val="0"/>
        <w:numPr>
          <w:ilvl w:val="0"/>
          <w:numId w:val="1"/>
        </w:numPr>
        <w:spacing w:line="600" w:lineRule="exact"/>
        <w:jc w:val="both"/>
        <w:rPr>
          <w:rFonts w:ascii="方正仿宋简体" w:eastAsia="方正仿宋简体" w:hAnsi="宋体" w:cs="宋体"/>
          <w:kern w:val="2"/>
          <w:sz w:val="32"/>
          <w:szCs w:val="32"/>
          <w:u w:color="000000"/>
          <w:lang w:val="zh-CN" w:eastAsia="zh-CN"/>
        </w:rPr>
      </w:pPr>
      <w:r w:rsidRPr="00C964AA">
        <w:rPr>
          <w:rFonts w:ascii="方正仿宋简体" w:eastAsia="方正仿宋简体" w:hAnsi="宋体" w:cs="宋体"/>
          <w:kern w:val="2"/>
          <w:sz w:val="32"/>
          <w:szCs w:val="32"/>
          <w:u w:color="000000"/>
          <w:lang w:val="zh-CN" w:eastAsia="zh-CN"/>
        </w:rPr>
        <w:t>安装</w:t>
      </w:r>
      <w:r w:rsidRPr="00C964AA">
        <w:rPr>
          <w:rFonts w:ascii="方正仿宋简体" w:eastAsia="方正仿宋简体" w:hAnsi="宋体" w:cs="宋体"/>
          <w:kern w:val="2"/>
          <w:sz w:val="32"/>
          <w:szCs w:val="32"/>
          <w:u w:color="000000"/>
        </w:rPr>
        <w:t>地点的海拔不超过</w:t>
      </w:r>
      <w:r w:rsidRPr="00C964AA">
        <w:rPr>
          <w:rFonts w:ascii="方正仿宋简体" w:eastAsia="方正仿宋简体" w:hAnsi="宋体" w:cs="宋体"/>
          <w:kern w:val="2"/>
          <w:sz w:val="32"/>
          <w:szCs w:val="32"/>
          <w:u w:color="000000"/>
          <w:lang w:val="zh-CN" w:eastAsia="zh-CN"/>
        </w:rPr>
        <w:t>4</w:t>
      </w:r>
      <w:r w:rsidRPr="00C964AA">
        <w:rPr>
          <w:rFonts w:ascii="方正仿宋简体" w:eastAsia="方正仿宋简体" w:hAnsi="宋体" w:cs="宋体"/>
          <w:kern w:val="2"/>
          <w:sz w:val="32"/>
          <w:szCs w:val="32"/>
          <w:u w:color="000000"/>
          <w:lang w:val="en-US"/>
        </w:rPr>
        <w:t>000m</w:t>
      </w:r>
      <w:r w:rsidRPr="00C964AA">
        <w:rPr>
          <w:rFonts w:ascii="方正仿宋简体" w:eastAsia="方正仿宋简体" w:hAnsi="宋体" w:cs="宋体"/>
          <w:kern w:val="2"/>
          <w:sz w:val="32"/>
          <w:szCs w:val="32"/>
          <w:u w:color="000000"/>
        </w:rPr>
        <w:t>；</w:t>
      </w:r>
    </w:p>
    <w:p w:rsidR="00BC3DA1" w:rsidRPr="00C964AA" w:rsidRDefault="00ED17F7" w:rsidP="00C964AA">
      <w:pPr>
        <w:pStyle w:val="a6"/>
        <w:widowControl w:val="0"/>
        <w:numPr>
          <w:ilvl w:val="0"/>
          <w:numId w:val="1"/>
        </w:numPr>
        <w:spacing w:line="600" w:lineRule="exact"/>
        <w:jc w:val="both"/>
        <w:rPr>
          <w:rFonts w:ascii="方正仿宋简体" w:eastAsia="方正仿宋简体" w:hAnsi="宋体" w:cs="宋体"/>
          <w:kern w:val="2"/>
          <w:sz w:val="32"/>
          <w:szCs w:val="32"/>
          <w:u w:color="000000"/>
        </w:rPr>
      </w:pPr>
      <w:r w:rsidRPr="00C964AA">
        <w:rPr>
          <w:rFonts w:ascii="方正仿宋简体" w:eastAsia="方正仿宋简体" w:hAnsi="宋体" w:cs="宋体"/>
          <w:kern w:val="2"/>
          <w:sz w:val="32"/>
          <w:szCs w:val="32"/>
          <w:u w:color="000000"/>
        </w:rPr>
        <w:t>周围环境温度－</w:t>
      </w:r>
      <w:r w:rsidRPr="00C964AA">
        <w:rPr>
          <w:rFonts w:ascii="方正仿宋简体" w:eastAsia="方正仿宋简体" w:hAnsi="宋体" w:cs="宋体"/>
          <w:kern w:val="2"/>
          <w:sz w:val="32"/>
          <w:szCs w:val="32"/>
          <w:u w:color="000000"/>
          <w:lang w:val="en-US"/>
        </w:rPr>
        <w:t>20℃</w:t>
      </w:r>
      <w:r w:rsidRPr="00C964AA">
        <w:rPr>
          <w:rFonts w:ascii="方正仿宋简体" w:eastAsia="方正仿宋简体" w:hAnsi="宋体" w:cs="宋体"/>
          <w:kern w:val="2"/>
          <w:sz w:val="32"/>
          <w:szCs w:val="32"/>
          <w:u w:color="000000"/>
        </w:rPr>
        <w:t>～＋</w:t>
      </w:r>
      <w:r w:rsidRPr="00C964AA">
        <w:rPr>
          <w:rFonts w:ascii="方正仿宋简体" w:eastAsia="方正仿宋简体" w:hAnsi="宋体" w:cs="宋体"/>
          <w:kern w:val="2"/>
          <w:sz w:val="32"/>
          <w:szCs w:val="32"/>
          <w:u w:color="000000"/>
          <w:lang w:val="en-US"/>
        </w:rPr>
        <w:t>40℃</w:t>
      </w:r>
      <w:r w:rsidRPr="00C964AA">
        <w:rPr>
          <w:rFonts w:ascii="方正仿宋简体" w:eastAsia="方正仿宋简体" w:hAnsi="宋体" w:cs="宋体"/>
          <w:kern w:val="2"/>
          <w:sz w:val="32"/>
          <w:szCs w:val="32"/>
          <w:u w:color="000000"/>
        </w:rPr>
        <w:t>，且</w:t>
      </w:r>
      <w:r w:rsidRPr="00C964AA">
        <w:rPr>
          <w:rFonts w:ascii="方正仿宋简体" w:eastAsia="方正仿宋简体" w:hAnsi="宋体" w:cs="宋体"/>
          <w:kern w:val="2"/>
          <w:sz w:val="32"/>
          <w:szCs w:val="32"/>
          <w:u w:color="000000"/>
          <w:lang w:val="en-US"/>
        </w:rPr>
        <w:t>24h</w:t>
      </w:r>
      <w:r w:rsidRPr="00C964AA">
        <w:rPr>
          <w:rFonts w:ascii="方正仿宋简体" w:eastAsia="方正仿宋简体" w:hAnsi="宋体" w:cs="宋体"/>
          <w:kern w:val="2"/>
          <w:sz w:val="32"/>
          <w:szCs w:val="32"/>
          <w:u w:color="000000"/>
        </w:rPr>
        <w:t>内的平均温度值不超过</w:t>
      </w:r>
      <w:r w:rsidRPr="00C964AA">
        <w:rPr>
          <w:rFonts w:ascii="方正仿宋简体" w:eastAsia="方正仿宋简体" w:hAnsi="宋体" w:cs="宋体"/>
          <w:kern w:val="2"/>
          <w:sz w:val="32"/>
          <w:szCs w:val="32"/>
          <w:u w:color="000000"/>
          <w:lang w:val="en-US"/>
        </w:rPr>
        <w:t>+35℃</w:t>
      </w:r>
      <w:r w:rsidRPr="00C964AA">
        <w:rPr>
          <w:rFonts w:ascii="方正仿宋简体" w:eastAsia="方正仿宋简体" w:hAnsi="宋体" w:cs="宋体"/>
          <w:kern w:val="2"/>
          <w:sz w:val="32"/>
          <w:szCs w:val="32"/>
          <w:u w:color="000000"/>
        </w:rPr>
        <w:t>；</w:t>
      </w:r>
    </w:p>
    <w:p w:rsidR="00105A6F" w:rsidRPr="00C964AA" w:rsidRDefault="00ED17F7" w:rsidP="00C964AA">
      <w:pPr>
        <w:pStyle w:val="a6"/>
        <w:widowControl w:val="0"/>
        <w:numPr>
          <w:ilvl w:val="0"/>
          <w:numId w:val="1"/>
        </w:numPr>
        <w:spacing w:line="600" w:lineRule="exact"/>
        <w:jc w:val="both"/>
        <w:rPr>
          <w:rFonts w:ascii="方正仿宋简体" w:eastAsia="方正仿宋简体" w:hAnsi="宋体" w:cs="宋体"/>
          <w:kern w:val="2"/>
          <w:sz w:val="32"/>
          <w:szCs w:val="32"/>
          <w:u w:color="000000"/>
        </w:rPr>
      </w:pPr>
      <w:r w:rsidRPr="00C964AA">
        <w:rPr>
          <w:rFonts w:ascii="方正仿宋简体" w:eastAsia="方正仿宋简体" w:hAnsi="宋体" w:cs="宋体"/>
          <w:kern w:val="2"/>
          <w:sz w:val="32"/>
          <w:szCs w:val="32"/>
          <w:u w:color="000000"/>
        </w:rPr>
        <w:t>安装地点的最高温度为</w:t>
      </w:r>
      <w:r w:rsidRPr="00C964AA">
        <w:rPr>
          <w:rFonts w:ascii="方正仿宋简体" w:eastAsia="方正仿宋简体" w:hAnsi="宋体" w:cs="宋体"/>
          <w:kern w:val="2"/>
          <w:sz w:val="32"/>
          <w:szCs w:val="32"/>
          <w:u w:color="000000"/>
          <w:lang w:val="en-US"/>
        </w:rPr>
        <w:t>+40℃</w:t>
      </w:r>
      <w:r w:rsidRPr="00C964AA">
        <w:rPr>
          <w:rFonts w:ascii="方正仿宋简体" w:eastAsia="方正仿宋简体" w:hAnsi="宋体" w:cs="宋体"/>
          <w:kern w:val="2"/>
          <w:sz w:val="32"/>
          <w:szCs w:val="32"/>
          <w:u w:color="000000"/>
        </w:rPr>
        <w:t>时，空气相对湿度不超过</w:t>
      </w:r>
      <w:r w:rsidRPr="00C964AA">
        <w:rPr>
          <w:rFonts w:ascii="方正仿宋简体" w:eastAsia="方正仿宋简体" w:hAnsi="宋体" w:cs="宋体"/>
          <w:kern w:val="2"/>
          <w:sz w:val="32"/>
          <w:szCs w:val="32"/>
          <w:u w:color="000000"/>
          <w:lang w:val="en-US"/>
        </w:rPr>
        <w:t>50%</w:t>
      </w:r>
      <w:r w:rsidRPr="00C964AA">
        <w:rPr>
          <w:rFonts w:ascii="方正仿宋简体" w:eastAsia="方正仿宋简体" w:hAnsi="宋体" w:cs="宋体"/>
          <w:kern w:val="2"/>
          <w:sz w:val="32"/>
          <w:szCs w:val="32"/>
          <w:u w:color="000000"/>
        </w:rPr>
        <w:t>；在较低的温度下允许有较高的相对湿度；</w:t>
      </w:r>
    </w:p>
    <w:p w:rsidR="00BC3DA1" w:rsidRPr="00C964AA" w:rsidRDefault="00ED17F7" w:rsidP="00C964AA">
      <w:pPr>
        <w:pStyle w:val="a6"/>
        <w:widowControl w:val="0"/>
        <w:numPr>
          <w:ilvl w:val="0"/>
          <w:numId w:val="1"/>
        </w:numPr>
        <w:spacing w:line="600" w:lineRule="exact"/>
        <w:jc w:val="both"/>
        <w:rPr>
          <w:rFonts w:ascii="方正仿宋简体" w:eastAsia="方正仿宋简体" w:hAnsi="宋体" w:cs="宋体"/>
          <w:kern w:val="2"/>
          <w:sz w:val="32"/>
          <w:szCs w:val="32"/>
          <w:u w:color="000000"/>
        </w:rPr>
      </w:pPr>
      <w:r w:rsidRPr="00C964AA">
        <w:rPr>
          <w:rFonts w:ascii="方正仿宋简体" w:eastAsia="方正仿宋简体" w:hAnsi="宋体" w:cs="宋体"/>
          <w:kern w:val="2"/>
          <w:sz w:val="32"/>
          <w:szCs w:val="32"/>
          <w:u w:color="000000"/>
        </w:rPr>
        <w:t>在</w:t>
      </w:r>
      <w:r w:rsidRPr="00C964AA">
        <w:rPr>
          <w:rFonts w:ascii="方正仿宋简体" w:eastAsia="方正仿宋简体" w:hAnsi="宋体" w:cs="宋体"/>
          <w:kern w:val="2"/>
          <w:sz w:val="32"/>
          <w:szCs w:val="32"/>
          <w:u w:color="000000"/>
          <w:lang w:val="en-US"/>
        </w:rPr>
        <w:t>II</w:t>
      </w:r>
      <w:r w:rsidRPr="00C964AA">
        <w:rPr>
          <w:rFonts w:ascii="方正仿宋简体" w:eastAsia="方正仿宋简体" w:hAnsi="宋体" w:cs="宋体"/>
          <w:kern w:val="2"/>
          <w:sz w:val="32"/>
          <w:szCs w:val="32"/>
          <w:u w:color="000000"/>
        </w:rPr>
        <w:t>类含有爆炸性气体的环境场所；</w:t>
      </w:r>
    </w:p>
    <w:p w:rsidR="00BC3DA1" w:rsidRPr="00C964AA" w:rsidRDefault="00ED17F7" w:rsidP="00C964AA">
      <w:pPr>
        <w:pStyle w:val="a6"/>
        <w:widowControl w:val="0"/>
        <w:numPr>
          <w:ilvl w:val="0"/>
          <w:numId w:val="1"/>
        </w:numPr>
        <w:spacing w:line="600" w:lineRule="exact"/>
        <w:jc w:val="both"/>
        <w:rPr>
          <w:rFonts w:ascii="方正仿宋简体" w:eastAsia="方正仿宋简体" w:hAnsi="宋体" w:cs="宋体"/>
          <w:kern w:val="2"/>
          <w:sz w:val="32"/>
          <w:szCs w:val="32"/>
          <w:u w:color="000000"/>
        </w:rPr>
      </w:pPr>
      <w:r w:rsidRPr="00C964AA">
        <w:rPr>
          <w:rFonts w:ascii="方正仿宋简体" w:eastAsia="方正仿宋简体" w:hAnsi="宋体" w:cs="宋体"/>
          <w:kern w:val="2"/>
          <w:sz w:val="32"/>
          <w:szCs w:val="32"/>
          <w:u w:color="000000"/>
        </w:rPr>
        <w:t>可燃性粉尘环境中</w:t>
      </w:r>
      <w:r w:rsidRPr="00C964AA">
        <w:rPr>
          <w:rFonts w:ascii="方正仿宋简体" w:eastAsia="方正仿宋简体" w:hAnsi="宋体" w:cs="宋体"/>
          <w:kern w:val="2"/>
          <w:sz w:val="32"/>
          <w:szCs w:val="32"/>
          <w:u w:color="000000"/>
          <w:lang w:val="en-US"/>
        </w:rPr>
        <w:t>22</w:t>
      </w:r>
      <w:r w:rsidRPr="00C964AA">
        <w:rPr>
          <w:rFonts w:ascii="方正仿宋简体" w:eastAsia="方正仿宋简体" w:hAnsi="宋体" w:cs="宋体"/>
          <w:kern w:val="2"/>
          <w:sz w:val="32"/>
          <w:szCs w:val="32"/>
          <w:u w:color="000000"/>
        </w:rPr>
        <w:t>区场所；</w:t>
      </w:r>
    </w:p>
    <w:p w:rsidR="00BC3DA1" w:rsidRPr="00C964AA" w:rsidRDefault="00ED17F7" w:rsidP="00C964AA">
      <w:pPr>
        <w:pStyle w:val="a6"/>
        <w:widowControl w:val="0"/>
        <w:numPr>
          <w:ilvl w:val="0"/>
          <w:numId w:val="1"/>
        </w:numPr>
        <w:spacing w:line="600" w:lineRule="exact"/>
        <w:jc w:val="both"/>
        <w:rPr>
          <w:rFonts w:ascii="方正仿宋简体" w:eastAsia="方正仿宋简体" w:hAnsi="宋体" w:cs="宋体"/>
          <w:kern w:val="2"/>
          <w:sz w:val="32"/>
          <w:szCs w:val="32"/>
          <w:u w:color="000000"/>
        </w:rPr>
      </w:pPr>
      <w:r w:rsidRPr="00C964AA">
        <w:rPr>
          <w:rFonts w:ascii="方正仿宋简体" w:eastAsia="方正仿宋简体" w:hAnsi="宋体" w:cs="宋体"/>
          <w:kern w:val="2"/>
          <w:sz w:val="32"/>
          <w:szCs w:val="32"/>
          <w:u w:color="000000"/>
        </w:rPr>
        <w:t>在无显著摇动和冲击、振动的地方；</w:t>
      </w:r>
    </w:p>
    <w:p w:rsidR="00BC3DA1" w:rsidRPr="00C964AA" w:rsidRDefault="00ED17F7" w:rsidP="00C964AA">
      <w:pPr>
        <w:pStyle w:val="a6"/>
        <w:widowControl w:val="0"/>
        <w:numPr>
          <w:ilvl w:val="0"/>
          <w:numId w:val="1"/>
        </w:numPr>
        <w:spacing w:line="600" w:lineRule="exact"/>
        <w:jc w:val="both"/>
        <w:rPr>
          <w:rFonts w:ascii="方正仿宋简体" w:eastAsia="方正仿宋简体" w:hAnsi="宋体" w:cs="宋体"/>
          <w:kern w:val="2"/>
          <w:sz w:val="32"/>
          <w:szCs w:val="32"/>
          <w:u w:color="000000"/>
        </w:rPr>
      </w:pPr>
      <w:r w:rsidRPr="00C964AA">
        <w:rPr>
          <w:rFonts w:ascii="方正仿宋简体" w:eastAsia="方正仿宋简体" w:hAnsi="宋体" w:cs="宋体"/>
          <w:kern w:val="2"/>
          <w:sz w:val="32"/>
          <w:szCs w:val="32"/>
          <w:u w:color="000000"/>
        </w:rPr>
        <w:t>在无破坏金属盒绝缘的腐蚀性气体或蒸气的环境中；</w:t>
      </w:r>
    </w:p>
    <w:p w:rsidR="00BC3DA1" w:rsidRPr="00C964AA" w:rsidRDefault="00ED17F7" w:rsidP="00C964AA">
      <w:pPr>
        <w:pStyle w:val="a6"/>
        <w:widowControl w:val="0"/>
        <w:numPr>
          <w:ilvl w:val="0"/>
          <w:numId w:val="1"/>
        </w:numPr>
        <w:spacing w:line="600" w:lineRule="exact"/>
        <w:jc w:val="both"/>
        <w:rPr>
          <w:rFonts w:ascii="方正仿宋简体" w:eastAsia="方正仿宋简体" w:hAnsi="宋体" w:cs="宋体"/>
          <w:kern w:val="2"/>
          <w:sz w:val="32"/>
          <w:szCs w:val="32"/>
          <w:u w:color="000000"/>
        </w:rPr>
      </w:pPr>
      <w:r w:rsidRPr="00C964AA">
        <w:rPr>
          <w:rFonts w:ascii="方正仿宋简体" w:eastAsia="方正仿宋简体" w:hAnsi="宋体" w:cs="宋体"/>
          <w:kern w:val="2"/>
          <w:sz w:val="32"/>
          <w:szCs w:val="32"/>
          <w:u w:color="000000"/>
        </w:rPr>
        <w:t>在能防止雨雪及滴水侵蚀的地方；</w:t>
      </w:r>
    </w:p>
    <w:p w:rsidR="00BC3DA1" w:rsidRPr="00C964AA" w:rsidRDefault="00ED17F7" w:rsidP="00C964AA">
      <w:pPr>
        <w:pStyle w:val="a6"/>
        <w:widowControl w:val="0"/>
        <w:numPr>
          <w:ilvl w:val="0"/>
          <w:numId w:val="1"/>
        </w:numPr>
        <w:spacing w:line="600" w:lineRule="exact"/>
        <w:jc w:val="both"/>
        <w:rPr>
          <w:rFonts w:ascii="方正仿宋简体" w:eastAsia="方正仿宋简体" w:hAnsi="宋体" w:cs="宋体"/>
          <w:kern w:val="2"/>
          <w:sz w:val="32"/>
          <w:szCs w:val="32"/>
          <w:u w:color="000000"/>
        </w:rPr>
      </w:pPr>
      <w:r w:rsidRPr="00C964AA">
        <w:rPr>
          <w:rFonts w:ascii="方正仿宋简体" w:eastAsia="方正仿宋简体" w:hAnsi="宋体" w:cs="宋体"/>
          <w:kern w:val="2"/>
          <w:sz w:val="32"/>
          <w:szCs w:val="32"/>
          <w:u w:color="000000"/>
        </w:rPr>
        <w:t>污染等级：</w:t>
      </w:r>
      <w:r w:rsidRPr="00C964AA">
        <w:rPr>
          <w:rFonts w:ascii="方正仿宋简体" w:eastAsia="方正仿宋简体" w:hAnsi="宋体" w:cs="宋体"/>
          <w:kern w:val="2"/>
          <w:sz w:val="32"/>
          <w:szCs w:val="32"/>
          <w:u w:color="000000"/>
          <w:lang w:val="en-US"/>
        </w:rPr>
        <w:t>3</w:t>
      </w:r>
      <w:r w:rsidRPr="00C964AA">
        <w:rPr>
          <w:rFonts w:ascii="方正仿宋简体" w:eastAsia="方正仿宋简体" w:hAnsi="宋体" w:cs="宋体"/>
          <w:kern w:val="2"/>
          <w:sz w:val="32"/>
          <w:szCs w:val="32"/>
          <w:u w:color="000000"/>
        </w:rPr>
        <w:t>级；</w:t>
      </w:r>
    </w:p>
    <w:p w:rsidR="00C964AA" w:rsidRPr="00C964AA" w:rsidRDefault="00ED17F7" w:rsidP="00C964AA">
      <w:pPr>
        <w:pStyle w:val="a6"/>
        <w:widowControl w:val="0"/>
        <w:numPr>
          <w:ilvl w:val="0"/>
          <w:numId w:val="1"/>
        </w:numPr>
        <w:spacing w:line="600" w:lineRule="exact"/>
        <w:jc w:val="both"/>
        <w:rPr>
          <w:rFonts w:ascii="方正仿宋简体" w:eastAsia="方正仿宋简体" w:hAnsi="宋体" w:cs="宋体"/>
          <w:kern w:val="2"/>
          <w:sz w:val="32"/>
          <w:szCs w:val="32"/>
          <w:u w:color="000000"/>
        </w:rPr>
      </w:pPr>
      <w:r w:rsidRPr="00C964AA">
        <w:rPr>
          <w:rFonts w:ascii="方正仿宋简体" w:eastAsia="方正仿宋简体" w:hAnsi="宋体" w:cs="宋体"/>
          <w:kern w:val="2"/>
          <w:sz w:val="32"/>
          <w:szCs w:val="32"/>
          <w:u w:color="000000"/>
        </w:rPr>
        <w:t>安装类别：</w:t>
      </w:r>
      <w:r w:rsidRPr="00C964AA">
        <w:rPr>
          <w:rFonts w:ascii="方正仿宋简体" w:eastAsia="方正仿宋简体" w:hAnsi="宋体" w:cs="宋体"/>
          <w:kern w:val="2"/>
          <w:sz w:val="32"/>
          <w:szCs w:val="32"/>
          <w:u w:color="000000"/>
          <w:lang w:val="en-US"/>
        </w:rPr>
        <w:t>II</w:t>
      </w:r>
      <w:r w:rsidRPr="00C964AA">
        <w:rPr>
          <w:rFonts w:ascii="方正仿宋简体" w:eastAsia="方正仿宋简体" w:hAnsi="宋体" w:cs="宋体"/>
          <w:kern w:val="2"/>
          <w:sz w:val="32"/>
          <w:szCs w:val="32"/>
          <w:u w:color="000000"/>
        </w:rPr>
        <w:t>、</w:t>
      </w:r>
      <w:r w:rsidRPr="00C964AA">
        <w:rPr>
          <w:rFonts w:ascii="方正仿宋简体" w:eastAsia="方正仿宋简体" w:hAnsi="宋体" w:cs="宋体"/>
          <w:kern w:val="2"/>
          <w:sz w:val="32"/>
          <w:szCs w:val="32"/>
          <w:u w:color="000000"/>
          <w:lang w:val="en-US"/>
        </w:rPr>
        <w:t>III</w:t>
      </w:r>
      <w:r w:rsidRPr="00C964AA">
        <w:rPr>
          <w:rFonts w:ascii="方正仿宋简体" w:eastAsia="方正仿宋简体" w:hAnsi="宋体" w:cs="宋体"/>
          <w:kern w:val="2"/>
          <w:sz w:val="32"/>
          <w:szCs w:val="32"/>
          <w:u w:color="000000"/>
        </w:rPr>
        <w:t>类</w:t>
      </w:r>
      <w:r w:rsidRPr="00C964AA">
        <w:rPr>
          <w:rFonts w:ascii="方正仿宋简体" w:eastAsia="方正仿宋简体" w:hAnsiTheme="minorEastAsia" w:cs="宋体"/>
          <w:kern w:val="2"/>
          <w:sz w:val="32"/>
          <w:szCs w:val="32"/>
          <w:u w:color="000000"/>
          <w:lang w:eastAsia="zh-CN"/>
        </w:rPr>
        <w:t>；</w:t>
      </w:r>
    </w:p>
    <w:p w:rsidR="00BC3DA1" w:rsidRPr="00C964AA" w:rsidRDefault="00ED17F7" w:rsidP="00C964AA">
      <w:pPr>
        <w:pStyle w:val="a6"/>
        <w:widowControl w:val="0"/>
        <w:numPr>
          <w:ilvl w:val="0"/>
          <w:numId w:val="10"/>
        </w:numPr>
        <w:tabs>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jc w:val="both"/>
        <w:rPr>
          <w:rFonts w:ascii="方正仿宋简体" w:eastAsia="方正仿宋简体" w:hAnsi="宋体" w:cs="宋体"/>
          <w:kern w:val="2"/>
          <w:sz w:val="32"/>
          <w:szCs w:val="32"/>
          <w:u w:color="000000"/>
        </w:rPr>
      </w:pPr>
      <w:r w:rsidRPr="00C964AA">
        <w:rPr>
          <w:rFonts w:ascii="方正仿宋简体" w:eastAsia="方正仿宋简体" w:hAnsi="黑体" w:cs="黑体"/>
          <w:kern w:val="2"/>
          <w:sz w:val="32"/>
          <w:szCs w:val="32"/>
          <w:u w:color="000000"/>
        </w:rPr>
        <w:t>充装枪主要技术参数及型号组成</w:t>
      </w:r>
    </w:p>
    <w:p w:rsidR="00BC3DA1" w:rsidRPr="00C964AA" w:rsidRDefault="00ED17F7" w:rsidP="00C964AA">
      <w:pPr>
        <w:pStyle w:val="a6"/>
        <w:widowControl w:val="0"/>
        <w:numPr>
          <w:ilvl w:val="0"/>
          <w:numId w:val="1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leftChars="133" w:left="319" w:firstLineChars="100" w:firstLine="320"/>
        <w:rPr>
          <w:rFonts w:ascii="方正仿宋简体" w:eastAsia="方正仿宋简体"/>
          <w:kern w:val="2"/>
          <w:sz w:val="32"/>
          <w:szCs w:val="32"/>
          <w:u w:color="000000"/>
        </w:rPr>
      </w:pPr>
      <w:r w:rsidRPr="00C964AA">
        <w:rPr>
          <w:rFonts w:ascii="方正仿宋简体" w:eastAsia="方正仿宋简体" w:hAnsi="宋体" w:cs="宋体"/>
          <w:kern w:val="2"/>
          <w:sz w:val="32"/>
          <w:szCs w:val="32"/>
          <w:u w:color="000000"/>
        </w:rPr>
        <w:t>充装枪指示灯的定义：</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149"/>
        <w:gridCol w:w="3119"/>
        <w:gridCol w:w="2551"/>
      </w:tblGrid>
      <w:tr w:rsidR="00BC3DA1" w:rsidRPr="00C964AA" w:rsidTr="00C964AA">
        <w:tc>
          <w:tcPr>
            <w:tcW w:w="828" w:type="dxa"/>
            <w:tcMar>
              <w:top w:w="0" w:type="dxa"/>
              <w:left w:w="0" w:type="dxa"/>
              <w:bottom w:w="0" w:type="dxa"/>
              <w:right w:w="0" w:type="dxa"/>
            </w:tcMar>
            <w:vAlign w:val="center"/>
          </w:tcPr>
          <w:p w:rsidR="00BC3DA1" w:rsidRPr="00C964AA" w:rsidRDefault="00ED17F7" w:rsidP="00C964A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jc w:val="center"/>
              <w:rPr>
                <w:rFonts w:ascii="方正仿宋简体" w:eastAsia="方正仿宋简体"/>
                <w:kern w:val="2"/>
                <w:sz w:val="32"/>
                <w:szCs w:val="32"/>
                <w:lang w:val="en-US"/>
              </w:rPr>
            </w:pPr>
            <w:r w:rsidRPr="00C964AA">
              <w:rPr>
                <w:rFonts w:ascii="方正仿宋简体" w:eastAsia="方正仿宋简体" w:hAnsi="微软雅黑" w:cs="微软雅黑"/>
                <w:bCs/>
                <w:kern w:val="2"/>
                <w:sz w:val="32"/>
                <w:szCs w:val="32"/>
                <w:lang w:val="en-US"/>
              </w:rPr>
              <w:t>充装</w:t>
            </w:r>
            <w:r w:rsidRPr="00C964AA">
              <w:rPr>
                <w:rFonts w:ascii="方正仿宋简体" w:eastAsia="方正仿宋简体"/>
                <w:bCs/>
                <w:kern w:val="2"/>
                <w:sz w:val="32"/>
                <w:szCs w:val="32"/>
                <w:lang w:val="en-US"/>
              </w:rPr>
              <w:t>/</w:t>
            </w:r>
            <w:r w:rsidRPr="00C964AA">
              <w:rPr>
                <w:rFonts w:ascii="方正仿宋简体" w:eastAsia="方正仿宋简体" w:hAnsi="微软雅黑" w:cs="微软雅黑"/>
                <w:bCs/>
                <w:kern w:val="2"/>
                <w:sz w:val="32"/>
                <w:szCs w:val="32"/>
                <w:lang w:val="en-US"/>
              </w:rPr>
              <w:t>待机</w:t>
            </w:r>
          </w:p>
        </w:tc>
        <w:tc>
          <w:tcPr>
            <w:tcW w:w="2149" w:type="dxa"/>
            <w:tcMar>
              <w:top w:w="0" w:type="dxa"/>
              <w:left w:w="0" w:type="dxa"/>
              <w:bottom w:w="0" w:type="dxa"/>
              <w:right w:w="0" w:type="dxa"/>
            </w:tcMar>
            <w:vAlign w:val="center"/>
          </w:tcPr>
          <w:p w:rsidR="00BC3DA1" w:rsidRPr="00C964AA" w:rsidRDefault="00ED17F7" w:rsidP="00C964A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jc w:val="center"/>
              <w:rPr>
                <w:rFonts w:ascii="方正仿宋简体" w:eastAsia="方正仿宋简体"/>
                <w:kern w:val="2"/>
                <w:sz w:val="32"/>
                <w:szCs w:val="32"/>
                <w:lang w:val="en-US"/>
              </w:rPr>
            </w:pPr>
            <w:r w:rsidRPr="00C964AA">
              <w:rPr>
                <w:rFonts w:ascii="方正仿宋简体" w:eastAsia="方正仿宋简体" w:hAnsi="微软雅黑" w:cs="微软雅黑"/>
                <w:bCs/>
                <w:kern w:val="2"/>
                <w:sz w:val="32"/>
                <w:szCs w:val="32"/>
                <w:lang w:val="en-US"/>
              </w:rPr>
              <w:t>系统状态</w:t>
            </w:r>
          </w:p>
        </w:tc>
        <w:tc>
          <w:tcPr>
            <w:tcW w:w="3119" w:type="dxa"/>
            <w:tcMar>
              <w:top w:w="0" w:type="dxa"/>
              <w:left w:w="0" w:type="dxa"/>
              <w:bottom w:w="0" w:type="dxa"/>
              <w:right w:w="0" w:type="dxa"/>
            </w:tcMar>
            <w:vAlign w:val="center"/>
          </w:tcPr>
          <w:p w:rsidR="00BC3DA1" w:rsidRPr="00C964AA" w:rsidRDefault="00ED17F7" w:rsidP="00C964A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jc w:val="center"/>
              <w:rPr>
                <w:rFonts w:ascii="方正仿宋简体" w:eastAsia="方正仿宋简体"/>
                <w:kern w:val="2"/>
                <w:sz w:val="32"/>
                <w:szCs w:val="32"/>
                <w:lang w:val="en-US"/>
              </w:rPr>
            </w:pPr>
            <w:r w:rsidRPr="00C964AA">
              <w:rPr>
                <w:rFonts w:ascii="方正仿宋简体" w:eastAsia="方正仿宋简体"/>
                <w:bCs/>
                <w:kern w:val="2"/>
                <w:sz w:val="32"/>
                <w:szCs w:val="32"/>
                <w:lang w:val="en-US"/>
              </w:rPr>
              <w:t>LED</w:t>
            </w:r>
            <w:r w:rsidRPr="00C964AA">
              <w:rPr>
                <w:rFonts w:ascii="方正仿宋简体" w:eastAsia="方正仿宋简体" w:hAnsi="微软雅黑" w:cs="微软雅黑"/>
                <w:bCs/>
                <w:kern w:val="2"/>
                <w:sz w:val="32"/>
                <w:szCs w:val="32"/>
                <w:lang w:val="en-US"/>
              </w:rPr>
              <w:t>灯状态</w:t>
            </w:r>
          </w:p>
        </w:tc>
        <w:tc>
          <w:tcPr>
            <w:tcW w:w="2551" w:type="dxa"/>
            <w:tcMar>
              <w:top w:w="0" w:type="dxa"/>
              <w:left w:w="0" w:type="dxa"/>
              <w:bottom w:w="0" w:type="dxa"/>
              <w:right w:w="0" w:type="dxa"/>
            </w:tcMar>
            <w:vAlign w:val="center"/>
          </w:tcPr>
          <w:p w:rsidR="00BC3DA1" w:rsidRPr="00C964AA" w:rsidRDefault="00ED17F7" w:rsidP="00C964A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jc w:val="center"/>
              <w:rPr>
                <w:rFonts w:ascii="方正仿宋简体" w:eastAsia="方正仿宋简体"/>
                <w:kern w:val="2"/>
                <w:sz w:val="32"/>
                <w:szCs w:val="32"/>
                <w:lang w:val="en-US"/>
              </w:rPr>
            </w:pPr>
            <w:r w:rsidRPr="00C964AA">
              <w:rPr>
                <w:rFonts w:ascii="方正仿宋简体" w:eastAsia="方正仿宋简体" w:hAnsi="微软雅黑" w:cs="微软雅黑"/>
                <w:bCs/>
                <w:kern w:val="2"/>
                <w:sz w:val="32"/>
                <w:szCs w:val="32"/>
                <w:lang w:val="en-US"/>
              </w:rPr>
              <w:t>备注</w:t>
            </w:r>
          </w:p>
        </w:tc>
      </w:tr>
      <w:tr w:rsidR="00BC3DA1" w:rsidRPr="00C964AA" w:rsidTr="00C964AA">
        <w:tc>
          <w:tcPr>
            <w:tcW w:w="828" w:type="dxa"/>
            <w:vMerge w:val="restart"/>
            <w:tcMar>
              <w:top w:w="0" w:type="dxa"/>
              <w:left w:w="0" w:type="dxa"/>
              <w:bottom w:w="0" w:type="dxa"/>
              <w:right w:w="0" w:type="dxa"/>
            </w:tcMar>
            <w:vAlign w:val="center"/>
          </w:tcPr>
          <w:p w:rsidR="00BC3DA1" w:rsidRPr="00C964AA" w:rsidRDefault="00ED17F7" w:rsidP="00C964A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jc w:val="center"/>
              <w:rPr>
                <w:rFonts w:ascii="方正仿宋简体" w:eastAsia="方正仿宋简体"/>
                <w:kern w:val="2"/>
                <w:sz w:val="32"/>
                <w:szCs w:val="32"/>
                <w:lang w:val="en-US"/>
              </w:rPr>
            </w:pPr>
            <w:r w:rsidRPr="00C964AA">
              <w:rPr>
                <w:rFonts w:ascii="方正仿宋简体" w:eastAsia="方正仿宋简体" w:hAnsi="微软雅黑" w:cs="微软雅黑"/>
                <w:kern w:val="2"/>
                <w:sz w:val="32"/>
                <w:szCs w:val="32"/>
                <w:lang w:val="en-US"/>
              </w:rPr>
              <w:t>待机</w:t>
            </w:r>
          </w:p>
        </w:tc>
        <w:tc>
          <w:tcPr>
            <w:tcW w:w="2149" w:type="dxa"/>
            <w:tcMar>
              <w:top w:w="0" w:type="dxa"/>
              <w:left w:w="0" w:type="dxa"/>
              <w:bottom w:w="0" w:type="dxa"/>
              <w:right w:w="0" w:type="dxa"/>
            </w:tcMar>
            <w:vAlign w:val="center"/>
          </w:tcPr>
          <w:p w:rsidR="00BC3DA1" w:rsidRPr="00C964AA" w:rsidRDefault="00ED17F7" w:rsidP="00C964A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jc w:val="center"/>
              <w:rPr>
                <w:rFonts w:ascii="方正仿宋简体" w:eastAsia="方正仿宋简体"/>
                <w:kern w:val="2"/>
                <w:sz w:val="32"/>
                <w:szCs w:val="32"/>
                <w:lang w:val="en-US"/>
              </w:rPr>
            </w:pPr>
            <w:r w:rsidRPr="00C964AA">
              <w:rPr>
                <w:rFonts w:ascii="方正仿宋简体" w:eastAsia="方正仿宋简体" w:hAnsi="微软雅黑" w:cs="微软雅黑"/>
                <w:kern w:val="2"/>
                <w:sz w:val="32"/>
                <w:szCs w:val="32"/>
                <w:lang w:val="en-US"/>
              </w:rPr>
              <w:t>正常待机</w:t>
            </w:r>
          </w:p>
        </w:tc>
        <w:tc>
          <w:tcPr>
            <w:tcW w:w="3119" w:type="dxa"/>
            <w:tcMar>
              <w:top w:w="0" w:type="dxa"/>
              <w:left w:w="0" w:type="dxa"/>
              <w:bottom w:w="0" w:type="dxa"/>
              <w:right w:w="0" w:type="dxa"/>
            </w:tcMar>
            <w:vAlign w:val="center"/>
          </w:tcPr>
          <w:p w:rsidR="00BC3DA1" w:rsidRPr="00C964AA" w:rsidRDefault="00ED17F7" w:rsidP="00C964A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jc w:val="center"/>
              <w:rPr>
                <w:rFonts w:ascii="方正仿宋简体" w:eastAsia="方正仿宋简体"/>
                <w:kern w:val="2"/>
                <w:sz w:val="32"/>
                <w:szCs w:val="32"/>
                <w:lang w:val="en-US"/>
              </w:rPr>
            </w:pPr>
            <w:r w:rsidRPr="00C964AA">
              <w:rPr>
                <w:rFonts w:ascii="方正仿宋简体" w:eastAsia="方正仿宋简体" w:hAnsi="微软雅黑" w:cs="微软雅黑"/>
                <w:kern w:val="2"/>
                <w:sz w:val="32"/>
                <w:szCs w:val="32"/>
                <w:lang w:val="en-US"/>
              </w:rPr>
              <w:t>绿灯慢闪（间隔</w:t>
            </w:r>
            <w:r w:rsidRPr="00C964AA">
              <w:rPr>
                <w:rFonts w:ascii="方正仿宋简体" w:eastAsia="方正仿宋简体"/>
                <w:kern w:val="2"/>
                <w:sz w:val="32"/>
                <w:szCs w:val="32"/>
                <w:lang w:val="en-US"/>
              </w:rPr>
              <w:t>1</w:t>
            </w:r>
            <w:r w:rsidRPr="00C964AA">
              <w:rPr>
                <w:rFonts w:ascii="方正仿宋简体" w:eastAsia="方正仿宋简体" w:hAnsi="微软雅黑" w:cs="微软雅黑"/>
                <w:kern w:val="2"/>
                <w:sz w:val="32"/>
                <w:szCs w:val="32"/>
                <w:lang w:val="en-US"/>
              </w:rPr>
              <w:lastRenderedPageBreak/>
              <w:t>秒）</w:t>
            </w:r>
          </w:p>
        </w:tc>
        <w:tc>
          <w:tcPr>
            <w:tcW w:w="2551" w:type="dxa"/>
            <w:tcMar>
              <w:top w:w="0" w:type="dxa"/>
              <w:left w:w="0" w:type="dxa"/>
              <w:bottom w:w="0" w:type="dxa"/>
              <w:right w:w="0" w:type="dxa"/>
            </w:tcMar>
            <w:vAlign w:val="center"/>
          </w:tcPr>
          <w:p w:rsidR="00BC3DA1" w:rsidRPr="00C964AA" w:rsidRDefault="00BC3DA1" w:rsidP="00C964A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jc w:val="center"/>
              <w:rPr>
                <w:rFonts w:ascii="方正仿宋简体" w:eastAsia="方正仿宋简体"/>
                <w:kern w:val="2"/>
                <w:sz w:val="32"/>
                <w:szCs w:val="32"/>
                <w:lang w:val="en-US"/>
              </w:rPr>
            </w:pPr>
          </w:p>
        </w:tc>
      </w:tr>
      <w:tr w:rsidR="00BC3DA1" w:rsidRPr="00C964AA" w:rsidTr="00C964AA">
        <w:tc>
          <w:tcPr>
            <w:tcW w:w="828" w:type="dxa"/>
            <w:vMerge/>
            <w:tcMar>
              <w:top w:w="0" w:type="dxa"/>
              <w:left w:w="0" w:type="dxa"/>
              <w:bottom w:w="0" w:type="dxa"/>
              <w:right w:w="0" w:type="dxa"/>
            </w:tcMar>
            <w:vAlign w:val="center"/>
          </w:tcPr>
          <w:p w:rsidR="00BC3DA1" w:rsidRPr="00C964AA" w:rsidRDefault="00BC3DA1" w:rsidP="00C964A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jc w:val="center"/>
              <w:rPr>
                <w:rFonts w:ascii="方正仿宋简体" w:eastAsia="方正仿宋简体"/>
                <w:kern w:val="2"/>
                <w:sz w:val="32"/>
                <w:szCs w:val="32"/>
                <w:lang w:val="en-US"/>
              </w:rPr>
            </w:pPr>
          </w:p>
        </w:tc>
        <w:tc>
          <w:tcPr>
            <w:tcW w:w="2149" w:type="dxa"/>
            <w:tcMar>
              <w:top w:w="0" w:type="dxa"/>
              <w:left w:w="0" w:type="dxa"/>
              <w:bottom w:w="0" w:type="dxa"/>
              <w:right w:w="0" w:type="dxa"/>
            </w:tcMar>
            <w:vAlign w:val="center"/>
          </w:tcPr>
          <w:p w:rsidR="00BC3DA1" w:rsidRPr="00C964AA" w:rsidRDefault="00ED17F7" w:rsidP="00C964A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jc w:val="center"/>
              <w:rPr>
                <w:rFonts w:ascii="方正仿宋简体" w:eastAsia="方正仿宋简体"/>
                <w:kern w:val="2"/>
                <w:sz w:val="32"/>
                <w:szCs w:val="32"/>
                <w:lang w:val="en-US"/>
              </w:rPr>
            </w:pPr>
            <w:r w:rsidRPr="00C964AA">
              <w:rPr>
                <w:rFonts w:ascii="方正仿宋简体" w:eastAsia="方正仿宋简体" w:hAnsi="微软雅黑" w:cs="微软雅黑"/>
                <w:kern w:val="2"/>
                <w:sz w:val="32"/>
                <w:szCs w:val="32"/>
                <w:lang w:val="en-US"/>
              </w:rPr>
              <w:t>枪读头模块错误</w:t>
            </w:r>
          </w:p>
        </w:tc>
        <w:tc>
          <w:tcPr>
            <w:tcW w:w="3119" w:type="dxa"/>
            <w:tcMar>
              <w:top w:w="0" w:type="dxa"/>
              <w:left w:w="0" w:type="dxa"/>
              <w:bottom w:w="0" w:type="dxa"/>
              <w:right w:w="0" w:type="dxa"/>
            </w:tcMar>
            <w:vAlign w:val="center"/>
          </w:tcPr>
          <w:p w:rsidR="00BC3DA1" w:rsidRPr="00C964AA" w:rsidRDefault="00ED17F7" w:rsidP="00C964A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jc w:val="center"/>
              <w:rPr>
                <w:rFonts w:ascii="方正仿宋简体" w:eastAsia="方正仿宋简体"/>
                <w:kern w:val="2"/>
                <w:sz w:val="32"/>
                <w:szCs w:val="32"/>
                <w:lang w:val="en-US"/>
              </w:rPr>
            </w:pPr>
            <w:r w:rsidRPr="00C964AA">
              <w:rPr>
                <w:rFonts w:ascii="方正仿宋简体" w:eastAsia="方正仿宋简体" w:hAnsi="微软雅黑" w:cs="微软雅黑"/>
                <w:kern w:val="2"/>
                <w:sz w:val="32"/>
                <w:szCs w:val="32"/>
                <w:lang w:val="en-US"/>
              </w:rPr>
              <w:t>红绿黑</w:t>
            </w:r>
          </w:p>
        </w:tc>
        <w:tc>
          <w:tcPr>
            <w:tcW w:w="2551" w:type="dxa"/>
            <w:tcMar>
              <w:top w:w="0" w:type="dxa"/>
              <w:left w:w="0" w:type="dxa"/>
              <w:bottom w:w="0" w:type="dxa"/>
              <w:right w:w="0" w:type="dxa"/>
            </w:tcMar>
            <w:vAlign w:val="center"/>
          </w:tcPr>
          <w:p w:rsidR="00BC3DA1" w:rsidRPr="00C964AA" w:rsidRDefault="00BC3DA1" w:rsidP="00C964A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jc w:val="center"/>
              <w:rPr>
                <w:rFonts w:ascii="方正仿宋简体" w:eastAsia="方正仿宋简体"/>
                <w:kern w:val="2"/>
                <w:sz w:val="32"/>
                <w:szCs w:val="32"/>
                <w:lang w:val="en-US"/>
              </w:rPr>
            </w:pPr>
          </w:p>
        </w:tc>
      </w:tr>
      <w:tr w:rsidR="00BC3DA1" w:rsidRPr="00C964AA" w:rsidTr="00C964AA">
        <w:tc>
          <w:tcPr>
            <w:tcW w:w="828" w:type="dxa"/>
            <w:vMerge/>
            <w:tcMar>
              <w:top w:w="0" w:type="dxa"/>
              <w:left w:w="0" w:type="dxa"/>
              <w:bottom w:w="0" w:type="dxa"/>
              <w:right w:w="0" w:type="dxa"/>
            </w:tcMar>
            <w:vAlign w:val="center"/>
          </w:tcPr>
          <w:p w:rsidR="00BC3DA1" w:rsidRPr="00C964AA" w:rsidRDefault="00BC3DA1" w:rsidP="00C964A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jc w:val="center"/>
              <w:rPr>
                <w:rFonts w:ascii="方正仿宋简体" w:eastAsia="方正仿宋简体"/>
                <w:kern w:val="2"/>
                <w:sz w:val="32"/>
                <w:szCs w:val="32"/>
                <w:lang w:val="en-US"/>
              </w:rPr>
            </w:pPr>
          </w:p>
        </w:tc>
        <w:tc>
          <w:tcPr>
            <w:tcW w:w="2149" w:type="dxa"/>
            <w:tcMar>
              <w:top w:w="0" w:type="dxa"/>
              <w:left w:w="0" w:type="dxa"/>
              <w:bottom w:w="0" w:type="dxa"/>
              <w:right w:w="0" w:type="dxa"/>
            </w:tcMar>
            <w:vAlign w:val="center"/>
          </w:tcPr>
          <w:p w:rsidR="00BC3DA1" w:rsidRPr="00C964AA" w:rsidRDefault="00ED17F7" w:rsidP="00C964A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jc w:val="center"/>
              <w:rPr>
                <w:rFonts w:ascii="方正仿宋简体" w:eastAsia="方正仿宋简体"/>
                <w:kern w:val="2"/>
                <w:sz w:val="32"/>
                <w:szCs w:val="32"/>
                <w:lang w:val="en-US"/>
              </w:rPr>
            </w:pPr>
            <w:r w:rsidRPr="00C964AA">
              <w:rPr>
                <w:rFonts w:ascii="方正仿宋简体" w:eastAsia="方正仿宋简体" w:hAnsi="微软雅黑" w:cs="微软雅黑"/>
                <w:kern w:val="2"/>
                <w:sz w:val="32"/>
                <w:szCs w:val="32"/>
                <w:lang w:val="en-US"/>
              </w:rPr>
              <w:t>网络通讯异常</w:t>
            </w:r>
          </w:p>
        </w:tc>
        <w:tc>
          <w:tcPr>
            <w:tcW w:w="3119" w:type="dxa"/>
            <w:tcMar>
              <w:top w:w="0" w:type="dxa"/>
              <w:left w:w="0" w:type="dxa"/>
              <w:bottom w:w="0" w:type="dxa"/>
              <w:right w:w="0" w:type="dxa"/>
            </w:tcMar>
            <w:vAlign w:val="center"/>
          </w:tcPr>
          <w:p w:rsidR="00BC3DA1" w:rsidRPr="00C964AA" w:rsidRDefault="00ED17F7" w:rsidP="00C964A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jc w:val="center"/>
              <w:rPr>
                <w:rFonts w:ascii="方正仿宋简体" w:eastAsia="方正仿宋简体"/>
                <w:kern w:val="2"/>
                <w:sz w:val="32"/>
                <w:szCs w:val="32"/>
                <w:lang w:val="en-US"/>
              </w:rPr>
            </w:pPr>
            <w:r w:rsidRPr="00C964AA">
              <w:rPr>
                <w:rFonts w:ascii="方正仿宋简体" w:eastAsia="方正仿宋简体" w:hAnsi="微软雅黑" w:cs="微软雅黑"/>
                <w:kern w:val="2"/>
                <w:sz w:val="32"/>
                <w:szCs w:val="32"/>
                <w:lang w:val="en-US"/>
              </w:rPr>
              <w:t>红绿灯交替慢闪（间隔</w:t>
            </w:r>
            <w:r w:rsidRPr="00C964AA">
              <w:rPr>
                <w:rFonts w:ascii="方正仿宋简体" w:eastAsia="方正仿宋简体"/>
                <w:kern w:val="2"/>
                <w:sz w:val="32"/>
                <w:szCs w:val="32"/>
                <w:lang w:val="en-US"/>
              </w:rPr>
              <w:t>1</w:t>
            </w:r>
            <w:r w:rsidRPr="00C964AA">
              <w:rPr>
                <w:rFonts w:ascii="方正仿宋简体" w:eastAsia="方正仿宋简体" w:hAnsi="微软雅黑" w:cs="微软雅黑"/>
                <w:kern w:val="2"/>
                <w:sz w:val="32"/>
                <w:szCs w:val="32"/>
                <w:lang w:val="en-US"/>
              </w:rPr>
              <w:t>秒）</w:t>
            </w:r>
          </w:p>
        </w:tc>
        <w:tc>
          <w:tcPr>
            <w:tcW w:w="2551" w:type="dxa"/>
            <w:tcMar>
              <w:top w:w="0" w:type="dxa"/>
              <w:left w:w="0" w:type="dxa"/>
              <w:bottom w:w="0" w:type="dxa"/>
              <w:right w:w="0" w:type="dxa"/>
            </w:tcMar>
            <w:vAlign w:val="center"/>
          </w:tcPr>
          <w:p w:rsidR="00BC3DA1" w:rsidRPr="00C964AA" w:rsidRDefault="00BC3DA1" w:rsidP="00C964A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jc w:val="center"/>
              <w:rPr>
                <w:rFonts w:ascii="方正仿宋简体" w:eastAsia="方正仿宋简体"/>
                <w:kern w:val="2"/>
                <w:sz w:val="32"/>
                <w:szCs w:val="32"/>
                <w:lang w:val="en-US"/>
              </w:rPr>
            </w:pPr>
          </w:p>
        </w:tc>
      </w:tr>
      <w:tr w:rsidR="00BC3DA1" w:rsidRPr="00C964AA" w:rsidTr="00C964AA">
        <w:tc>
          <w:tcPr>
            <w:tcW w:w="828" w:type="dxa"/>
            <w:vMerge/>
            <w:tcMar>
              <w:top w:w="0" w:type="dxa"/>
              <w:left w:w="0" w:type="dxa"/>
              <w:bottom w:w="0" w:type="dxa"/>
              <w:right w:w="0" w:type="dxa"/>
            </w:tcMar>
            <w:vAlign w:val="center"/>
          </w:tcPr>
          <w:p w:rsidR="00BC3DA1" w:rsidRPr="00C964AA" w:rsidRDefault="00BC3DA1" w:rsidP="00C964A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jc w:val="center"/>
              <w:rPr>
                <w:rFonts w:ascii="方正仿宋简体" w:eastAsia="方正仿宋简体"/>
                <w:kern w:val="2"/>
                <w:sz w:val="32"/>
                <w:szCs w:val="32"/>
                <w:lang w:val="en-US"/>
              </w:rPr>
            </w:pPr>
          </w:p>
        </w:tc>
        <w:tc>
          <w:tcPr>
            <w:tcW w:w="2149" w:type="dxa"/>
            <w:tcMar>
              <w:top w:w="0" w:type="dxa"/>
              <w:left w:w="0" w:type="dxa"/>
              <w:bottom w:w="0" w:type="dxa"/>
              <w:right w:w="0" w:type="dxa"/>
            </w:tcMar>
            <w:vAlign w:val="center"/>
          </w:tcPr>
          <w:p w:rsidR="00BC3DA1" w:rsidRPr="00C964AA" w:rsidRDefault="00ED17F7" w:rsidP="00C964A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jc w:val="center"/>
              <w:rPr>
                <w:rFonts w:ascii="方正仿宋简体" w:eastAsia="方正仿宋简体"/>
                <w:kern w:val="2"/>
                <w:sz w:val="32"/>
                <w:szCs w:val="32"/>
                <w:lang w:val="en-US"/>
              </w:rPr>
            </w:pPr>
            <w:r w:rsidRPr="00C964AA">
              <w:rPr>
                <w:rFonts w:ascii="方正仿宋简体" w:eastAsia="方正仿宋简体" w:hAnsi="微软雅黑" w:cs="微软雅黑"/>
                <w:kern w:val="2"/>
                <w:sz w:val="32"/>
                <w:szCs w:val="32"/>
                <w:lang w:val="en-US"/>
              </w:rPr>
              <w:t>枪头通讯异常</w:t>
            </w:r>
          </w:p>
        </w:tc>
        <w:tc>
          <w:tcPr>
            <w:tcW w:w="3119" w:type="dxa"/>
            <w:tcMar>
              <w:top w:w="0" w:type="dxa"/>
              <w:left w:w="0" w:type="dxa"/>
              <w:bottom w:w="0" w:type="dxa"/>
              <w:right w:w="0" w:type="dxa"/>
            </w:tcMar>
            <w:vAlign w:val="center"/>
          </w:tcPr>
          <w:p w:rsidR="00BC3DA1" w:rsidRPr="00C964AA" w:rsidRDefault="00ED17F7" w:rsidP="00C964A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jc w:val="center"/>
              <w:rPr>
                <w:rFonts w:ascii="方正仿宋简体" w:eastAsia="方正仿宋简体"/>
                <w:kern w:val="2"/>
                <w:sz w:val="32"/>
                <w:szCs w:val="32"/>
                <w:lang w:val="en-US"/>
              </w:rPr>
            </w:pPr>
            <w:r w:rsidRPr="00C964AA">
              <w:rPr>
                <w:rFonts w:ascii="方正仿宋简体" w:eastAsia="方正仿宋简体" w:hAnsi="微软雅黑" w:cs="微软雅黑"/>
                <w:kern w:val="2"/>
                <w:sz w:val="32"/>
                <w:szCs w:val="32"/>
                <w:lang w:val="en-US"/>
              </w:rPr>
              <w:t>红灯常亮</w:t>
            </w:r>
          </w:p>
        </w:tc>
        <w:tc>
          <w:tcPr>
            <w:tcW w:w="2551" w:type="dxa"/>
            <w:tcMar>
              <w:top w:w="0" w:type="dxa"/>
              <w:left w:w="0" w:type="dxa"/>
              <w:bottom w:w="0" w:type="dxa"/>
              <w:right w:w="0" w:type="dxa"/>
            </w:tcMar>
            <w:vAlign w:val="center"/>
          </w:tcPr>
          <w:p w:rsidR="00BC3DA1" w:rsidRPr="00C964AA" w:rsidRDefault="00ED17F7" w:rsidP="00C964A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jc w:val="center"/>
              <w:rPr>
                <w:rFonts w:ascii="方正仿宋简体" w:eastAsia="方正仿宋简体"/>
                <w:kern w:val="2"/>
                <w:sz w:val="32"/>
                <w:szCs w:val="32"/>
                <w:lang w:val="en-US"/>
              </w:rPr>
            </w:pPr>
            <w:r w:rsidRPr="00C964AA">
              <w:rPr>
                <w:rFonts w:ascii="方正仿宋简体" w:eastAsia="方正仿宋简体" w:hAnsi="微软雅黑" w:cs="微软雅黑"/>
                <w:kern w:val="2"/>
                <w:sz w:val="32"/>
                <w:szCs w:val="32"/>
                <w:lang w:val="en-US"/>
              </w:rPr>
              <w:t>开机就亮这个</w:t>
            </w:r>
            <w:r w:rsidRPr="00C964AA">
              <w:rPr>
                <w:rFonts w:ascii="方正仿宋简体" w:eastAsia="方正仿宋简体"/>
                <w:kern w:val="2"/>
                <w:sz w:val="32"/>
                <w:szCs w:val="32"/>
                <w:lang w:val="en-US"/>
              </w:rPr>
              <w:t>,</w:t>
            </w:r>
            <w:r w:rsidRPr="00C964AA">
              <w:rPr>
                <w:rFonts w:ascii="方正仿宋简体" w:eastAsia="方正仿宋简体" w:hAnsi="微软雅黑" w:cs="微软雅黑"/>
                <w:kern w:val="2"/>
                <w:sz w:val="32"/>
                <w:szCs w:val="32"/>
                <w:lang w:val="en-US"/>
              </w:rPr>
              <w:t>说明是枪箱通讯问题</w:t>
            </w:r>
          </w:p>
        </w:tc>
      </w:tr>
      <w:tr w:rsidR="00BC3DA1" w:rsidRPr="00C964AA" w:rsidTr="00C964AA">
        <w:tc>
          <w:tcPr>
            <w:tcW w:w="828" w:type="dxa"/>
            <w:vMerge w:val="restart"/>
            <w:tcMar>
              <w:top w:w="0" w:type="dxa"/>
              <w:left w:w="0" w:type="dxa"/>
              <w:bottom w:w="0" w:type="dxa"/>
              <w:right w:w="0" w:type="dxa"/>
            </w:tcMar>
            <w:vAlign w:val="center"/>
          </w:tcPr>
          <w:p w:rsidR="00BC3DA1" w:rsidRPr="00C964AA" w:rsidRDefault="00ED17F7" w:rsidP="00C964A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jc w:val="center"/>
              <w:rPr>
                <w:rFonts w:ascii="方正仿宋简体" w:eastAsia="方正仿宋简体"/>
                <w:kern w:val="2"/>
                <w:sz w:val="32"/>
                <w:szCs w:val="32"/>
                <w:lang w:val="en-US"/>
              </w:rPr>
            </w:pPr>
            <w:r w:rsidRPr="00C964AA">
              <w:rPr>
                <w:rFonts w:ascii="方正仿宋简体" w:eastAsia="方正仿宋简体" w:hAnsi="微软雅黑" w:cs="微软雅黑"/>
                <w:kern w:val="2"/>
                <w:sz w:val="32"/>
                <w:szCs w:val="32"/>
                <w:lang w:val="en-US"/>
              </w:rPr>
              <w:t>充装</w:t>
            </w:r>
          </w:p>
        </w:tc>
        <w:tc>
          <w:tcPr>
            <w:tcW w:w="2149" w:type="dxa"/>
            <w:tcMar>
              <w:top w:w="0" w:type="dxa"/>
              <w:left w:w="0" w:type="dxa"/>
              <w:bottom w:w="0" w:type="dxa"/>
              <w:right w:w="0" w:type="dxa"/>
            </w:tcMar>
            <w:vAlign w:val="center"/>
          </w:tcPr>
          <w:p w:rsidR="00BC3DA1" w:rsidRPr="00C964AA" w:rsidRDefault="00ED17F7" w:rsidP="00C964A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jc w:val="center"/>
              <w:rPr>
                <w:rFonts w:ascii="方正仿宋简体" w:eastAsia="方正仿宋简体"/>
                <w:kern w:val="2"/>
                <w:sz w:val="32"/>
                <w:szCs w:val="32"/>
                <w:lang w:val="en-US"/>
              </w:rPr>
            </w:pPr>
            <w:r w:rsidRPr="00C964AA">
              <w:rPr>
                <w:rFonts w:ascii="方正仿宋简体" w:eastAsia="方正仿宋简体" w:hAnsi="微软雅黑" w:cs="微软雅黑"/>
                <w:kern w:val="2"/>
                <w:sz w:val="32"/>
                <w:szCs w:val="32"/>
                <w:lang w:val="en-US"/>
              </w:rPr>
              <w:t>正常充装</w:t>
            </w:r>
          </w:p>
        </w:tc>
        <w:tc>
          <w:tcPr>
            <w:tcW w:w="3119" w:type="dxa"/>
            <w:tcMar>
              <w:top w:w="0" w:type="dxa"/>
              <w:left w:w="0" w:type="dxa"/>
              <w:bottom w:w="0" w:type="dxa"/>
              <w:right w:w="0" w:type="dxa"/>
            </w:tcMar>
            <w:vAlign w:val="center"/>
          </w:tcPr>
          <w:p w:rsidR="00BC3DA1" w:rsidRPr="00C964AA" w:rsidRDefault="00ED17F7" w:rsidP="00C964A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jc w:val="center"/>
              <w:rPr>
                <w:rFonts w:ascii="方正仿宋简体" w:eastAsia="方正仿宋简体"/>
                <w:kern w:val="2"/>
                <w:sz w:val="32"/>
                <w:szCs w:val="32"/>
                <w:lang w:val="en-US"/>
              </w:rPr>
            </w:pPr>
            <w:r w:rsidRPr="00C964AA">
              <w:rPr>
                <w:rFonts w:ascii="方正仿宋简体" w:eastAsia="方正仿宋简体" w:hAnsi="微软雅黑" w:cs="微软雅黑"/>
                <w:kern w:val="2"/>
                <w:sz w:val="32"/>
                <w:szCs w:val="32"/>
                <w:lang w:val="en-US"/>
              </w:rPr>
              <w:t>绿灯慢闪（间隔</w:t>
            </w:r>
            <w:r w:rsidRPr="00C964AA">
              <w:rPr>
                <w:rFonts w:ascii="方正仿宋简体" w:eastAsia="方正仿宋简体"/>
                <w:kern w:val="2"/>
                <w:sz w:val="32"/>
                <w:szCs w:val="32"/>
                <w:lang w:val="en-US"/>
              </w:rPr>
              <w:t>1</w:t>
            </w:r>
            <w:r w:rsidRPr="00C964AA">
              <w:rPr>
                <w:rFonts w:ascii="方正仿宋简体" w:eastAsia="方正仿宋简体" w:hAnsi="微软雅黑" w:cs="微软雅黑"/>
                <w:kern w:val="2"/>
                <w:sz w:val="32"/>
                <w:szCs w:val="32"/>
                <w:lang w:val="en-US"/>
              </w:rPr>
              <w:t>秒）</w:t>
            </w:r>
          </w:p>
        </w:tc>
        <w:tc>
          <w:tcPr>
            <w:tcW w:w="2551" w:type="dxa"/>
            <w:tcMar>
              <w:top w:w="0" w:type="dxa"/>
              <w:left w:w="0" w:type="dxa"/>
              <w:bottom w:w="0" w:type="dxa"/>
              <w:right w:w="0" w:type="dxa"/>
            </w:tcMar>
            <w:vAlign w:val="center"/>
          </w:tcPr>
          <w:p w:rsidR="00BC3DA1" w:rsidRPr="00C964AA" w:rsidRDefault="00BC3DA1" w:rsidP="00C964A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jc w:val="center"/>
              <w:rPr>
                <w:rFonts w:ascii="方正仿宋简体" w:eastAsia="方正仿宋简体"/>
                <w:kern w:val="2"/>
                <w:sz w:val="32"/>
                <w:szCs w:val="32"/>
                <w:lang w:val="en-US"/>
              </w:rPr>
            </w:pPr>
          </w:p>
        </w:tc>
      </w:tr>
      <w:tr w:rsidR="00BC3DA1" w:rsidRPr="00C964AA" w:rsidTr="00C964AA">
        <w:tc>
          <w:tcPr>
            <w:tcW w:w="828" w:type="dxa"/>
            <w:vMerge/>
            <w:tcMar>
              <w:top w:w="0" w:type="dxa"/>
              <w:left w:w="0" w:type="dxa"/>
              <w:bottom w:w="0" w:type="dxa"/>
              <w:right w:w="0" w:type="dxa"/>
            </w:tcMar>
            <w:vAlign w:val="center"/>
          </w:tcPr>
          <w:p w:rsidR="00BC3DA1" w:rsidRPr="00C964AA" w:rsidRDefault="00BC3DA1" w:rsidP="00C964A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jc w:val="center"/>
              <w:rPr>
                <w:rFonts w:ascii="方正仿宋简体" w:eastAsia="方正仿宋简体"/>
                <w:kern w:val="2"/>
                <w:sz w:val="32"/>
                <w:szCs w:val="32"/>
                <w:lang w:val="en-US"/>
              </w:rPr>
            </w:pPr>
          </w:p>
        </w:tc>
        <w:tc>
          <w:tcPr>
            <w:tcW w:w="2149" w:type="dxa"/>
            <w:tcMar>
              <w:top w:w="0" w:type="dxa"/>
              <w:left w:w="0" w:type="dxa"/>
              <w:bottom w:w="0" w:type="dxa"/>
              <w:right w:w="0" w:type="dxa"/>
            </w:tcMar>
            <w:vAlign w:val="center"/>
          </w:tcPr>
          <w:p w:rsidR="00BC3DA1" w:rsidRPr="00C964AA" w:rsidRDefault="00ED17F7" w:rsidP="00C964A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jc w:val="center"/>
              <w:rPr>
                <w:rFonts w:ascii="方正仿宋简体" w:eastAsia="方正仿宋简体"/>
                <w:kern w:val="2"/>
                <w:sz w:val="32"/>
                <w:szCs w:val="32"/>
                <w:lang w:val="en-US"/>
              </w:rPr>
            </w:pPr>
            <w:r w:rsidRPr="00C964AA">
              <w:rPr>
                <w:rFonts w:ascii="方正仿宋简体" w:eastAsia="方正仿宋简体" w:hAnsi="微软雅黑" w:cs="微软雅黑"/>
                <w:kern w:val="2"/>
                <w:sz w:val="32"/>
                <w:szCs w:val="32"/>
                <w:lang w:val="en-US"/>
              </w:rPr>
              <w:t>非自有产权瓶</w:t>
            </w:r>
          </w:p>
        </w:tc>
        <w:tc>
          <w:tcPr>
            <w:tcW w:w="3119" w:type="dxa"/>
            <w:tcMar>
              <w:top w:w="0" w:type="dxa"/>
              <w:left w:w="0" w:type="dxa"/>
              <w:bottom w:w="0" w:type="dxa"/>
              <w:right w:w="0" w:type="dxa"/>
            </w:tcMar>
            <w:vAlign w:val="center"/>
          </w:tcPr>
          <w:p w:rsidR="00BC3DA1" w:rsidRPr="00C964AA" w:rsidRDefault="00ED17F7" w:rsidP="00C964A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jc w:val="center"/>
              <w:rPr>
                <w:rFonts w:ascii="方正仿宋简体" w:eastAsia="方正仿宋简体"/>
                <w:kern w:val="2"/>
                <w:sz w:val="32"/>
                <w:szCs w:val="32"/>
                <w:lang w:val="en-US"/>
              </w:rPr>
            </w:pPr>
            <w:r w:rsidRPr="00C964AA">
              <w:rPr>
                <w:rFonts w:ascii="方正仿宋简体" w:eastAsia="方正仿宋简体" w:hAnsi="微软雅黑" w:cs="微软雅黑"/>
                <w:kern w:val="2"/>
                <w:sz w:val="32"/>
                <w:szCs w:val="32"/>
                <w:lang w:val="en-US"/>
              </w:rPr>
              <w:t>红灯常亮</w:t>
            </w:r>
          </w:p>
        </w:tc>
        <w:tc>
          <w:tcPr>
            <w:tcW w:w="2551" w:type="dxa"/>
            <w:tcMar>
              <w:top w:w="0" w:type="dxa"/>
              <w:left w:w="0" w:type="dxa"/>
              <w:bottom w:w="0" w:type="dxa"/>
              <w:right w:w="0" w:type="dxa"/>
            </w:tcMar>
            <w:vAlign w:val="center"/>
          </w:tcPr>
          <w:p w:rsidR="00BC3DA1" w:rsidRPr="00C964AA" w:rsidRDefault="00ED17F7" w:rsidP="00C964A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jc w:val="center"/>
              <w:rPr>
                <w:rFonts w:ascii="方正仿宋简体" w:eastAsia="方正仿宋简体"/>
                <w:kern w:val="2"/>
                <w:sz w:val="32"/>
                <w:szCs w:val="32"/>
                <w:lang w:val="en-US"/>
              </w:rPr>
            </w:pPr>
            <w:r w:rsidRPr="00C964AA">
              <w:rPr>
                <w:rFonts w:ascii="方正仿宋简体" w:eastAsia="方正仿宋简体" w:hAnsi="微软雅黑" w:cs="微软雅黑"/>
                <w:kern w:val="2"/>
                <w:sz w:val="32"/>
                <w:szCs w:val="32"/>
                <w:lang w:val="en-US"/>
              </w:rPr>
              <w:t>气瓶不属于该气站所属企业</w:t>
            </w:r>
          </w:p>
        </w:tc>
      </w:tr>
      <w:tr w:rsidR="00BC3DA1" w:rsidRPr="00C964AA" w:rsidTr="00C964AA">
        <w:tc>
          <w:tcPr>
            <w:tcW w:w="828" w:type="dxa"/>
            <w:vMerge/>
            <w:tcMar>
              <w:top w:w="0" w:type="dxa"/>
              <w:left w:w="0" w:type="dxa"/>
              <w:bottom w:w="0" w:type="dxa"/>
              <w:right w:w="0" w:type="dxa"/>
            </w:tcMar>
            <w:vAlign w:val="center"/>
          </w:tcPr>
          <w:p w:rsidR="00BC3DA1" w:rsidRPr="00C964AA" w:rsidRDefault="00BC3DA1" w:rsidP="00C964A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jc w:val="center"/>
              <w:rPr>
                <w:rFonts w:ascii="方正仿宋简体" w:eastAsia="方正仿宋简体"/>
                <w:kern w:val="2"/>
                <w:sz w:val="32"/>
                <w:szCs w:val="32"/>
                <w:lang w:val="en-US"/>
              </w:rPr>
            </w:pPr>
          </w:p>
        </w:tc>
        <w:tc>
          <w:tcPr>
            <w:tcW w:w="2149" w:type="dxa"/>
            <w:tcMar>
              <w:top w:w="0" w:type="dxa"/>
              <w:left w:w="0" w:type="dxa"/>
              <w:bottom w:w="0" w:type="dxa"/>
              <w:right w:w="0" w:type="dxa"/>
            </w:tcMar>
            <w:vAlign w:val="center"/>
          </w:tcPr>
          <w:p w:rsidR="00BC3DA1" w:rsidRPr="00C964AA" w:rsidRDefault="00ED17F7" w:rsidP="00C964A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jc w:val="center"/>
              <w:rPr>
                <w:rFonts w:ascii="方正仿宋简体" w:eastAsia="方正仿宋简体"/>
                <w:kern w:val="2"/>
                <w:sz w:val="32"/>
                <w:szCs w:val="32"/>
                <w:lang w:val="en-US"/>
              </w:rPr>
            </w:pPr>
            <w:r w:rsidRPr="00C964AA">
              <w:rPr>
                <w:rFonts w:ascii="方正仿宋简体" w:eastAsia="方正仿宋简体" w:hAnsi="微软雅黑" w:cs="微软雅黑"/>
                <w:kern w:val="2"/>
                <w:sz w:val="32"/>
                <w:szCs w:val="32"/>
                <w:lang w:val="en-US"/>
              </w:rPr>
              <w:t>当天已充瓶</w:t>
            </w:r>
          </w:p>
        </w:tc>
        <w:tc>
          <w:tcPr>
            <w:tcW w:w="3119" w:type="dxa"/>
            <w:tcMar>
              <w:top w:w="0" w:type="dxa"/>
              <w:left w:w="0" w:type="dxa"/>
              <w:bottom w:w="0" w:type="dxa"/>
              <w:right w:w="0" w:type="dxa"/>
            </w:tcMar>
            <w:vAlign w:val="center"/>
          </w:tcPr>
          <w:p w:rsidR="00BC3DA1" w:rsidRPr="00C964AA" w:rsidRDefault="00ED17F7" w:rsidP="00C964A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jc w:val="center"/>
              <w:rPr>
                <w:rFonts w:ascii="方正仿宋简体" w:eastAsia="方正仿宋简体"/>
                <w:kern w:val="2"/>
                <w:sz w:val="32"/>
                <w:szCs w:val="32"/>
                <w:lang w:val="en-US"/>
              </w:rPr>
            </w:pPr>
            <w:r w:rsidRPr="00C964AA">
              <w:rPr>
                <w:rFonts w:ascii="方正仿宋简体" w:eastAsia="方正仿宋简体" w:hAnsi="微软雅黑" w:cs="微软雅黑"/>
                <w:kern w:val="2"/>
                <w:sz w:val="32"/>
                <w:szCs w:val="32"/>
                <w:lang w:val="en-US"/>
              </w:rPr>
              <w:t>红灯</w:t>
            </w:r>
            <w:r w:rsidRPr="00C964AA">
              <w:rPr>
                <w:rFonts w:ascii="方正仿宋简体" w:eastAsia="方正仿宋简体"/>
                <w:kern w:val="2"/>
                <w:sz w:val="32"/>
                <w:szCs w:val="32"/>
                <w:lang w:val="en-US"/>
              </w:rPr>
              <w:t>0.2s</w:t>
            </w:r>
            <w:r w:rsidRPr="00C964AA">
              <w:rPr>
                <w:rFonts w:ascii="方正仿宋简体" w:eastAsia="方正仿宋简体" w:hAnsi="微软雅黑" w:cs="微软雅黑"/>
                <w:kern w:val="2"/>
                <w:sz w:val="32"/>
                <w:szCs w:val="32"/>
                <w:lang w:val="en-US"/>
              </w:rPr>
              <w:t>亮</w:t>
            </w:r>
            <w:r w:rsidRPr="00C964AA">
              <w:rPr>
                <w:rFonts w:ascii="方正仿宋简体" w:eastAsia="方正仿宋简体"/>
                <w:kern w:val="2"/>
                <w:sz w:val="32"/>
                <w:szCs w:val="32"/>
                <w:lang w:val="en-US"/>
              </w:rPr>
              <w:t>0.2s</w:t>
            </w:r>
            <w:r w:rsidRPr="00C964AA">
              <w:rPr>
                <w:rFonts w:ascii="方正仿宋简体" w:eastAsia="方正仿宋简体" w:hAnsi="微软雅黑" w:cs="微软雅黑"/>
                <w:kern w:val="2"/>
                <w:sz w:val="32"/>
                <w:szCs w:val="32"/>
                <w:lang w:val="en-US"/>
              </w:rPr>
              <w:t>快闪</w:t>
            </w:r>
          </w:p>
        </w:tc>
        <w:tc>
          <w:tcPr>
            <w:tcW w:w="2551" w:type="dxa"/>
            <w:tcMar>
              <w:top w:w="0" w:type="dxa"/>
              <w:left w:w="0" w:type="dxa"/>
              <w:bottom w:w="0" w:type="dxa"/>
              <w:right w:w="0" w:type="dxa"/>
            </w:tcMar>
            <w:vAlign w:val="center"/>
          </w:tcPr>
          <w:p w:rsidR="00BC3DA1" w:rsidRPr="00C964AA" w:rsidRDefault="00ED17F7" w:rsidP="00C964A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jc w:val="center"/>
              <w:rPr>
                <w:rFonts w:ascii="方正仿宋简体" w:eastAsia="方正仿宋简体"/>
                <w:kern w:val="2"/>
                <w:sz w:val="32"/>
                <w:szCs w:val="32"/>
                <w:lang w:val="en-US"/>
              </w:rPr>
            </w:pPr>
            <w:r w:rsidRPr="00C964AA">
              <w:rPr>
                <w:rFonts w:ascii="方正仿宋简体" w:eastAsia="方正仿宋简体" w:hAnsi="微软雅黑" w:cs="微软雅黑"/>
                <w:kern w:val="2"/>
                <w:sz w:val="32"/>
                <w:szCs w:val="32"/>
                <w:lang w:val="en-US"/>
              </w:rPr>
              <w:t>该瓶当天已充过一次</w:t>
            </w:r>
          </w:p>
        </w:tc>
      </w:tr>
      <w:tr w:rsidR="00BC3DA1" w:rsidRPr="00C964AA" w:rsidTr="00C964AA">
        <w:tc>
          <w:tcPr>
            <w:tcW w:w="828" w:type="dxa"/>
            <w:vMerge/>
            <w:tcMar>
              <w:top w:w="0" w:type="dxa"/>
              <w:left w:w="0" w:type="dxa"/>
              <w:bottom w:w="0" w:type="dxa"/>
              <w:right w:w="0" w:type="dxa"/>
            </w:tcMar>
            <w:vAlign w:val="center"/>
          </w:tcPr>
          <w:p w:rsidR="00BC3DA1" w:rsidRPr="00C964AA" w:rsidRDefault="00BC3DA1" w:rsidP="00C964A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jc w:val="center"/>
              <w:rPr>
                <w:rFonts w:ascii="方正仿宋简体" w:eastAsia="方正仿宋简体"/>
                <w:kern w:val="2"/>
                <w:sz w:val="32"/>
                <w:szCs w:val="32"/>
                <w:lang w:val="en-US"/>
              </w:rPr>
            </w:pPr>
          </w:p>
        </w:tc>
        <w:tc>
          <w:tcPr>
            <w:tcW w:w="2149" w:type="dxa"/>
            <w:tcMar>
              <w:top w:w="0" w:type="dxa"/>
              <w:left w:w="0" w:type="dxa"/>
              <w:bottom w:w="0" w:type="dxa"/>
              <w:right w:w="0" w:type="dxa"/>
            </w:tcMar>
            <w:vAlign w:val="center"/>
          </w:tcPr>
          <w:p w:rsidR="00BC3DA1" w:rsidRPr="00C964AA" w:rsidRDefault="00ED17F7" w:rsidP="00C964A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jc w:val="center"/>
              <w:rPr>
                <w:rFonts w:ascii="方正仿宋简体" w:eastAsia="方正仿宋简体"/>
                <w:kern w:val="2"/>
                <w:sz w:val="32"/>
                <w:szCs w:val="32"/>
                <w:lang w:val="en-US"/>
              </w:rPr>
            </w:pPr>
            <w:r w:rsidRPr="00C964AA">
              <w:rPr>
                <w:rFonts w:ascii="方正仿宋简体" w:eastAsia="方正仿宋简体" w:hAnsi="微软雅黑" w:cs="微软雅黑"/>
                <w:kern w:val="2"/>
                <w:sz w:val="32"/>
                <w:szCs w:val="32"/>
                <w:lang w:val="en-US"/>
              </w:rPr>
              <w:t>无芯片气瓶</w:t>
            </w:r>
          </w:p>
        </w:tc>
        <w:tc>
          <w:tcPr>
            <w:tcW w:w="3119" w:type="dxa"/>
            <w:tcMar>
              <w:top w:w="0" w:type="dxa"/>
              <w:left w:w="0" w:type="dxa"/>
              <w:bottom w:w="0" w:type="dxa"/>
              <w:right w:w="0" w:type="dxa"/>
            </w:tcMar>
            <w:vAlign w:val="center"/>
          </w:tcPr>
          <w:p w:rsidR="00BC3DA1" w:rsidRPr="00C964AA" w:rsidRDefault="00ED17F7" w:rsidP="00C964A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jc w:val="center"/>
              <w:rPr>
                <w:rFonts w:ascii="方正仿宋简体" w:eastAsia="方正仿宋简体"/>
                <w:kern w:val="2"/>
                <w:sz w:val="32"/>
                <w:szCs w:val="32"/>
                <w:lang w:val="en-US"/>
              </w:rPr>
            </w:pPr>
            <w:r w:rsidRPr="00C964AA">
              <w:rPr>
                <w:rFonts w:ascii="方正仿宋简体" w:eastAsia="方正仿宋简体" w:hAnsi="微软雅黑" w:cs="微软雅黑"/>
                <w:kern w:val="2"/>
                <w:sz w:val="32"/>
                <w:szCs w:val="32"/>
                <w:lang w:val="en-US"/>
              </w:rPr>
              <w:t>红灯</w:t>
            </w:r>
            <w:r w:rsidRPr="00C964AA">
              <w:rPr>
                <w:rFonts w:ascii="方正仿宋简体" w:eastAsia="方正仿宋简体"/>
                <w:kern w:val="2"/>
                <w:sz w:val="32"/>
                <w:szCs w:val="32"/>
                <w:lang w:val="en-US"/>
              </w:rPr>
              <w:t>1s</w:t>
            </w:r>
            <w:r w:rsidRPr="00C964AA">
              <w:rPr>
                <w:rFonts w:ascii="方正仿宋简体" w:eastAsia="方正仿宋简体" w:hAnsi="微软雅黑" w:cs="微软雅黑"/>
                <w:kern w:val="2"/>
                <w:sz w:val="32"/>
                <w:szCs w:val="32"/>
                <w:lang w:val="en-US"/>
              </w:rPr>
              <w:t>亮</w:t>
            </w:r>
            <w:r w:rsidRPr="00C964AA">
              <w:rPr>
                <w:rFonts w:ascii="方正仿宋简体" w:eastAsia="方正仿宋简体"/>
                <w:kern w:val="2"/>
                <w:sz w:val="32"/>
                <w:szCs w:val="32"/>
                <w:lang w:val="en-US"/>
              </w:rPr>
              <w:t>1s</w:t>
            </w:r>
            <w:r w:rsidRPr="00C964AA">
              <w:rPr>
                <w:rFonts w:ascii="方正仿宋简体" w:eastAsia="方正仿宋简体" w:hAnsi="微软雅黑" w:cs="微软雅黑"/>
                <w:kern w:val="2"/>
                <w:sz w:val="32"/>
                <w:szCs w:val="32"/>
                <w:lang w:val="en-US"/>
              </w:rPr>
              <w:t>暗闪烁</w:t>
            </w:r>
          </w:p>
        </w:tc>
        <w:tc>
          <w:tcPr>
            <w:tcW w:w="2551" w:type="dxa"/>
            <w:tcMar>
              <w:top w:w="0" w:type="dxa"/>
              <w:left w:w="0" w:type="dxa"/>
              <w:bottom w:w="0" w:type="dxa"/>
              <w:right w:w="0" w:type="dxa"/>
            </w:tcMar>
            <w:vAlign w:val="center"/>
          </w:tcPr>
          <w:p w:rsidR="00BC3DA1" w:rsidRPr="00C964AA" w:rsidRDefault="00ED17F7" w:rsidP="00C964A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jc w:val="center"/>
              <w:rPr>
                <w:rFonts w:ascii="方正仿宋简体" w:eastAsia="方正仿宋简体"/>
                <w:kern w:val="2"/>
                <w:sz w:val="32"/>
                <w:szCs w:val="32"/>
                <w:lang w:val="en-US"/>
              </w:rPr>
            </w:pPr>
            <w:r w:rsidRPr="00C964AA">
              <w:rPr>
                <w:rFonts w:ascii="方正仿宋简体" w:eastAsia="方正仿宋简体" w:hAnsi="微软雅黑" w:cs="微软雅黑"/>
                <w:kern w:val="2"/>
                <w:sz w:val="32"/>
                <w:szCs w:val="32"/>
                <w:lang w:val="en-US"/>
              </w:rPr>
              <w:t>无芯片气瓶无法充装</w:t>
            </w:r>
          </w:p>
        </w:tc>
      </w:tr>
      <w:tr w:rsidR="00BC3DA1" w:rsidRPr="00C964AA" w:rsidTr="00C964AA">
        <w:tc>
          <w:tcPr>
            <w:tcW w:w="828" w:type="dxa"/>
            <w:vMerge/>
            <w:tcMar>
              <w:top w:w="0" w:type="dxa"/>
              <w:left w:w="0" w:type="dxa"/>
              <w:bottom w:w="0" w:type="dxa"/>
              <w:right w:w="0" w:type="dxa"/>
            </w:tcMar>
            <w:vAlign w:val="center"/>
          </w:tcPr>
          <w:p w:rsidR="00BC3DA1" w:rsidRPr="00C964AA" w:rsidRDefault="00BC3DA1" w:rsidP="00C964A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jc w:val="center"/>
              <w:rPr>
                <w:rFonts w:ascii="方正仿宋简体" w:eastAsia="方正仿宋简体"/>
                <w:kern w:val="2"/>
                <w:sz w:val="32"/>
                <w:szCs w:val="32"/>
                <w:lang w:val="en-US"/>
              </w:rPr>
            </w:pPr>
          </w:p>
        </w:tc>
        <w:tc>
          <w:tcPr>
            <w:tcW w:w="2149" w:type="dxa"/>
            <w:tcMar>
              <w:top w:w="0" w:type="dxa"/>
              <w:left w:w="0" w:type="dxa"/>
              <w:bottom w:w="0" w:type="dxa"/>
              <w:right w:w="0" w:type="dxa"/>
            </w:tcMar>
            <w:vAlign w:val="center"/>
          </w:tcPr>
          <w:p w:rsidR="00BC3DA1" w:rsidRPr="00C964AA" w:rsidRDefault="00ED17F7" w:rsidP="00C964A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jc w:val="center"/>
              <w:rPr>
                <w:rFonts w:ascii="方正仿宋简体" w:eastAsia="方正仿宋简体"/>
                <w:kern w:val="2"/>
                <w:sz w:val="32"/>
                <w:szCs w:val="32"/>
                <w:lang w:val="en-US"/>
              </w:rPr>
            </w:pPr>
            <w:r w:rsidRPr="00C964AA">
              <w:rPr>
                <w:rFonts w:ascii="方正仿宋简体" w:eastAsia="方正仿宋简体" w:hAnsi="微软雅黑" w:cs="微软雅黑"/>
                <w:kern w:val="2"/>
                <w:sz w:val="32"/>
                <w:szCs w:val="32"/>
                <w:lang w:val="en-US"/>
              </w:rPr>
              <w:t>超期瓶无法充装</w:t>
            </w:r>
          </w:p>
        </w:tc>
        <w:tc>
          <w:tcPr>
            <w:tcW w:w="3119" w:type="dxa"/>
            <w:tcMar>
              <w:top w:w="0" w:type="dxa"/>
              <w:left w:w="0" w:type="dxa"/>
              <w:bottom w:w="0" w:type="dxa"/>
              <w:right w:w="0" w:type="dxa"/>
            </w:tcMar>
            <w:vAlign w:val="center"/>
          </w:tcPr>
          <w:p w:rsidR="00BC3DA1" w:rsidRPr="00C964AA" w:rsidRDefault="00ED17F7" w:rsidP="00C964A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jc w:val="center"/>
              <w:rPr>
                <w:rFonts w:ascii="方正仿宋简体" w:eastAsia="方正仿宋简体"/>
                <w:kern w:val="2"/>
                <w:sz w:val="32"/>
                <w:szCs w:val="32"/>
                <w:lang w:val="en-US"/>
              </w:rPr>
            </w:pPr>
            <w:r w:rsidRPr="00C964AA">
              <w:rPr>
                <w:rFonts w:ascii="方正仿宋简体" w:eastAsia="方正仿宋简体" w:hAnsi="微软雅黑" w:cs="微软雅黑"/>
                <w:kern w:val="2"/>
                <w:sz w:val="32"/>
                <w:szCs w:val="32"/>
                <w:lang w:val="en-US"/>
              </w:rPr>
              <w:t>红灯眨眼闪</w:t>
            </w:r>
            <w:r w:rsidRPr="00C964AA">
              <w:rPr>
                <w:rFonts w:ascii="方正仿宋简体" w:eastAsia="方正仿宋简体"/>
                <w:kern w:val="2"/>
                <w:sz w:val="32"/>
                <w:szCs w:val="32"/>
                <w:lang w:val="en-US"/>
              </w:rPr>
              <w:t>(</w:t>
            </w:r>
            <w:r w:rsidRPr="00C964AA">
              <w:rPr>
                <w:rFonts w:ascii="方正仿宋简体" w:eastAsia="方正仿宋简体" w:hAnsi="微软雅黑" w:cs="微软雅黑"/>
                <w:kern w:val="2"/>
                <w:sz w:val="32"/>
                <w:szCs w:val="32"/>
                <w:lang w:val="en-US"/>
              </w:rPr>
              <w:t>红灯亮</w:t>
            </w:r>
            <w:r w:rsidRPr="00C964AA">
              <w:rPr>
                <w:rFonts w:ascii="方正仿宋简体" w:eastAsia="方正仿宋简体"/>
                <w:kern w:val="2"/>
                <w:sz w:val="32"/>
                <w:szCs w:val="32"/>
                <w:lang w:val="en-US"/>
              </w:rPr>
              <w:t>0.9</w:t>
            </w:r>
            <w:r w:rsidRPr="00C964AA">
              <w:rPr>
                <w:rFonts w:ascii="方正仿宋简体" w:eastAsia="方正仿宋简体" w:hAnsi="微软雅黑" w:cs="微软雅黑"/>
                <w:kern w:val="2"/>
                <w:sz w:val="32"/>
                <w:szCs w:val="32"/>
                <w:lang w:val="en-US"/>
              </w:rPr>
              <w:t>秒然后灭</w:t>
            </w:r>
            <w:r w:rsidRPr="00C964AA">
              <w:rPr>
                <w:rFonts w:ascii="方正仿宋简体" w:eastAsia="方正仿宋简体"/>
                <w:kern w:val="2"/>
                <w:sz w:val="32"/>
                <w:szCs w:val="32"/>
                <w:lang w:val="en-US"/>
              </w:rPr>
              <w:t>0.1</w:t>
            </w:r>
            <w:r w:rsidRPr="00C964AA">
              <w:rPr>
                <w:rFonts w:ascii="方正仿宋简体" w:eastAsia="方正仿宋简体" w:hAnsi="微软雅黑" w:cs="微软雅黑"/>
                <w:kern w:val="2"/>
                <w:sz w:val="32"/>
                <w:szCs w:val="32"/>
                <w:lang w:val="en-US"/>
              </w:rPr>
              <w:t>秒</w:t>
            </w:r>
            <w:r w:rsidRPr="00C964AA">
              <w:rPr>
                <w:rFonts w:ascii="方正仿宋简体" w:eastAsia="方正仿宋简体"/>
                <w:kern w:val="2"/>
                <w:sz w:val="32"/>
                <w:szCs w:val="32"/>
                <w:lang w:val="en-US"/>
              </w:rPr>
              <w:t>)</w:t>
            </w:r>
          </w:p>
        </w:tc>
        <w:tc>
          <w:tcPr>
            <w:tcW w:w="2551" w:type="dxa"/>
            <w:tcMar>
              <w:top w:w="0" w:type="dxa"/>
              <w:left w:w="0" w:type="dxa"/>
              <w:bottom w:w="0" w:type="dxa"/>
              <w:right w:w="0" w:type="dxa"/>
            </w:tcMar>
            <w:vAlign w:val="center"/>
          </w:tcPr>
          <w:p w:rsidR="00BC3DA1" w:rsidRPr="00C964AA" w:rsidRDefault="00ED17F7" w:rsidP="00C964A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jc w:val="center"/>
              <w:rPr>
                <w:rFonts w:ascii="方正仿宋简体" w:eastAsia="方正仿宋简体"/>
                <w:kern w:val="2"/>
                <w:sz w:val="32"/>
                <w:szCs w:val="32"/>
                <w:lang w:val="en-US"/>
              </w:rPr>
            </w:pPr>
            <w:r w:rsidRPr="00C964AA">
              <w:rPr>
                <w:rFonts w:ascii="方正仿宋简体" w:eastAsia="方正仿宋简体" w:hAnsi="微软雅黑" w:cs="微软雅黑"/>
                <w:kern w:val="2"/>
                <w:sz w:val="32"/>
                <w:szCs w:val="32"/>
                <w:lang w:val="en-US"/>
              </w:rPr>
              <w:t>气瓶超期</w:t>
            </w:r>
          </w:p>
        </w:tc>
      </w:tr>
      <w:tr w:rsidR="00BC3DA1" w:rsidRPr="00C964AA" w:rsidTr="00C964AA">
        <w:tc>
          <w:tcPr>
            <w:tcW w:w="828" w:type="dxa"/>
            <w:vMerge/>
            <w:tcMar>
              <w:top w:w="0" w:type="dxa"/>
              <w:left w:w="0" w:type="dxa"/>
              <w:bottom w:w="0" w:type="dxa"/>
              <w:right w:w="0" w:type="dxa"/>
            </w:tcMar>
            <w:vAlign w:val="center"/>
          </w:tcPr>
          <w:p w:rsidR="00BC3DA1" w:rsidRPr="00C964AA" w:rsidRDefault="00BC3DA1" w:rsidP="00C964A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jc w:val="center"/>
              <w:rPr>
                <w:rFonts w:ascii="方正仿宋简体" w:eastAsia="方正仿宋简体"/>
                <w:kern w:val="2"/>
                <w:sz w:val="32"/>
                <w:szCs w:val="32"/>
                <w:lang w:val="en-US"/>
              </w:rPr>
            </w:pPr>
          </w:p>
        </w:tc>
        <w:tc>
          <w:tcPr>
            <w:tcW w:w="2149" w:type="dxa"/>
            <w:tcMar>
              <w:top w:w="0" w:type="dxa"/>
              <w:left w:w="0" w:type="dxa"/>
              <w:bottom w:w="0" w:type="dxa"/>
              <w:right w:w="0" w:type="dxa"/>
            </w:tcMar>
            <w:vAlign w:val="center"/>
          </w:tcPr>
          <w:p w:rsidR="00BC3DA1" w:rsidRPr="00C964AA" w:rsidRDefault="00ED17F7" w:rsidP="00C964A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jc w:val="center"/>
              <w:rPr>
                <w:rFonts w:ascii="方正仿宋简体" w:eastAsia="方正仿宋简体"/>
                <w:kern w:val="2"/>
                <w:sz w:val="32"/>
                <w:szCs w:val="32"/>
                <w:lang w:val="en-US"/>
              </w:rPr>
            </w:pPr>
            <w:r w:rsidRPr="00C964AA">
              <w:rPr>
                <w:rFonts w:ascii="方正仿宋简体" w:eastAsia="方正仿宋简体" w:hAnsi="微软雅黑" w:cs="微软雅黑"/>
                <w:kern w:val="2"/>
                <w:sz w:val="32"/>
                <w:szCs w:val="32"/>
                <w:lang w:val="en-US"/>
              </w:rPr>
              <w:t>芯片异常瓶</w:t>
            </w:r>
          </w:p>
        </w:tc>
        <w:tc>
          <w:tcPr>
            <w:tcW w:w="3119" w:type="dxa"/>
            <w:tcMar>
              <w:top w:w="0" w:type="dxa"/>
              <w:left w:w="0" w:type="dxa"/>
              <w:bottom w:w="0" w:type="dxa"/>
              <w:right w:w="0" w:type="dxa"/>
            </w:tcMar>
            <w:vAlign w:val="center"/>
          </w:tcPr>
          <w:p w:rsidR="00BC3DA1" w:rsidRPr="00C964AA" w:rsidRDefault="00ED17F7" w:rsidP="00C964A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jc w:val="center"/>
              <w:rPr>
                <w:rFonts w:ascii="方正仿宋简体" w:eastAsia="方正仿宋简体"/>
                <w:kern w:val="2"/>
                <w:sz w:val="32"/>
                <w:szCs w:val="32"/>
                <w:lang w:val="en-US"/>
              </w:rPr>
            </w:pPr>
            <w:r w:rsidRPr="00C964AA">
              <w:rPr>
                <w:rFonts w:ascii="方正仿宋简体" w:eastAsia="方正仿宋简体"/>
                <w:kern w:val="2"/>
                <w:sz w:val="32"/>
                <w:szCs w:val="32"/>
                <w:lang w:val="en-US"/>
              </w:rPr>
              <w:t>0.02s</w:t>
            </w:r>
            <w:r w:rsidRPr="00C964AA">
              <w:rPr>
                <w:rFonts w:ascii="方正仿宋简体" w:eastAsia="方正仿宋简体" w:hAnsi="微软雅黑" w:cs="微软雅黑"/>
                <w:kern w:val="2"/>
                <w:sz w:val="32"/>
                <w:szCs w:val="32"/>
                <w:lang w:val="en-US"/>
              </w:rPr>
              <w:t>红</w:t>
            </w:r>
            <w:r w:rsidRPr="00C964AA">
              <w:rPr>
                <w:rFonts w:ascii="方正仿宋简体" w:eastAsia="方正仿宋简体"/>
                <w:kern w:val="2"/>
                <w:sz w:val="32"/>
                <w:szCs w:val="32"/>
                <w:lang w:val="en-US"/>
              </w:rPr>
              <w:t>0.02s</w:t>
            </w:r>
            <w:r w:rsidRPr="00C964AA">
              <w:rPr>
                <w:rFonts w:ascii="方正仿宋简体" w:eastAsia="方正仿宋简体" w:hAnsi="微软雅黑" w:cs="微软雅黑"/>
                <w:kern w:val="2"/>
                <w:sz w:val="32"/>
                <w:szCs w:val="32"/>
                <w:lang w:val="en-US"/>
              </w:rPr>
              <w:t>绿交替</w:t>
            </w:r>
          </w:p>
        </w:tc>
        <w:tc>
          <w:tcPr>
            <w:tcW w:w="2551" w:type="dxa"/>
            <w:tcMar>
              <w:top w:w="0" w:type="dxa"/>
              <w:left w:w="0" w:type="dxa"/>
              <w:bottom w:w="0" w:type="dxa"/>
              <w:right w:w="0" w:type="dxa"/>
            </w:tcMar>
            <w:vAlign w:val="center"/>
          </w:tcPr>
          <w:p w:rsidR="00BC3DA1" w:rsidRPr="00C964AA" w:rsidRDefault="00ED17F7" w:rsidP="00C964AA">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jc w:val="center"/>
              <w:rPr>
                <w:rFonts w:ascii="方正仿宋简体" w:eastAsia="方正仿宋简体"/>
                <w:kern w:val="2"/>
                <w:sz w:val="32"/>
                <w:szCs w:val="32"/>
                <w:lang w:val="en-US"/>
              </w:rPr>
            </w:pPr>
            <w:r w:rsidRPr="00C964AA">
              <w:rPr>
                <w:rFonts w:ascii="方正仿宋简体" w:eastAsia="方正仿宋简体" w:hAnsi="微软雅黑" w:cs="微软雅黑"/>
                <w:kern w:val="2"/>
                <w:sz w:val="32"/>
                <w:szCs w:val="32"/>
                <w:lang w:val="en-US"/>
              </w:rPr>
              <w:t>芯片异常</w:t>
            </w:r>
          </w:p>
        </w:tc>
      </w:tr>
    </w:tbl>
    <w:p w:rsidR="00BC3DA1" w:rsidRPr="00C964AA" w:rsidRDefault="00BC3DA1" w:rsidP="00C964AA">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rPr>
          <w:rFonts w:ascii="方正仿宋简体" w:eastAsia="方正仿宋简体" w:hAnsi="Times New Roman" w:cs="Times New Roman"/>
          <w:kern w:val="2"/>
          <w:sz w:val="32"/>
          <w:szCs w:val="32"/>
          <w:u w:color="000000"/>
          <w:lang w:val="en-US"/>
        </w:rPr>
      </w:pPr>
    </w:p>
    <w:p w:rsidR="00BC3DA1" w:rsidRPr="00C964AA" w:rsidRDefault="00C964AA" w:rsidP="00C964AA">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Chars="200" w:firstLine="640"/>
        <w:rPr>
          <w:rFonts w:ascii="方正仿宋简体" w:eastAsia="方正仿宋简体" w:hAnsi="Times New Roman" w:cs="Times New Roman"/>
          <w:color w:val="auto"/>
          <w:kern w:val="2"/>
          <w:sz w:val="32"/>
          <w:szCs w:val="32"/>
          <w:u w:color="000000"/>
        </w:rPr>
      </w:pPr>
      <w:r>
        <w:rPr>
          <w:rFonts w:ascii="方正仿宋简体" w:eastAsia="方正仿宋简体" w:hAnsi="宋体" w:cs="宋体"/>
          <w:color w:val="auto"/>
          <w:kern w:val="2"/>
          <w:sz w:val="32"/>
          <w:szCs w:val="32"/>
          <w:u w:color="000000"/>
        </w:rPr>
        <w:t>（</w:t>
      </w:r>
      <w:r>
        <w:rPr>
          <w:rFonts w:ascii="方正仿宋简体" w:eastAsia="方正仿宋简体" w:hAnsi="宋体" w:cs="宋体"/>
          <w:color w:val="auto"/>
          <w:kern w:val="2"/>
          <w:sz w:val="32"/>
          <w:szCs w:val="32"/>
          <w:u w:color="000000"/>
          <w:lang w:eastAsia="zh-CN"/>
        </w:rPr>
        <w:t>2</w:t>
      </w:r>
      <w:r>
        <w:rPr>
          <w:rFonts w:ascii="方正仿宋简体" w:eastAsia="方正仿宋简体" w:hAnsi="宋体" w:cs="宋体"/>
          <w:color w:val="auto"/>
          <w:kern w:val="2"/>
          <w:sz w:val="32"/>
          <w:szCs w:val="32"/>
          <w:u w:color="000000"/>
        </w:rPr>
        <w:t>）</w:t>
      </w:r>
      <w:r w:rsidR="00ED17F7" w:rsidRPr="00C964AA">
        <w:rPr>
          <w:rFonts w:ascii="方正仿宋简体" w:eastAsia="方正仿宋简体" w:hAnsi="宋体" w:cs="宋体"/>
          <w:color w:val="auto"/>
          <w:kern w:val="2"/>
          <w:sz w:val="32"/>
          <w:szCs w:val="32"/>
          <w:u w:color="000000"/>
        </w:rPr>
        <w:t>充装枪电气参数：</w:t>
      </w:r>
    </w:p>
    <w:p w:rsidR="00BC3DA1" w:rsidRPr="00C964AA" w:rsidRDefault="00ED17F7" w:rsidP="00C964AA">
      <w:pPr>
        <w:pStyle w:val="a6"/>
        <w:widowControl w:val="0"/>
        <w:numPr>
          <w:ilvl w:val="0"/>
          <w:numId w:val="3"/>
        </w:numPr>
        <w:spacing w:line="600" w:lineRule="exact"/>
        <w:rPr>
          <w:rFonts w:ascii="方正仿宋简体" w:eastAsia="方正仿宋简体"/>
          <w:color w:val="auto"/>
          <w:kern w:val="2"/>
          <w:sz w:val="32"/>
          <w:szCs w:val="32"/>
          <w:u w:color="000000"/>
        </w:rPr>
      </w:pPr>
      <w:r w:rsidRPr="00C964AA">
        <w:rPr>
          <w:rFonts w:ascii="方正仿宋简体" w:eastAsia="方正仿宋简体" w:hAnsi="宋体" w:cs="宋体"/>
          <w:color w:val="auto"/>
          <w:kern w:val="2"/>
          <w:sz w:val="32"/>
          <w:szCs w:val="32"/>
          <w:u w:color="000000"/>
        </w:rPr>
        <w:t>额定输出电压</w:t>
      </w:r>
      <w:r w:rsidRPr="00C964AA">
        <w:rPr>
          <w:rFonts w:ascii="方正仿宋简体" w:eastAsia="方正仿宋简体" w:hAnsi="宋体" w:cs="宋体"/>
          <w:color w:val="auto"/>
          <w:kern w:val="2"/>
          <w:sz w:val="32"/>
          <w:szCs w:val="32"/>
          <w:u w:color="000000"/>
          <w:lang w:eastAsia="zh-CN"/>
        </w:rPr>
        <w:t xml:space="preserve"> </w:t>
      </w:r>
      <w:r w:rsidRPr="00C964AA">
        <w:rPr>
          <w:rFonts w:ascii="方正仿宋简体" w:eastAsia="方正仿宋简体" w:hAnsi="宋体" w:cs="宋体"/>
          <w:color w:val="auto"/>
          <w:kern w:val="2"/>
          <w:sz w:val="32"/>
          <w:szCs w:val="32"/>
          <w:u w:color="000000"/>
          <w:lang w:val="en-US"/>
        </w:rPr>
        <w:t>DC24V</w:t>
      </w:r>
    </w:p>
    <w:p w:rsidR="00BC3DA1" w:rsidRPr="00C964AA" w:rsidRDefault="00ED17F7" w:rsidP="00C964AA">
      <w:pPr>
        <w:pStyle w:val="a6"/>
        <w:widowControl w:val="0"/>
        <w:numPr>
          <w:ilvl w:val="0"/>
          <w:numId w:val="3"/>
        </w:numPr>
        <w:spacing w:line="600" w:lineRule="exact"/>
        <w:rPr>
          <w:rFonts w:ascii="方正仿宋简体" w:eastAsia="方正仿宋简体" w:hAnsi="宋体" w:cs="宋体"/>
          <w:color w:val="auto"/>
          <w:kern w:val="2"/>
          <w:sz w:val="32"/>
          <w:szCs w:val="32"/>
          <w:u w:color="000000"/>
        </w:rPr>
      </w:pPr>
      <w:r w:rsidRPr="00C964AA">
        <w:rPr>
          <w:rFonts w:ascii="方正仿宋简体" w:eastAsia="方正仿宋简体" w:hAnsi="宋体" w:cs="宋体"/>
          <w:color w:val="auto"/>
          <w:kern w:val="2"/>
          <w:sz w:val="32"/>
          <w:szCs w:val="32"/>
          <w:u w:color="000000"/>
        </w:rPr>
        <w:lastRenderedPageBreak/>
        <w:t>额定直流输入电流</w:t>
      </w:r>
      <w:r w:rsidRPr="00C964AA">
        <w:rPr>
          <w:rFonts w:ascii="方正仿宋简体" w:eastAsia="方正仿宋简体" w:hAnsi="宋体" w:cs="宋体"/>
          <w:color w:val="auto"/>
          <w:kern w:val="2"/>
          <w:sz w:val="32"/>
          <w:szCs w:val="32"/>
          <w:u w:color="000000"/>
          <w:lang w:eastAsia="zh-CN"/>
        </w:rPr>
        <w:t xml:space="preserve"> </w:t>
      </w:r>
      <w:r w:rsidRPr="00C964AA">
        <w:rPr>
          <w:rFonts w:ascii="方正仿宋简体" w:eastAsia="方正仿宋简体" w:hAnsi="宋体" w:cs="宋体"/>
          <w:color w:val="auto"/>
          <w:kern w:val="2"/>
          <w:sz w:val="32"/>
          <w:szCs w:val="32"/>
          <w:u w:color="000000"/>
          <w:lang w:val="en-US"/>
        </w:rPr>
        <w:t>1A</w:t>
      </w:r>
    </w:p>
    <w:p w:rsidR="00BC3DA1" w:rsidRPr="00C964AA" w:rsidRDefault="00ED17F7" w:rsidP="00C964AA">
      <w:pPr>
        <w:pStyle w:val="a6"/>
        <w:widowControl w:val="0"/>
        <w:numPr>
          <w:ilvl w:val="0"/>
          <w:numId w:val="3"/>
        </w:numPr>
        <w:spacing w:line="600" w:lineRule="exact"/>
        <w:rPr>
          <w:rFonts w:ascii="方正仿宋简体" w:eastAsia="方正仿宋简体" w:hAnsi="宋体" w:cs="宋体"/>
          <w:color w:val="auto"/>
          <w:kern w:val="2"/>
          <w:sz w:val="32"/>
          <w:szCs w:val="32"/>
          <w:u w:color="000000"/>
        </w:rPr>
      </w:pPr>
      <w:r w:rsidRPr="00C964AA">
        <w:rPr>
          <w:rFonts w:ascii="方正仿宋简体" w:eastAsia="方正仿宋简体" w:hAnsi="宋体" w:cs="宋体"/>
          <w:color w:val="auto"/>
          <w:kern w:val="2"/>
          <w:sz w:val="32"/>
          <w:szCs w:val="32"/>
          <w:u w:color="000000"/>
        </w:rPr>
        <w:t>额定输出功率</w:t>
      </w:r>
      <w:r w:rsidRPr="00C964AA">
        <w:rPr>
          <w:rFonts w:ascii="方正仿宋简体" w:eastAsia="方正仿宋简体" w:hAnsi="宋体" w:cs="宋体"/>
          <w:color w:val="auto"/>
          <w:kern w:val="2"/>
          <w:sz w:val="32"/>
          <w:szCs w:val="32"/>
          <w:u w:color="000000"/>
          <w:lang w:eastAsia="zh-CN"/>
        </w:rPr>
        <w:t xml:space="preserve"> </w:t>
      </w:r>
      <w:r w:rsidRPr="00C964AA">
        <w:rPr>
          <w:rFonts w:ascii="方正仿宋简体" w:eastAsia="方正仿宋简体" w:hAnsi="宋体" w:cs="宋体"/>
          <w:color w:val="auto"/>
          <w:kern w:val="2"/>
          <w:sz w:val="32"/>
          <w:szCs w:val="32"/>
          <w:u w:color="000000"/>
          <w:lang w:val="en-US"/>
        </w:rPr>
        <w:t>25W</w:t>
      </w:r>
    </w:p>
    <w:p w:rsidR="00BC3DA1" w:rsidRPr="00C964AA" w:rsidRDefault="00C964AA" w:rsidP="00C964AA">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Chars="230" w:firstLine="736"/>
        <w:rPr>
          <w:rFonts w:ascii="方正仿宋简体" w:eastAsia="方正仿宋简体" w:hAnsi="Times New Roman" w:cs="Times New Roman"/>
          <w:color w:val="auto"/>
          <w:kern w:val="2"/>
          <w:sz w:val="32"/>
          <w:szCs w:val="32"/>
          <w:u w:color="000000"/>
        </w:rPr>
      </w:pPr>
      <w:r>
        <w:rPr>
          <w:rFonts w:ascii="方正仿宋简体" w:eastAsia="方正仿宋简体" w:hAnsi="Times New Roman"/>
          <w:color w:val="auto"/>
          <w:kern w:val="2"/>
          <w:sz w:val="32"/>
          <w:szCs w:val="32"/>
          <w:u w:color="000000"/>
          <w:lang w:val="en-US"/>
        </w:rPr>
        <w:t>（</w:t>
      </w:r>
      <w:r>
        <w:rPr>
          <w:rFonts w:ascii="方正仿宋简体" w:eastAsia="方正仿宋简体" w:hAnsi="Times New Roman"/>
          <w:color w:val="auto"/>
          <w:kern w:val="2"/>
          <w:sz w:val="32"/>
          <w:szCs w:val="32"/>
          <w:u w:color="000000"/>
          <w:lang w:val="en-US" w:eastAsia="zh-CN"/>
        </w:rPr>
        <w:t>3</w:t>
      </w:r>
      <w:r>
        <w:rPr>
          <w:rFonts w:ascii="方正仿宋简体" w:eastAsia="方正仿宋简体" w:hAnsi="Times New Roman"/>
          <w:color w:val="auto"/>
          <w:kern w:val="2"/>
          <w:sz w:val="32"/>
          <w:szCs w:val="32"/>
          <w:u w:color="000000"/>
          <w:lang w:val="en-US"/>
        </w:rPr>
        <w:t>）</w:t>
      </w:r>
      <w:r w:rsidR="00ED17F7" w:rsidRPr="00C964AA">
        <w:rPr>
          <w:rFonts w:ascii="方正仿宋简体" w:eastAsia="方正仿宋简体" w:hAnsi="Times New Roman"/>
          <w:color w:val="auto"/>
          <w:kern w:val="2"/>
          <w:sz w:val="32"/>
          <w:szCs w:val="32"/>
          <w:u w:color="000000"/>
          <w:lang w:val="en-US"/>
        </w:rPr>
        <w:t xml:space="preserve"> </w:t>
      </w:r>
      <w:r w:rsidR="00ED17F7" w:rsidRPr="00C964AA">
        <w:rPr>
          <w:rFonts w:ascii="方正仿宋简体" w:eastAsia="方正仿宋简体" w:hAnsi="宋体" w:cs="宋体"/>
          <w:color w:val="auto"/>
          <w:kern w:val="2"/>
          <w:sz w:val="32"/>
          <w:szCs w:val="32"/>
          <w:u w:color="000000"/>
        </w:rPr>
        <w:t>控制箱电气参数：</w:t>
      </w:r>
    </w:p>
    <w:p w:rsidR="00BC3DA1" w:rsidRPr="00C964AA" w:rsidRDefault="00ED17F7" w:rsidP="00C964AA">
      <w:pPr>
        <w:pStyle w:val="a6"/>
        <w:widowControl w:val="0"/>
        <w:numPr>
          <w:ilvl w:val="0"/>
          <w:numId w:val="4"/>
        </w:numPr>
        <w:spacing w:line="600" w:lineRule="exact"/>
        <w:rPr>
          <w:rFonts w:ascii="方正仿宋简体" w:eastAsia="方正仿宋简体"/>
          <w:color w:val="auto"/>
          <w:kern w:val="2"/>
          <w:sz w:val="32"/>
          <w:szCs w:val="32"/>
          <w:u w:color="000000"/>
        </w:rPr>
      </w:pPr>
      <w:r w:rsidRPr="00C964AA">
        <w:rPr>
          <w:rFonts w:ascii="方正仿宋简体" w:eastAsia="方正仿宋简体" w:hAnsi="宋体" w:cs="宋体"/>
          <w:color w:val="auto"/>
          <w:kern w:val="2"/>
          <w:sz w:val="32"/>
          <w:szCs w:val="32"/>
          <w:u w:color="000000"/>
        </w:rPr>
        <w:t>额定输入电压</w:t>
      </w:r>
      <w:r w:rsidRPr="00C964AA">
        <w:rPr>
          <w:rFonts w:ascii="方正仿宋简体" w:eastAsia="方正仿宋简体" w:hAnsi="宋体" w:cs="宋体"/>
          <w:color w:val="auto"/>
          <w:kern w:val="2"/>
          <w:sz w:val="32"/>
          <w:szCs w:val="32"/>
          <w:u w:color="000000"/>
          <w:lang w:val="en-US"/>
        </w:rPr>
        <w:t xml:space="preserve"> AC220V</w:t>
      </w:r>
    </w:p>
    <w:p w:rsidR="00BC3DA1" w:rsidRPr="00C964AA" w:rsidRDefault="00ED17F7" w:rsidP="00C964AA">
      <w:pPr>
        <w:pStyle w:val="a6"/>
        <w:widowControl w:val="0"/>
        <w:numPr>
          <w:ilvl w:val="0"/>
          <w:numId w:val="5"/>
        </w:numPr>
        <w:spacing w:line="600" w:lineRule="exact"/>
        <w:jc w:val="both"/>
        <w:rPr>
          <w:rFonts w:ascii="方正仿宋简体" w:eastAsia="方正仿宋简体" w:hAnsi="Calibri" w:cs="Calibri"/>
          <w:color w:val="auto"/>
          <w:kern w:val="2"/>
          <w:sz w:val="32"/>
          <w:szCs w:val="32"/>
          <w:u w:color="000000"/>
        </w:rPr>
      </w:pPr>
      <w:r w:rsidRPr="00C964AA">
        <w:rPr>
          <w:rFonts w:ascii="方正仿宋简体" w:eastAsia="方正仿宋简体" w:hAnsi="宋体" w:cs="宋体"/>
          <w:color w:val="auto"/>
          <w:kern w:val="2"/>
          <w:sz w:val="32"/>
          <w:szCs w:val="32"/>
          <w:u w:color="000000"/>
        </w:rPr>
        <w:t>额定电流</w:t>
      </w:r>
      <w:r w:rsidRPr="00C964AA">
        <w:rPr>
          <w:rFonts w:ascii="方正仿宋简体" w:eastAsia="方正仿宋简体" w:hAnsi="Calibri" w:cs="Calibri"/>
          <w:color w:val="auto"/>
          <w:kern w:val="2"/>
          <w:sz w:val="32"/>
          <w:szCs w:val="32"/>
          <w:u w:color="000000"/>
          <w:lang w:val="en-US"/>
        </w:rPr>
        <w:t xml:space="preserve"> </w:t>
      </w:r>
      <w:r w:rsidRPr="00C964AA">
        <w:rPr>
          <w:rFonts w:ascii="方正仿宋简体" w:eastAsia="方正仿宋简体" w:hAnsi="宋体" w:cs="宋体"/>
          <w:color w:val="auto"/>
          <w:kern w:val="2"/>
          <w:sz w:val="32"/>
          <w:szCs w:val="32"/>
          <w:u w:color="000000"/>
          <w:lang w:val="en-US"/>
        </w:rPr>
        <w:t>0</w:t>
      </w:r>
      <w:r w:rsidRPr="00C964AA">
        <w:rPr>
          <w:rFonts w:ascii="方正仿宋简体" w:eastAsia="方正仿宋简体" w:hAnsi="宋体" w:cs="宋体"/>
          <w:color w:val="auto"/>
          <w:kern w:val="2"/>
          <w:sz w:val="32"/>
          <w:szCs w:val="32"/>
          <w:u w:color="000000"/>
          <w:lang w:val="en-US" w:eastAsia="zh-CN"/>
        </w:rPr>
        <w:t>.</w:t>
      </w:r>
      <w:r w:rsidRPr="00C964AA">
        <w:rPr>
          <w:rFonts w:ascii="方正仿宋简体" w:eastAsia="方正仿宋简体" w:hAnsi="宋体" w:cs="宋体"/>
          <w:color w:val="auto"/>
          <w:kern w:val="2"/>
          <w:sz w:val="32"/>
          <w:szCs w:val="32"/>
          <w:u w:color="000000"/>
          <w:lang w:val="en-US"/>
        </w:rPr>
        <w:t>12A</w:t>
      </w:r>
    </w:p>
    <w:p w:rsidR="00BC3DA1" w:rsidRPr="00C964AA" w:rsidRDefault="00ED17F7" w:rsidP="00C964AA">
      <w:pPr>
        <w:pStyle w:val="a6"/>
        <w:widowControl w:val="0"/>
        <w:numPr>
          <w:ilvl w:val="0"/>
          <w:numId w:val="5"/>
        </w:numPr>
        <w:spacing w:line="600" w:lineRule="exact"/>
        <w:jc w:val="both"/>
        <w:rPr>
          <w:rFonts w:ascii="方正仿宋简体" w:eastAsia="方正仿宋简体" w:hAnsi="Calibri" w:cs="Calibri"/>
          <w:color w:val="auto"/>
          <w:kern w:val="2"/>
          <w:sz w:val="32"/>
          <w:szCs w:val="32"/>
          <w:u w:color="000000"/>
        </w:rPr>
      </w:pPr>
      <w:r w:rsidRPr="00C964AA">
        <w:rPr>
          <w:rFonts w:ascii="方正仿宋简体" w:eastAsia="方正仿宋简体" w:hAnsi="宋体" w:cs="宋体"/>
          <w:color w:val="auto"/>
          <w:kern w:val="2"/>
          <w:sz w:val="32"/>
          <w:szCs w:val="32"/>
          <w:u w:color="000000"/>
        </w:rPr>
        <w:t>额定功率</w:t>
      </w:r>
      <w:r w:rsidRPr="00C964AA">
        <w:rPr>
          <w:rFonts w:ascii="方正仿宋简体" w:eastAsia="方正仿宋简体" w:hAnsi="Calibri" w:cs="Calibri"/>
          <w:color w:val="auto"/>
          <w:kern w:val="2"/>
          <w:sz w:val="32"/>
          <w:szCs w:val="32"/>
          <w:u w:color="000000"/>
          <w:lang w:val="en-US"/>
        </w:rPr>
        <w:t xml:space="preserve"> </w:t>
      </w:r>
      <w:r w:rsidRPr="00C964AA">
        <w:rPr>
          <w:rFonts w:ascii="方正仿宋简体" w:eastAsia="方正仿宋简体" w:hAnsi="宋体" w:cs="宋体"/>
          <w:color w:val="auto"/>
          <w:kern w:val="2"/>
          <w:sz w:val="32"/>
          <w:szCs w:val="32"/>
          <w:u w:color="000000"/>
          <w:lang w:val="en-US"/>
        </w:rPr>
        <w:t>25W</w:t>
      </w:r>
    </w:p>
    <w:p w:rsidR="00BC3DA1" w:rsidRPr="00C964AA" w:rsidRDefault="00ED17F7" w:rsidP="00C964AA">
      <w:pPr>
        <w:pStyle w:val="a6"/>
        <w:widowControl w:val="0"/>
        <w:numPr>
          <w:ilvl w:val="0"/>
          <w:numId w:val="4"/>
        </w:numPr>
        <w:spacing w:line="600" w:lineRule="exact"/>
        <w:rPr>
          <w:rFonts w:ascii="方正仿宋简体" w:eastAsia="方正仿宋简体" w:hAnsi="宋体" w:cs="宋体"/>
          <w:color w:val="auto"/>
          <w:kern w:val="2"/>
          <w:sz w:val="32"/>
          <w:szCs w:val="32"/>
          <w:u w:color="000000"/>
        </w:rPr>
      </w:pPr>
      <w:r w:rsidRPr="00C964AA">
        <w:rPr>
          <w:rFonts w:ascii="方正仿宋简体" w:eastAsia="方正仿宋简体" w:hAnsi="宋体" w:cs="宋体"/>
          <w:color w:val="auto"/>
          <w:kern w:val="2"/>
          <w:sz w:val="32"/>
          <w:szCs w:val="32"/>
          <w:u w:color="000000"/>
        </w:rPr>
        <w:t>频率</w:t>
      </w:r>
      <w:r w:rsidRPr="00C964AA">
        <w:rPr>
          <w:rFonts w:ascii="方正仿宋简体" w:eastAsia="方正仿宋简体" w:hAnsi="宋体" w:cs="宋体"/>
          <w:color w:val="auto"/>
          <w:kern w:val="2"/>
          <w:sz w:val="32"/>
          <w:szCs w:val="32"/>
          <w:u w:color="000000"/>
          <w:lang w:eastAsia="zh-CN"/>
        </w:rPr>
        <w:t xml:space="preserve"> </w:t>
      </w:r>
      <w:r w:rsidRPr="00C964AA">
        <w:rPr>
          <w:rFonts w:ascii="方正仿宋简体" w:eastAsia="方正仿宋简体" w:hAnsi="宋体" w:cs="宋体"/>
          <w:color w:val="auto"/>
          <w:kern w:val="2"/>
          <w:sz w:val="32"/>
          <w:szCs w:val="32"/>
          <w:u w:color="000000"/>
          <w:lang w:val="en-US"/>
        </w:rPr>
        <w:t>50Hz</w:t>
      </w:r>
    </w:p>
    <w:p w:rsidR="00BC3DA1" w:rsidRPr="00C964AA" w:rsidRDefault="00C964AA" w:rsidP="00C964AA">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Chars="200" w:firstLine="640"/>
        <w:rPr>
          <w:rFonts w:ascii="方正仿宋简体" w:eastAsia="方正仿宋简体" w:hAnsi="Times New Roman" w:cs="Times New Roman"/>
          <w:kern w:val="2"/>
          <w:sz w:val="32"/>
          <w:szCs w:val="32"/>
          <w:u w:color="000000"/>
        </w:rPr>
      </w:pPr>
      <w:r>
        <w:rPr>
          <w:rFonts w:ascii="方正仿宋简体" w:eastAsia="方正仿宋简体" w:hAnsi="宋体" w:cs="宋体"/>
          <w:kern w:val="2"/>
          <w:sz w:val="32"/>
          <w:szCs w:val="32"/>
          <w:u w:color="000000"/>
        </w:rPr>
        <w:t>（</w:t>
      </w:r>
      <w:r>
        <w:rPr>
          <w:rFonts w:ascii="方正仿宋简体" w:eastAsia="方正仿宋简体" w:hAnsi="宋体" w:cs="宋体"/>
          <w:kern w:val="2"/>
          <w:sz w:val="32"/>
          <w:szCs w:val="32"/>
          <w:u w:color="000000"/>
          <w:lang w:eastAsia="zh-CN"/>
        </w:rPr>
        <w:t>4</w:t>
      </w:r>
      <w:r>
        <w:rPr>
          <w:rFonts w:ascii="方正仿宋简体" w:eastAsia="方正仿宋简体" w:hAnsi="宋体" w:cs="宋体"/>
          <w:kern w:val="2"/>
          <w:sz w:val="32"/>
          <w:szCs w:val="32"/>
          <w:u w:color="000000"/>
        </w:rPr>
        <w:t>）</w:t>
      </w:r>
      <w:r w:rsidR="00ED17F7" w:rsidRPr="00C964AA">
        <w:rPr>
          <w:rFonts w:ascii="方正仿宋简体" w:eastAsia="方正仿宋简体" w:hAnsi="宋体" w:cs="宋体"/>
          <w:kern w:val="2"/>
          <w:sz w:val="32"/>
          <w:szCs w:val="32"/>
          <w:u w:color="000000"/>
        </w:rPr>
        <w:t>工作模式：数据扫描驱动</w:t>
      </w:r>
    </w:p>
    <w:p w:rsidR="00BC3DA1" w:rsidRPr="00C964AA" w:rsidRDefault="00C964AA" w:rsidP="00C964AA">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630"/>
        <w:rPr>
          <w:rFonts w:ascii="方正仿宋简体" w:eastAsia="方正仿宋简体" w:hAnsi="Times New Roman" w:cs="Times New Roman"/>
          <w:kern w:val="2"/>
          <w:sz w:val="32"/>
          <w:szCs w:val="32"/>
          <w:u w:color="000000"/>
        </w:rPr>
      </w:pPr>
      <w:r>
        <w:rPr>
          <w:rFonts w:ascii="方正仿宋简体" w:eastAsia="方正仿宋简体" w:hAnsi="宋体" w:cs="宋体"/>
          <w:kern w:val="2"/>
          <w:sz w:val="32"/>
          <w:szCs w:val="32"/>
          <w:u w:color="000000"/>
        </w:rPr>
        <w:t>（</w:t>
      </w:r>
      <w:r>
        <w:rPr>
          <w:rFonts w:ascii="方正仿宋简体" w:eastAsia="方正仿宋简体" w:hAnsi="宋体" w:cs="宋体"/>
          <w:kern w:val="2"/>
          <w:sz w:val="32"/>
          <w:szCs w:val="32"/>
          <w:u w:color="000000"/>
          <w:lang w:eastAsia="zh-CN"/>
        </w:rPr>
        <w:t>5</w:t>
      </w:r>
      <w:r>
        <w:rPr>
          <w:rFonts w:ascii="方正仿宋简体" w:eastAsia="方正仿宋简体" w:hAnsi="宋体" w:cs="宋体"/>
          <w:kern w:val="2"/>
          <w:sz w:val="32"/>
          <w:szCs w:val="32"/>
          <w:u w:color="000000"/>
        </w:rPr>
        <w:t>）</w:t>
      </w:r>
      <w:r w:rsidR="00ED17F7" w:rsidRPr="00C964AA">
        <w:rPr>
          <w:rFonts w:ascii="方正仿宋简体" w:eastAsia="方正仿宋简体" w:hAnsi="宋体" w:cs="宋体"/>
          <w:kern w:val="2"/>
          <w:sz w:val="32"/>
          <w:szCs w:val="32"/>
          <w:u w:color="000000"/>
        </w:rPr>
        <w:t>工作环境：</w:t>
      </w:r>
    </w:p>
    <w:p w:rsidR="00BC3DA1" w:rsidRPr="00C964AA" w:rsidRDefault="00ED17F7" w:rsidP="00C964AA">
      <w:pPr>
        <w:pStyle w:val="a6"/>
        <w:widowControl w:val="0"/>
        <w:numPr>
          <w:ilvl w:val="0"/>
          <w:numId w:val="6"/>
        </w:numPr>
        <w:spacing w:line="600" w:lineRule="exact"/>
        <w:rPr>
          <w:rFonts w:ascii="方正仿宋简体" w:eastAsia="方正仿宋简体"/>
          <w:kern w:val="2"/>
          <w:sz w:val="32"/>
          <w:szCs w:val="32"/>
          <w:u w:color="000000"/>
        </w:rPr>
      </w:pPr>
      <w:r w:rsidRPr="00C964AA">
        <w:rPr>
          <w:rFonts w:ascii="方正仿宋简体" w:eastAsia="方正仿宋简体" w:hAnsi="宋体" w:cs="宋体"/>
          <w:kern w:val="2"/>
          <w:sz w:val="32"/>
          <w:szCs w:val="32"/>
          <w:u w:color="000000"/>
        </w:rPr>
        <w:t>使用大气压力</w:t>
      </w:r>
      <w:r w:rsidRPr="00C964AA">
        <w:rPr>
          <w:rFonts w:ascii="方正仿宋简体" w:eastAsia="方正仿宋简体" w:hAnsi="Times New Roman"/>
          <w:kern w:val="2"/>
          <w:sz w:val="32"/>
          <w:szCs w:val="32"/>
          <w:u w:color="000000"/>
          <w:lang w:val="en-US"/>
        </w:rPr>
        <w:t>80Kpa—110Kpa</w:t>
      </w:r>
      <w:r w:rsidRPr="00C964AA">
        <w:rPr>
          <w:rFonts w:ascii="方正仿宋简体" w:eastAsia="方正仿宋简体" w:hAnsi="宋体" w:cs="宋体"/>
          <w:kern w:val="2"/>
          <w:sz w:val="32"/>
          <w:szCs w:val="32"/>
          <w:u w:color="000000"/>
        </w:rPr>
        <w:t>（常温常压）；</w:t>
      </w:r>
    </w:p>
    <w:p w:rsidR="00BC3DA1" w:rsidRPr="00C964AA" w:rsidRDefault="00ED17F7" w:rsidP="00C964AA">
      <w:pPr>
        <w:pStyle w:val="a6"/>
        <w:widowControl w:val="0"/>
        <w:numPr>
          <w:ilvl w:val="0"/>
          <w:numId w:val="6"/>
        </w:numPr>
        <w:spacing w:line="600" w:lineRule="exact"/>
        <w:rPr>
          <w:rFonts w:ascii="方正仿宋简体" w:eastAsia="方正仿宋简体"/>
          <w:kern w:val="2"/>
          <w:sz w:val="32"/>
          <w:szCs w:val="32"/>
          <w:u w:color="000000"/>
        </w:rPr>
      </w:pPr>
      <w:r w:rsidRPr="00C964AA">
        <w:rPr>
          <w:rFonts w:ascii="方正仿宋简体" w:eastAsia="方正仿宋简体" w:hAnsi="宋体" w:cs="宋体"/>
          <w:kern w:val="2"/>
          <w:sz w:val="32"/>
          <w:szCs w:val="32"/>
          <w:u w:color="000000"/>
        </w:rPr>
        <w:t>周围环境温度为</w:t>
      </w:r>
      <w:r w:rsidRPr="00C964AA">
        <w:rPr>
          <w:rFonts w:ascii="方正仿宋简体" w:eastAsia="方正仿宋简体" w:hAnsi="Times New Roman"/>
          <w:kern w:val="2"/>
          <w:sz w:val="32"/>
          <w:szCs w:val="32"/>
          <w:u w:color="000000"/>
          <w:lang w:val="en-US"/>
        </w:rPr>
        <w:t>-40</w:t>
      </w:r>
      <w:r w:rsidRPr="00C964AA">
        <w:rPr>
          <w:rFonts w:ascii="方正仿宋简体" w:eastAsia="方正仿宋简体" w:hAnsi="宋体" w:cs="宋体"/>
          <w:kern w:val="2"/>
          <w:sz w:val="32"/>
          <w:szCs w:val="32"/>
          <w:u w:color="000000"/>
        </w:rPr>
        <w:t>～</w:t>
      </w:r>
      <w:r w:rsidRPr="00C964AA">
        <w:rPr>
          <w:rFonts w:ascii="方正仿宋简体" w:eastAsia="方正仿宋简体" w:hAnsi="Times New Roman"/>
          <w:kern w:val="2"/>
          <w:sz w:val="32"/>
          <w:szCs w:val="32"/>
          <w:u w:color="000000"/>
          <w:lang w:val="en-US"/>
        </w:rPr>
        <w:t>+80</w:t>
      </w:r>
      <w:r w:rsidRPr="00C964AA">
        <w:rPr>
          <w:rFonts w:ascii="方正仿宋简体" w:eastAsia="方正仿宋简体"/>
          <w:kern w:val="2"/>
          <w:sz w:val="32"/>
          <w:szCs w:val="32"/>
          <w:u w:color="000000"/>
          <w:lang w:val="en-US"/>
        </w:rPr>
        <w:t>℃</w:t>
      </w:r>
      <w:r w:rsidRPr="00C964AA">
        <w:rPr>
          <w:rFonts w:ascii="方正仿宋简体" w:eastAsia="方正仿宋简体" w:hAnsi="宋体" w:cs="宋体"/>
          <w:kern w:val="2"/>
          <w:sz w:val="32"/>
          <w:szCs w:val="32"/>
          <w:u w:color="000000"/>
        </w:rPr>
        <w:t>；</w:t>
      </w:r>
    </w:p>
    <w:p w:rsidR="00BC3DA1" w:rsidRPr="00C964AA" w:rsidRDefault="00ED17F7" w:rsidP="00C964AA">
      <w:pPr>
        <w:pStyle w:val="a6"/>
        <w:widowControl w:val="0"/>
        <w:numPr>
          <w:ilvl w:val="0"/>
          <w:numId w:val="6"/>
        </w:numPr>
        <w:spacing w:line="600" w:lineRule="exact"/>
        <w:rPr>
          <w:rFonts w:ascii="方正仿宋简体" w:eastAsia="方正仿宋简体"/>
          <w:kern w:val="2"/>
          <w:sz w:val="32"/>
          <w:szCs w:val="32"/>
          <w:u w:color="000000"/>
        </w:rPr>
      </w:pPr>
      <w:r w:rsidRPr="00C964AA">
        <w:rPr>
          <w:rFonts w:ascii="方正仿宋简体" w:eastAsia="方正仿宋简体" w:hAnsi="宋体" w:cs="宋体"/>
          <w:kern w:val="2"/>
          <w:sz w:val="32"/>
          <w:szCs w:val="32"/>
          <w:u w:color="000000"/>
        </w:rPr>
        <w:t>周围空气相对湿度不大于</w:t>
      </w:r>
      <w:r w:rsidRPr="00C964AA">
        <w:rPr>
          <w:rFonts w:ascii="方正仿宋简体" w:eastAsia="方正仿宋简体" w:hAnsi="Times New Roman"/>
          <w:kern w:val="2"/>
          <w:sz w:val="32"/>
          <w:szCs w:val="32"/>
          <w:u w:color="000000"/>
          <w:lang w:val="en-US"/>
        </w:rPr>
        <w:t>95%</w:t>
      </w:r>
      <w:r w:rsidRPr="00C964AA">
        <w:rPr>
          <w:rFonts w:ascii="方正仿宋简体" w:eastAsia="方正仿宋简体" w:hAnsi="宋体" w:cs="宋体"/>
          <w:kern w:val="2"/>
          <w:sz w:val="32"/>
          <w:szCs w:val="32"/>
          <w:u w:color="000000"/>
        </w:rPr>
        <w:t>（</w:t>
      </w:r>
      <w:r w:rsidRPr="00C964AA">
        <w:rPr>
          <w:rFonts w:ascii="方正仿宋简体" w:eastAsia="方正仿宋简体" w:hAnsi="Times New Roman"/>
          <w:kern w:val="2"/>
          <w:sz w:val="32"/>
          <w:szCs w:val="32"/>
          <w:u w:color="000000"/>
          <w:lang w:val="en-US"/>
        </w:rPr>
        <w:t>25</w:t>
      </w:r>
      <w:r w:rsidRPr="00C964AA">
        <w:rPr>
          <w:rFonts w:ascii="方正仿宋简体" w:eastAsia="方正仿宋简体"/>
          <w:kern w:val="2"/>
          <w:sz w:val="32"/>
          <w:szCs w:val="32"/>
          <w:u w:color="000000"/>
          <w:lang w:val="en-US"/>
        </w:rPr>
        <w:t>℃</w:t>
      </w:r>
      <w:r w:rsidRPr="00C964AA">
        <w:rPr>
          <w:rFonts w:ascii="方正仿宋简体" w:eastAsia="方正仿宋简体" w:hAnsi="宋体" w:cs="宋体"/>
          <w:kern w:val="2"/>
          <w:sz w:val="32"/>
          <w:szCs w:val="32"/>
          <w:u w:color="000000"/>
        </w:rPr>
        <w:t>）；</w:t>
      </w:r>
    </w:p>
    <w:p w:rsidR="00BC3DA1" w:rsidRPr="00C964AA" w:rsidRDefault="00ED17F7" w:rsidP="00C964AA">
      <w:pPr>
        <w:pStyle w:val="a6"/>
        <w:widowControl w:val="0"/>
        <w:numPr>
          <w:ilvl w:val="0"/>
          <w:numId w:val="6"/>
        </w:numPr>
        <w:spacing w:line="600" w:lineRule="exact"/>
        <w:rPr>
          <w:rFonts w:ascii="方正仿宋简体" w:eastAsia="方正仿宋简体"/>
          <w:kern w:val="2"/>
          <w:sz w:val="32"/>
          <w:szCs w:val="32"/>
          <w:u w:color="000000"/>
        </w:rPr>
      </w:pPr>
      <w:r w:rsidRPr="00C964AA">
        <w:rPr>
          <w:rFonts w:ascii="方正仿宋简体" w:eastAsia="方正仿宋简体" w:hAnsi="宋体" w:cs="宋体"/>
          <w:kern w:val="2"/>
          <w:sz w:val="32"/>
          <w:szCs w:val="32"/>
          <w:u w:color="000000"/>
        </w:rPr>
        <w:t>与垂直面的安装倾斜度不超过</w:t>
      </w:r>
      <w:r w:rsidRPr="00C964AA">
        <w:rPr>
          <w:rFonts w:ascii="方正仿宋简体" w:eastAsia="方正仿宋简体" w:hAnsi="Times New Roman"/>
          <w:kern w:val="2"/>
          <w:sz w:val="32"/>
          <w:szCs w:val="32"/>
          <w:u w:color="000000"/>
          <w:lang w:val="en-US"/>
        </w:rPr>
        <w:t>15°</w:t>
      </w:r>
      <w:r w:rsidRPr="00C964AA">
        <w:rPr>
          <w:rFonts w:ascii="方正仿宋简体" w:eastAsia="方正仿宋简体" w:hAnsi="宋体" w:cs="宋体"/>
          <w:kern w:val="2"/>
          <w:sz w:val="32"/>
          <w:szCs w:val="32"/>
          <w:u w:color="000000"/>
        </w:rPr>
        <w:t>；</w:t>
      </w:r>
    </w:p>
    <w:p w:rsidR="00BC3DA1" w:rsidRPr="00C964AA" w:rsidRDefault="00ED17F7" w:rsidP="00C964AA">
      <w:pPr>
        <w:pStyle w:val="a6"/>
        <w:widowControl w:val="0"/>
        <w:numPr>
          <w:ilvl w:val="0"/>
          <w:numId w:val="6"/>
        </w:numPr>
        <w:spacing w:line="600" w:lineRule="exact"/>
        <w:rPr>
          <w:rFonts w:ascii="方正仿宋简体" w:eastAsia="方正仿宋简体"/>
          <w:kern w:val="2"/>
          <w:sz w:val="32"/>
          <w:szCs w:val="32"/>
          <w:u w:color="000000"/>
        </w:rPr>
      </w:pPr>
      <w:r w:rsidRPr="00C964AA">
        <w:rPr>
          <w:rFonts w:ascii="方正仿宋简体" w:eastAsia="方正仿宋简体" w:hAnsi="宋体" w:cs="宋体"/>
          <w:kern w:val="2"/>
          <w:sz w:val="32"/>
          <w:szCs w:val="32"/>
          <w:u w:color="000000"/>
        </w:rPr>
        <w:t>在无破坏绝缘的气体或蒸汽的环境中；</w:t>
      </w:r>
    </w:p>
    <w:p w:rsidR="00BC3DA1" w:rsidRPr="00C964AA" w:rsidRDefault="00ED17F7" w:rsidP="00C964AA">
      <w:pPr>
        <w:pStyle w:val="a6"/>
        <w:widowControl w:val="0"/>
        <w:numPr>
          <w:ilvl w:val="0"/>
          <w:numId w:val="6"/>
        </w:numPr>
        <w:spacing w:line="600" w:lineRule="exact"/>
        <w:rPr>
          <w:rFonts w:ascii="方正仿宋简体" w:eastAsia="方正仿宋简体"/>
          <w:kern w:val="2"/>
          <w:sz w:val="32"/>
          <w:szCs w:val="32"/>
          <w:u w:color="000000"/>
        </w:rPr>
      </w:pPr>
      <w:r w:rsidRPr="00C964AA">
        <w:rPr>
          <w:rFonts w:ascii="方正仿宋简体" w:eastAsia="方正仿宋简体" w:hAnsi="宋体" w:cs="宋体"/>
          <w:kern w:val="2"/>
          <w:sz w:val="32"/>
          <w:szCs w:val="32"/>
          <w:u w:color="000000"/>
        </w:rPr>
        <w:t>在无显著摇动和冲击振动的地方；</w:t>
      </w:r>
    </w:p>
    <w:p w:rsidR="00BC3DA1" w:rsidRPr="00C964AA" w:rsidRDefault="00ED17F7" w:rsidP="00C964AA">
      <w:pPr>
        <w:pStyle w:val="a6"/>
        <w:widowControl w:val="0"/>
        <w:numPr>
          <w:ilvl w:val="0"/>
          <w:numId w:val="1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rPr>
          <w:rFonts w:ascii="方正仿宋简体" w:eastAsia="方正仿宋简体" w:hAnsi="宋体" w:cs="宋体"/>
          <w:kern w:val="2"/>
          <w:sz w:val="32"/>
          <w:szCs w:val="32"/>
          <w:u w:color="000000"/>
        </w:rPr>
      </w:pPr>
      <w:r w:rsidRPr="00C964AA">
        <w:rPr>
          <w:rFonts w:ascii="方正仿宋简体" w:eastAsia="方正仿宋简体" w:hAnsi="宋体" w:cs="宋体"/>
          <w:kern w:val="2"/>
          <w:sz w:val="32"/>
          <w:szCs w:val="32"/>
          <w:u w:color="000000"/>
        </w:rPr>
        <w:t>防爆标志： 需取得国家相关机构认证的防爆认证标志</w:t>
      </w:r>
      <w:r w:rsidRPr="00C964AA">
        <w:rPr>
          <w:rFonts w:ascii="方正仿宋简体" w:eastAsia="方正仿宋简体" w:hAnsiTheme="minorEastAsia" w:cs="宋体"/>
          <w:kern w:val="2"/>
          <w:sz w:val="32"/>
          <w:szCs w:val="32"/>
          <w:u w:color="000000"/>
          <w:lang w:eastAsia="zh-CN"/>
        </w:rPr>
        <w:t>；</w:t>
      </w:r>
    </w:p>
    <w:p w:rsidR="00BC3DA1" w:rsidRPr="00C964AA" w:rsidRDefault="00C964AA" w:rsidP="00C964AA">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Chars="250" w:firstLine="800"/>
        <w:rPr>
          <w:rFonts w:ascii="方正仿宋简体" w:eastAsia="方正仿宋简体"/>
          <w:kern w:val="2"/>
          <w:sz w:val="32"/>
          <w:szCs w:val="32"/>
          <w:u w:color="000000"/>
        </w:rPr>
      </w:pPr>
      <w:r>
        <w:rPr>
          <w:rFonts w:ascii="方正仿宋简体" w:eastAsia="方正仿宋简体" w:hAnsi="宋体" w:cs="宋体" w:hint="default"/>
          <w:kern w:val="2"/>
          <w:sz w:val="32"/>
          <w:szCs w:val="32"/>
          <w:u w:color="000000"/>
          <w:lang w:val="en-US"/>
        </w:rPr>
        <w:t>a)</w:t>
      </w:r>
      <w:r w:rsidR="00ED17F7" w:rsidRPr="00C964AA">
        <w:rPr>
          <w:rFonts w:ascii="方正仿宋简体" w:eastAsia="方正仿宋简体" w:hAnsi="宋体" w:cs="宋体"/>
          <w:kern w:val="2"/>
          <w:sz w:val="32"/>
          <w:szCs w:val="32"/>
          <w:u w:color="000000"/>
        </w:rPr>
        <w:t>执行防爆标准：</w:t>
      </w:r>
      <w:r w:rsidR="00ED17F7" w:rsidRPr="00C964AA">
        <w:rPr>
          <w:rFonts w:ascii="方正仿宋简体" w:eastAsia="方正仿宋简体" w:hAnsi="Times New Roman"/>
          <w:kern w:val="2"/>
          <w:sz w:val="32"/>
          <w:szCs w:val="32"/>
          <w:u w:color="000000"/>
          <w:lang w:val="en-US"/>
        </w:rPr>
        <w:t>GB3836.1-2010</w:t>
      </w:r>
      <w:r w:rsidR="00ED17F7" w:rsidRPr="00C964AA">
        <w:rPr>
          <w:rFonts w:ascii="方正仿宋简体" w:eastAsia="方正仿宋简体" w:hAnsi="宋体" w:cs="宋体"/>
          <w:kern w:val="2"/>
          <w:sz w:val="32"/>
          <w:szCs w:val="32"/>
          <w:u w:color="000000"/>
        </w:rPr>
        <w:t>、</w:t>
      </w:r>
      <w:r w:rsidR="00ED17F7" w:rsidRPr="00C964AA">
        <w:rPr>
          <w:rFonts w:ascii="方正仿宋简体" w:eastAsia="方正仿宋简体" w:hAnsi="Times New Roman"/>
          <w:kern w:val="2"/>
          <w:sz w:val="32"/>
          <w:szCs w:val="32"/>
          <w:u w:color="000000"/>
          <w:lang w:val="en-US"/>
        </w:rPr>
        <w:t>GB3836.9-20</w:t>
      </w:r>
      <w:r w:rsidR="00ED17F7" w:rsidRPr="00C964AA">
        <w:rPr>
          <w:rFonts w:ascii="方正仿宋简体" w:eastAsia="方正仿宋简体" w:hAnsi="Times New Roman"/>
          <w:kern w:val="2"/>
          <w:sz w:val="32"/>
          <w:szCs w:val="32"/>
          <w:u w:color="000000"/>
          <w:lang w:val="en-US" w:eastAsia="zh-CN"/>
        </w:rPr>
        <w:t>14</w:t>
      </w:r>
      <w:r w:rsidR="00ED17F7" w:rsidRPr="00C964AA">
        <w:rPr>
          <w:rFonts w:ascii="方正仿宋简体" w:eastAsia="方正仿宋简体" w:hAnsi="宋体" w:cs="宋体"/>
          <w:kern w:val="2"/>
          <w:sz w:val="32"/>
          <w:szCs w:val="32"/>
          <w:u w:color="000000"/>
        </w:rPr>
        <w:t>；</w:t>
      </w:r>
    </w:p>
    <w:p w:rsidR="00C964AA" w:rsidRDefault="00C964AA" w:rsidP="00C964AA">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Chars="250" w:firstLine="800"/>
        <w:rPr>
          <w:rFonts w:asciiTheme="minorHAnsi" w:eastAsia="方正仿宋简体" w:hAnsiTheme="minorHAnsi" w:hint="default"/>
          <w:kern w:val="2"/>
          <w:sz w:val="32"/>
          <w:szCs w:val="32"/>
          <w:u w:color="000000"/>
          <w:lang w:val="en-US"/>
        </w:rPr>
      </w:pPr>
      <w:r w:rsidRPr="00C964AA">
        <w:rPr>
          <w:rFonts w:ascii="方正仿宋简体" w:eastAsia="方正仿宋简体" w:hAnsi="宋体" w:cs="宋体" w:hint="default"/>
          <w:kern w:val="2"/>
          <w:sz w:val="32"/>
          <w:szCs w:val="32"/>
          <w:u w:color="000000"/>
          <w:lang w:val="en-US"/>
        </w:rPr>
        <w:t>b)</w:t>
      </w:r>
      <w:r w:rsidR="00ED17F7" w:rsidRPr="00C964AA">
        <w:rPr>
          <w:rFonts w:ascii="方正仿宋简体" w:eastAsia="方正仿宋简体" w:hAnsi="宋体" w:cs="宋体"/>
          <w:kern w:val="2"/>
          <w:sz w:val="32"/>
          <w:szCs w:val="32"/>
          <w:u w:color="000000"/>
          <w:lang w:val="en-US"/>
        </w:rPr>
        <w:t>适</w:t>
      </w:r>
      <w:r w:rsidR="00ED17F7" w:rsidRPr="00C964AA">
        <w:rPr>
          <w:rFonts w:ascii="方正仿宋简体" w:eastAsia="方正仿宋简体" w:hAnsi="宋体" w:cs="宋体"/>
          <w:kern w:val="2"/>
          <w:sz w:val="32"/>
          <w:szCs w:val="32"/>
          <w:u w:color="000000"/>
        </w:rPr>
        <w:t>用范围：本产品适用于</w:t>
      </w:r>
      <w:r w:rsidR="00ED17F7" w:rsidRPr="00C964AA">
        <w:rPr>
          <w:rFonts w:ascii="方正仿宋简体" w:eastAsia="方正仿宋简体"/>
          <w:kern w:val="2"/>
          <w:sz w:val="32"/>
          <w:szCs w:val="32"/>
          <w:u w:color="000000"/>
          <w:lang w:val="en-US"/>
        </w:rPr>
        <w:t>Ⅱ</w:t>
      </w:r>
      <w:r w:rsidR="00ED17F7" w:rsidRPr="00C964AA">
        <w:rPr>
          <w:rFonts w:ascii="方正仿宋简体" w:eastAsia="方正仿宋简体" w:hAnsi="宋体" w:cs="宋体"/>
          <w:kern w:val="2"/>
          <w:sz w:val="32"/>
          <w:szCs w:val="32"/>
          <w:u w:color="000000"/>
        </w:rPr>
        <w:t>类</w:t>
      </w:r>
      <w:r w:rsidR="00ED17F7" w:rsidRPr="00C964AA">
        <w:rPr>
          <w:rFonts w:ascii="方正仿宋简体" w:eastAsia="方正仿宋简体" w:hAnsi="Times New Roman"/>
          <w:kern w:val="2"/>
          <w:sz w:val="32"/>
          <w:szCs w:val="32"/>
          <w:u w:color="000000"/>
          <w:lang w:val="en-US"/>
        </w:rPr>
        <w:t>1</w:t>
      </w:r>
      <w:r w:rsidR="00ED17F7" w:rsidRPr="00C964AA">
        <w:rPr>
          <w:rFonts w:ascii="方正仿宋简体" w:eastAsia="方正仿宋简体" w:hAnsi="宋体" w:cs="宋体"/>
          <w:kern w:val="2"/>
          <w:sz w:val="32"/>
          <w:szCs w:val="32"/>
          <w:u w:color="000000"/>
        </w:rPr>
        <w:t>区、</w:t>
      </w:r>
      <w:r w:rsidR="00ED17F7" w:rsidRPr="00C964AA">
        <w:rPr>
          <w:rFonts w:ascii="方正仿宋简体" w:eastAsia="方正仿宋简体" w:hAnsi="Times New Roman"/>
          <w:kern w:val="2"/>
          <w:sz w:val="32"/>
          <w:szCs w:val="32"/>
          <w:u w:color="000000"/>
          <w:lang w:val="en-US"/>
        </w:rPr>
        <w:t>2</w:t>
      </w:r>
      <w:r w:rsidR="00ED17F7" w:rsidRPr="00C964AA">
        <w:rPr>
          <w:rFonts w:ascii="方正仿宋简体" w:eastAsia="方正仿宋简体" w:hAnsi="宋体" w:cs="宋体"/>
          <w:kern w:val="2"/>
          <w:sz w:val="32"/>
          <w:szCs w:val="32"/>
          <w:u w:color="000000"/>
        </w:rPr>
        <w:t>区危险场所，</w:t>
      </w:r>
      <w:r w:rsidR="00ED17F7" w:rsidRPr="00C964AA">
        <w:rPr>
          <w:rFonts w:ascii="方正仿宋简体" w:eastAsia="方正仿宋简体" w:hAnsi="Times New Roman"/>
          <w:kern w:val="2"/>
          <w:sz w:val="32"/>
          <w:szCs w:val="32"/>
          <w:u w:color="000000"/>
          <w:lang w:val="en-US"/>
        </w:rPr>
        <w:t>T1-T6</w:t>
      </w:r>
      <w:r w:rsidR="00ED17F7" w:rsidRPr="00C964AA">
        <w:rPr>
          <w:rFonts w:ascii="方正仿宋简体" w:eastAsia="方正仿宋简体" w:hAnsi="宋体" w:cs="宋体"/>
          <w:kern w:val="2"/>
          <w:sz w:val="32"/>
          <w:szCs w:val="32"/>
          <w:u w:color="000000"/>
        </w:rPr>
        <w:t>组爆炸性气体环境中；</w:t>
      </w:r>
      <w:bookmarkEnd w:id="1"/>
    </w:p>
    <w:p w:rsidR="00C964AA" w:rsidRDefault="00ED17F7" w:rsidP="00F3526C">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Chars="250" w:firstLine="800"/>
        <w:rPr>
          <w:rFonts w:ascii="黑体" w:eastAsia="黑体" w:hAnsi="黑体" w:cs="宋体" w:hint="default"/>
          <w:bCs/>
          <w:kern w:val="44"/>
          <w:sz w:val="32"/>
          <w:szCs w:val="32"/>
          <w:u w:color="000000"/>
          <w:lang w:val="en-US" w:eastAsia="zh-CN"/>
        </w:rPr>
      </w:pPr>
      <w:r w:rsidRPr="00C964AA">
        <w:rPr>
          <w:rFonts w:ascii="黑体" w:eastAsia="黑体" w:hAnsi="黑体" w:cs="宋体"/>
          <w:bCs/>
          <w:kern w:val="44"/>
          <w:sz w:val="32"/>
          <w:szCs w:val="32"/>
          <w:u w:color="000000"/>
          <w:lang w:val="zh-CN" w:eastAsia="zh-CN"/>
        </w:rPr>
        <w:t>四、充装枪控制技术要求</w:t>
      </w:r>
    </w:p>
    <w:p w:rsidR="00F3526C" w:rsidRDefault="00ED17F7" w:rsidP="00F3526C">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Chars="250" w:firstLine="800"/>
        <w:rPr>
          <w:rFonts w:ascii="方正仿宋简体" w:eastAsia="方正仿宋简体" w:hAnsiTheme="minorEastAsia" w:cs="宋体"/>
          <w:kern w:val="2"/>
          <w:sz w:val="32"/>
          <w:szCs w:val="32"/>
          <w:u w:color="000000"/>
          <w:lang w:val="en-US" w:eastAsia="zh-CN"/>
        </w:rPr>
      </w:pPr>
      <w:r w:rsidRPr="00C964AA">
        <w:rPr>
          <w:rFonts w:ascii="方正仿宋简体" w:eastAsia="方正仿宋简体" w:hAnsiTheme="minorEastAsia" w:cs="宋体"/>
          <w:kern w:val="2"/>
          <w:sz w:val="32"/>
          <w:szCs w:val="32"/>
          <w:u w:color="000000"/>
          <w:lang w:val="en-US" w:eastAsia="zh-CN"/>
        </w:rPr>
        <w:t>充装枪应该满足与省局气瓶监管平台（以下简称“监管平台”）的</w:t>
      </w:r>
      <w:r w:rsidR="00105A6F" w:rsidRPr="00C964AA">
        <w:rPr>
          <w:rFonts w:ascii="方正仿宋简体" w:eastAsia="方正仿宋简体" w:hAnsiTheme="minorEastAsia" w:cs="宋体"/>
          <w:kern w:val="2"/>
          <w:sz w:val="32"/>
          <w:szCs w:val="32"/>
          <w:u w:color="000000"/>
          <w:lang w:val="en-US" w:eastAsia="zh-CN"/>
        </w:rPr>
        <w:t>逻辑控制、物理通讯和业务流程要求。采用异步通讯模式</w:t>
      </w:r>
      <w:r w:rsidRPr="00C964AA">
        <w:rPr>
          <w:rFonts w:ascii="方正仿宋简体" w:eastAsia="方正仿宋简体" w:hAnsiTheme="minorEastAsia" w:cs="宋体"/>
          <w:kern w:val="2"/>
          <w:sz w:val="32"/>
          <w:szCs w:val="32"/>
          <w:u w:color="000000"/>
          <w:lang w:val="en-US" w:eastAsia="zh-CN"/>
        </w:rPr>
        <w:t>，根据</w:t>
      </w:r>
      <w:r w:rsidRPr="00C964AA">
        <w:rPr>
          <w:rFonts w:ascii="方正仿宋简体" w:eastAsia="方正仿宋简体" w:hAnsiTheme="minorEastAsia" w:cs="宋体"/>
          <w:kern w:val="2"/>
          <w:sz w:val="32"/>
          <w:szCs w:val="32"/>
          <w:u w:color="000000"/>
          <w:lang w:val="en-US" w:eastAsia="zh-CN"/>
        </w:rPr>
        <w:lastRenderedPageBreak/>
        <w:t>系统下发最新的</w:t>
      </w:r>
      <w:r w:rsidR="00105A6F" w:rsidRPr="00C964AA">
        <w:rPr>
          <w:rFonts w:ascii="方正仿宋简体" w:eastAsia="方正仿宋简体" w:hAnsiTheme="minorEastAsia" w:cs="宋体"/>
          <w:kern w:val="2"/>
          <w:sz w:val="32"/>
          <w:szCs w:val="32"/>
          <w:u w:color="000000"/>
          <w:lang w:val="en-US" w:eastAsia="zh-CN"/>
        </w:rPr>
        <w:t>指令</w:t>
      </w:r>
      <w:r w:rsidRPr="00C964AA">
        <w:rPr>
          <w:rFonts w:ascii="方正仿宋简体" w:eastAsia="方正仿宋简体" w:hAnsiTheme="minorEastAsia" w:cs="宋体"/>
          <w:kern w:val="2"/>
          <w:sz w:val="32"/>
          <w:szCs w:val="32"/>
          <w:u w:color="000000"/>
          <w:lang w:val="en-US" w:eastAsia="zh-CN"/>
        </w:rPr>
        <w:t>，严格执行判定逻辑，如实记录运行日志。</w:t>
      </w:r>
    </w:p>
    <w:p w:rsidR="00F3526C" w:rsidRDefault="00ED17F7" w:rsidP="00F3526C">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12000" w:lineRule="exact"/>
        <w:ind w:firstLineChars="250" w:firstLine="800"/>
        <w:rPr>
          <w:rFonts w:ascii="方正仿宋简体" w:eastAsia="方正仿宋简体" w:hAnsi="宋体" w:cs="宋体"/>
          <w:bCs/>
          <w:kern w:val="44"/>
          <w:sz w:val="32"/>
          <w:szCs w:val="32"/>
          <w:u w:color="000000"/>
          <w:lang w:val="zh-CN" w:eastAsia="zh-CN"/>
        </w:rPr>
      </w:pPr>
      <w:r w:rsidRPr="00C964AA">
        <w:rPr>
          <w:rFonts w:ascii="方正仿宋简体" w:eastAsia="方正仿宋简体" w:hAnsi="宋体" w:cs="宋体"/>
          <w:bCs/>
          <w:noProof/>
          <w:kern w:val="44"/>
          <w:sz w:val="32"/>
          <w:szCs w:val="32"/>
          <w:u w:color="000000"/>
          <w:lang w:val="en-US" w:eastAsia="zh-CN"/>
        </w:rPr>
        <w:drawing>
          <wp:inline distT="0" distB="0" distL="0" distR="0" wp14:anchorId="29469A42" wp14:editId="14989BBD">
            <wp:extent cx="4591050" cy="5191125"/>
            <wp:effectExtent l="0" t="0" r="0" b="9525"/>
            <wp:docPr id="1" name="图片 1" descr="C:\Users\liulu\Desktop\时序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iulu\Desktop\时序图.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591050" cy="5191125"/>
                    </a:xfrm>
                    <a:prstGeom prst="rect">
                      <a:avLst/>
                    </a:prstGeom>
                    <a:noFill/>
                    <a:ln>
                      <a:noFill/>
                    </a:ln>
                  </pic:spPr>
                </pic:pic>
              </a:graphicData>
            </a:graphic>
          </wp:inline>
        </w:drawing>
      </w:r>
    </w:p>
    <w:p w:rsidR="00F3526C" w:rsidRDefault="00105A6F" w:rsidP="00F3526C">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Chars="250" w:firstLine="800"/>
        <w:jc w:val="center"/>
        <w:rPr>
          <w:rFonts w:ascii="方正仿宋简体" w:eastAsia="方正仿宋简体" w:hAnsiTheme="minorEastAsia" w:cs="宋体"/>
          <w:kern w:val="2"/>
          <w:sz w:val="32"/>
          <w:szCs w:val="32"/>
          <w:u w:color="000000"/>
          <w:lang w:val="en-US" w:eastAsia="zh-CN"/>
        </w:rPr>
      </w:pPr>
      <w:r w:rsidRPr="00C964AA">
        <w:rPr>
          <w:rFonts w:ascii="方正仿宋简体" w:eastAsia="方正仿宋简体" w:hAnsiTheme="minorEastAsia" w:cs="宋体"/>
          <w:kern w:val="2"/>
          <w:sz w:val="32"/>
          <w:szCs w:val="32"/>
          <w:u w:color="000000"/>
          <w:lang w:val="en-US" w:eastAsia="zh-CN"/>
        </w:rPr>
        <w:t>图一 业务流程图</w:t>
      </w:r>
    </w:p>
    <w:p w:rsidR="00F3526C" w:rsidRDefault="00ED17F7" w:rsidP="00F3526C">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16000" w:lineRule="exact"/>
        <w:ind w:firstLineChars="250" w:firstLine="800"/>
        <w:jc w:val="center"/>
        <w:rPr>
          <w:rFonts w:ascii="方正仿宋简体" w:eastAsia="方正仿宋简体" w:hAnsi="宋体" w:cs="宋体"/>
          <w:bCs/>
          <w:kern w:val="44"/>
          <w:sz w:val="32"/>
          <w:szCs w:val="32"/>
          <w:u w:color="000000"/>
          <w:lang w:val="zh-CN" w:eastAsia="zh-CN"/>
        </w:rPr>
      </w:pPr>
      <w:r w:rsidRPr="00C964AA">
        <w:rPr>
          <w:rFonts w:ascii="方正仿宋简体" w:eastAsia="方正仿宋简体" w:hAnsi="宋体" w:cs="宋体"/>
          <w:bCs/>
          <w:noProof/>
          <w:kern w:val="44"/>
          <w:sz w:val="32"/>
          <w:szCs w:val="32"/>
          <w:u w:color="000000"/>
          <w:lang w:val="en-US" w:eastAsia="zh-CN"/>
        </w:rPr>
        <w:lastRenderedPageBreak/>
        <w:drawing>
          <wp:inline distT="0" distB="0" distL="0" distR="0" wp14:anchorId="5A634610" wp14:editId="2D83C614">
            <wp:extent cx="5610225" cy="7834630"/>
            <wp:effectExtent l="0" t="0" r="9525" b="0"/>
            <wp:docPr id="2" name="图片 2" descr="C:\Users\liulu\Desktop\流程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iulu\Desktop\流程图.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610225" cy="7834630"/>
                    </a:xfrm>
                    <a:prstGeom prst="rect">
                      <a:avLst/>
                    </a:prstGeom>
                    <a:noFill/>
                    <a:ln>
                      <a:noFill/>
                    </a:ln>
                  </pic:spPr>
                </pic:pic>
              </a:graphicData>
            </a:graphic>
          </wp:inline>
        </w:drawing>
      </w:r>
    </w:p>
    <w:p w:rsidR="00F3526C" w:rsidRDefault="00105A6F" w:rsidP="00F3526C">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Chars="250" w:firstLine="800"/>
        <w:jc w:val="center"/>
        <w:rPr>
          <w:rFonts w:ascii="方正仿宋简体" w:eastAsia="方正仿宋简体" w:hAnsi="宋体" w:cs="宋体"/>
          <w:bCs/>
          <w:kern w:val="44"/>
          <w:sz w:val="32"/>
          <w:szCs w:val="32"/>
          <w:u w:color="000000"/>
          <w:lang w:val="zh-CN" w:eastAsia="zh-CN"/>
        </w:rPr>
      </w:pPr>
      <w:r w:rsidRPr="00C964AA">
        <w:rPr>
          <w:rFonts w:ascii="方正仿宋简体" w:eastAsia="方正仿宋简体" w:hAnsiTheme="minorEastAsia" w:cs="宋体"/>
          <w:kern w:val="2"/>
          <w:sz w:val="32"/>
          <w:szCs w:val="32"/>
          <w:u w:color="000000"/>
          <w:lang w:val="en-US" w:eastAsia="zh-CN"/>
        </w:rPr>
        <w:lastRenderedPageBreak/>
        <w:t>图二 逻辑控制图</w:t>
      </w:r>
    </w:p>
    <w:p w:rsidR="00BC3DA1" w:rsidRPr="00F3526C" w:rsidRDefault="00ED17F7" w:rsidP="00F3526C">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Chars="250" w:firstLine="800"/>
        <w:rPr>
          <w:rFonts w:ascii="方正仿宋简体" w:eastAsia="方正仿宋简体" w:hAnsi="宋体" w:cs="宋体"/>
          <w:bCs/>
          <w:kern w:val="44"/>
          <w:sz w:val="32"/>
          <w:szCs w:val="32"/>
          <w:u w:color="000000"/>
          <w:lang w:val="zh-CN" w:eastAsia="zh-CN"/>
        </w:rPr>
      </w:pPr>
      <w:r w:rsidRPr="00C964AA">
        <w:rPr>
          <w:rFonts w:ascii="方正仿宋简体" w:eastAsia="方正仿宋简体" w:hAnsi="Arial"/>
          <w:kern w:val="2"/>
          <w:sz w:val="32"/>
          <w:szCs w:val="32"/>
          <w:u w:color="000000"/>
          <w:lang w:eastAsia="zh-CN"/>
        </w:rPr>
        <w:t>1</w:t>
      </w:r>
      <w:r w:rsidRPr="00C964AA">
        <w:rPr>
          <w:rFonts w:ascii="方正仿宋简体" w:eastAsia="方正仿宋简体" w:hAnsi="黑体" w:cs="黑体"/>
          <w:kern w:val="2"/>
          <w:sz w:val="32"/>
          <w:szCs w:val="32"/>
          <w:u w:color="000000"/>
        </w:rPr>
        <w:t>、</w:t>
      </w:r>
      <w:r w:rsidRPr="00C964AA">
        <w:rPr>
          <w:rFonts w:ascii="方正仿宋简体" w:eastAsia="方正仿宋简体" w:hAnsi="黑体" w:cs="黑体"/>
          <w:kern w:val="2"/>
          <w:sz w:val="32"/>
          <w:szCs w:val="32"/>
          <w:u w:color="000000"/>
          <w:lang w:eastAsia="zh-CN"/>
        </w:rPr>
        <w:t>充装枪通讯要求</w:t>
      </w:r>
    </w:p>
    <w:p w:rsidR="00BC3DA1" w:rsidRPr="00C964AA" w:rsidRDefault="006B2E66" w:rsidP="006B2E66">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Chars="200" w:firstLine="640"/>
        <w:jc w:val="both"/>
        <w:rPr>
          <w:rFonts w:ascii="方正仿宋简体" w:eastAsia="方正仿宋简体" w:hAnsi="宋体" w:cs="宋体"/>
          <w:sz w:val="32"/>
          <w:szCs w:val="32"/>
          <w:u w:color="000000"/>
        </w:rPr>
      </w:pPr>
      <w:r>
        <w:rPr>
          <w:rFonts w:ascii="方正仿宋简体" w:eastAsia="方正仿宋简体" w:hAnsi="宋体" w:cs="宋体" w:hint="default"/>
          <w:kern w:val="2"/>
          <w:sz w:val="32"/>
          <w:szCs w:val="32"/>
          <w:u w:color="000000"/>
          <w:lang w:val="en-US"/>
        </w:rPr>
        <w:t>（</w:t>
      </w:r>
      <w:r>
        <w:rPr>
          <w:rFonts w:ascii="方正仿宋简体" w:eastAsia="方正仿宋简体" w:hAnsi="宋体" w:cs="宋体"/>
          <w:kern w:val="2"/>
          <w:sz w:val="32"/>
          <w:szCs w:val="32"/>
          <w:u w:color="000000"/>
          <w:lang w:val="en-US" w:eastAsia="zh-CN"/>
        </w:rPr>
        <w:t>1</w:t>
      </w:r>
      <w:r>
        <w:rPr>
          <w:rFonts w:ascii="方正仿宋简体" w:eastAsia="方正仿宋简体" w:hAnsi="宋体" w:cs="宋体" w:hint="default"/>
          <w:kern w:val="2"/>
          <w:sz w:val="32"/>
          <w:szCs w:val="32"/>
          <w:u w:color="000000"/>
          <w:lang w:val="en-US"/>
        </w:rPr>
        <w:t>）</w:t>
      </w:r>
      <w:r w:rsidR="00ED17F7" w:rsidRPr="00C964AA">
        <w:rPr>
          <w:rFonts w:ascii="方正仿宋简体" w:eastAsia="方正仿宋简体" w:hAnsi="宋体" w:cs="宋体"/>
          <w:kern w:val="2"/>
          <w:sz w:val="32"/>
          <w:szCs w:val="32"/>
          <w:u w:color="000000"/>
          <w:lang w:val="en-US" w:eastAsia="zh-CN"/>
        </w:rPr>
        <w:t>充装枪的物理结构应确保读取到的芯片一定是正在充装气瓶的电子标签，不得在充装气瓶的同时读取到其他电子标签。</w:t>
      </w:r>
    </w:p>
    <w:p w:rsidR="00BC3DA1" w:rsidRPr="00C964AA" w:rsidRDefault="006B2E66" w:rsidP="006B2E66">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Chars="200" w:firstLine="640"/>
        <w:jc w:val="both"/>
        <w:rPr>
          <w:rFonts w:ascii="方正仿宋简体" w:eastAsia="方正仿宋简体" w:hAnsi="宋体" w:cs="宋体"/>
          <w:kern w:val="2"/>
          <w:sz w:val="32"/>
          <w:szCs w:val="32"/>
          <w:u w:color="000000"/>
          <w:lang w:val="en-US"/>
        </w:rPr>
      </w:pPr>
      <w:r>
        <w:rPr>
          <w:rFonts w:ascii="方正仿宋简体" w:eastAsia="方正仿宋简体" w:hAnsi="Times New Roman"/>
          <w:kern w:val="2"/>
          <w:sz w:val="32"/>
          <w:szCs w:val="32"/>
          <w:u w:color="000000"/>
          <w:lang w:val="zh-CN"/>
        </w:rPr>
        <w:t>（</w:t>
      </w:r>
      <w:r>
        <w:rPr>
          <w:rFonts w:ascii="方正仿宋简体" w:eastAsia="方正仿宋简体" w:hAnsi="Times New Roman"/>
          <w:kern w:val="2"/>
          <w:sz w:val="32"/>
          <w:szCs w:val="32"/>
          <w:u w:color="000000"/>
          <w:lang w:val="zh-CN" w:eastAsia="zh-CN"/>
        </w:rPr>
        <w:t>2</w:t>
      </w:r>
      <w:r>
        <w:rPr>
          <w:rFonts w:ascii="方正仿宋简体" w:eastAsia="方正仿宋简体" w:hAnsi="Times New Roman"/>
          <w:kern w:val="2"/>
          <w:sz w:val="32"/>
          <w:szCs w:val="32"/>
          <w:u w:color="000000"/>
          <w:lang w:val="zh-CN"/>
        </w:rPr>
        <w:t>）</w:t>
      </w:r>
      <w:r w:rsidR="00ED17F7" w:rsidRPr="00C964AA">
        <w:rPr>
          <w:rFonts w:ascii="方正仿宋简体" w:eastAsia="方正仿宋简体" w:hAnsi="宋体" w:cs="宋体"/>
          <w:kern w:val="2"/>
          <w:sz w:val="32"/>
          <w:szCs w:val="32"/>
          <w:u w:color="000000"/>
          <w:lang w:val="en-US" w:eastAsia="zh-CN"/>
        </w:rPr>
        <w:t>持续识别芯片，若芯片离开感应区间，则充装设备自动关闭气阀停止充装。</w:t>
      </w:r>
    </w:p>
    <w:p w:rsidR="00BC3DA1" w:rsidRPr="00C964AA" w:rsidRDefault="006B2E66" w:rsidP="006B2E66">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Chars="200" w:firstLine="640"/>
        <w:jc w:val="both"/>
        <w:rPr>
          <w:rFonts w:ascii="方正仿宋简体" w:eastAsia="方正仿宋简体" w:hAnsiTheme="minorEastAsia" w:cs="宋体"/>
          <w:kern w:val="2"/>
          <w:sz w:val="32"/>
          <w:szCs w:val="32"/>
          <w:u w:color="000000"/>
          <w:lang w:val="en-US" w:eastAsia="zh-CN"/>
        </w:rPr>
      </w:pPr>
      <w:r>
        <w:rPr>
          <w:rFonts w:ascii="方正仿宋简体" w:eastAsia="方正仿宋简体" w:hAnsiTheme="minorEastAsia" w:cs="宋体"/>
          <w:kern w:val="2"/>
          <w:sz w:val="32"/>
          <w:szCs w:val="32"/>
          <w:u w:color="000000"/>
          <w:lang w:val="en-US" w:eastAsia="zh-CN"/>
        </w:rPr>
        <w:t>（3）</w:t>
      </w:r>
      <w:r w:rsidR="00ED17F7" w:rsidRPr="00C964AA">
        <w:rPr>
          <w:rFonts w:ascii="方正仿宋简体" w:eastAsia="方正仿宋简体" w:hAnsiTheme="minorEastAsia" w:cs="宋体"/>
          <w:kern w:val="2"/>
          <w:sz w:val="32"/>
          <w:szCs w:val="32"/>
          <w:u w:color="000000"/>
          <w:lang w:val="en-US" w:eastAsia="zh-CN"/>
        </w:rPr>
        <w:t>充装枪应由监管平台直接通过底层通讯接口协议控制，不得经由其他系统间接控制。</w:t>
      </w:r>
    </w:p>
    <w:p w:rsidR="00BC3DA1" w:rsidRPr="00C964AA" w:rsidRDefault="006B2E66" w:rsidP="006B2E66">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Chars="200" w:firstLine="640"/>
        <w:jc w:val="both"/>
        <w:rPr>
          <w:rFonts w:ascii="方正仿宋简体" w:eastAsia="方正仿宋简体" w:hAnsiTheme="minorEastAsia" w:cs="宋体"/>
          <w:kern w:val="2"/>
          <w:sz w:val="32"/>
          <w:szCs w:val="32"/>
          <w:u w:color="000000"/>
          <w:lang w:val="en-US" w:eastAsia="zh-CN"/>
        </w:rPr>
      </w:pPr>
      <w:r>
        <w:rPr>
          <w:rFonts w:ascii="方正仿宋简体" w:eastAsia="方正仿宋简体" w:hAnsiTheme="minorEastAsia" w:cs="宋体"/>
          <w:kern w:val="2"/>
          <w:sz w:val="32"/>
          <w:szCs w:val="32"/>
          <w:u w:color="000000"/>
          <w:lang w:val="en-US" w:eastAsia="zh-CN"/>
        </w:rPr>
        <w:t>（</w:t>
      </w:r>
      <w:r>
        <w:rPr>
          <w:rFonts w:ascii="方正仿宋简体" w:eastAsia="方正仿宋简体" w:hAnsiTheme="minorEastAsia" w:cs="宋体"/>
          <w:kern w:val="2"/>
          <w:sz w:val="32"/>
          <w:szCs w:val="32"/>
          <w:u w:color="000000"/>
          <w:lang w:val="en-US" w:eastAsia="zh-CN"/>
        </w:rPr>
        <w:t>4</w:t>
      </w:r>
      <w:r>
        <w:rPr>
          <w:rFonts w:ascii="方正仿宋简体" w:eastAsia="方正仿宋简体" w:hAnsiTheme="minorEastAsia" w:cs="宋体"/>
          <w:kern w:val="2"/>
          <w:sz w:val="32"/>
          <w:szCs w:val="32"/>
          <w:u w:color="000000"/>
          <w:lang w:val="en-US" w:eastAsia="zh-CN"/>
        </w:rPr>
        <w:t>）</w:t>
      </w:r>
      <w:r w:rsidR="00ED17F7" w:rsidRPr="00C964AA">
        <w:rPr>
          <w:rFonts w:ascii="方正仿宋简体" w:eastAsia="方正仿宋简体" w:hAnsiTheme="minorEastAsia" w:cs="宋体"/>
          <w:kern w:val="2"/>
          <w:sz w:val="32"/>
          <w:szCs w:val="32"/>
          <w:u w:color="000000"/>
          <w:lang w:val="en-US" w:eastAsia="zh-CN"/>
        </w:rPr>
        <w:t>充装枪有且只有一个外部通讯对象，只连接到监管平台指定服务器，同步充装配置参数和充装日志记录。</w:t>
      </w:r>
    </w:p>
    <w:p w:rsidR="00BC3DA1" w:rsidRPr="00C964AA" w:rsidRDefault="006B2E66" w:rsidP="006B2E66">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Chars="200" w:firstLine="640"/>
        <w:jc w:val="both"/>
        <w:rPr>
          <w:rFonts w:ascii="方正仿宋简体" w:eastAsia="方正仿宋简体" w:hAnsiTheme="minorEastAsia" w:cs="宋体"/>
          <w:kern w:val="2"/>
          <w:sz w:val="32"/>
          <w:szCs w:val="32"/>
          <w:u w:color="000000"/>
          <w:lang w:val="en-US" w:eastAsia="zh-CN"/>
        </w:rPr>
      </w:pPr>
      <w:r>
        <w:rPr>
          <w:rFonts w:ascii="方正仿宋简体" w:eastAsia="方正仿宋简体" w:hAnsiTheme="minorEastAsia" w:cs="宋体"/>
          <w:kern w:val="2"/>
          <w:sz w:val="32"/>
          <w:szCs w:val="32"/>
          <w:u w:color="000000"/>
          <w:lang w:val="en-US" w:eastAsia="zh-CN"/>
        </w:rPr>
        <w:t>（</w:t>
      </w:r>
      <w:r>
        <w:rPr>
          <w:rFonts w:ascii="方正仿宋简体" w:eastAsia="方正仿宋简体" w:hAnsiTheme="minorEastAsia" w:cs="宋体"/>
          <w:kern w:val="2"/>
          <w:sz w:val="32"/>
          <w:szCs w:val="32"/>
          <w:u w:color="000000"/>
          <w:lang w:val="en-US" w:eastAsia="zh-CN"/>
        </w:rPr>
        <w:t>5</w:t>
      </w:r>
      <w:r>
        <w:rPr>
          <w:rFonts w:ascii="方正仿宋简体" w:eastAsia="方正仿宋简体" w:hAnsiTheme="minorEastAsia" w:cs="宋体"/>
          <w:kern w:val="2"/>
          <w:sz w:val="32"/>
          <w:szCs w:val="32"/>
          <w:u w:color="000000"/>
          <w:lang w:val="en-US" w:eastAsia="zh-CN"/>
        </w:rPr>
        <w:t>）</w:t>
      </w:r>
      <w:r w:rsidR="00ED17F7" w:rsidRPr="00C964AA">
        <w:rPr>
          <w:rFonts w:ascii="方正仿宋简体" w:eastAsia="方正仿宋简体" w:hAnsiTheme="minorEastAsia" w:cs="宋体"/>
          <w:kern w:val="2"/>
          <w:sz w:val="32"/>
          <w:szCs w:val="32"/>
          <w:u w:color="000000"/>
          <w:lang w:val="en-US" w:eastAsia="zh-CN"/>
        </w:rPr>
        <w:t>充装枪应具备基本的状态指示，包括但不限于指示灯、显示屏。</w:t>
      </w:r>
    </w:p>
    <w:p w:rsidR="006B2E66" w:rsidRDefault="006B2E66" w:rsidP="006B2E66">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Chars="200" w:firstLine="640"/>
        <w:jc w:val="both"/>
        <w:rPr>
          <w:rFonts w:ascii="方正仿宋简体" w:eastAsia="方正仿宋简体" w:hAnsiTheme="minorEastAsia" w:cs="宋体"/>
          <w:kern w:val="2"/>
          <w:sz w:val="32"/>
          <w:szCs w:val="32"/>
          <w:u w:color="000000"/>
          <w:lang w:val="en-US" w:eastAsia="zh-CN"/>
        </w:rPr>
      </w:pPr>
      <w:r>
        <w:rPr>
          <w:rFonts w:ascii="方正仿宋简体" w:eastAsia="方正仿宋简体" w:hAnsiTheme="minorEastAsia" w:cs="宋体"/>
          <w:kern w:val="2"/>
          <w:sz w:val="32"/>
          <w:szCs w:val="32"/>
          <w:u w:color="000000"/>
          <w:lang w:val="en-US" w:eastAsia="zh-CN"/>
        </w:rPr>
        <w:t>（</w:t>
      </w:r>
      <w:r>
        <w:rPr>
          <w:rFonts w:ascii="方正仿宋简体" w:eastAsia="方正仿宋简体" w:hAnsiTheme="minorEastAsia" w:cs="宋体"/>
          <w:kern w:val="2"/>
          <w:sz w:val="32"/>
          <w:szCs w:val="32"/>
          <w:u w:color="000000"/>
          <w:lang w:val="en-US" w:eastAsia="zh-CN"/>
        </w:rPr>
        <w:t>6</w:t>
      </w:r>
      <w:r>
        <w:rPr>
          <w:rFonts w:ascii="方正仿宋简体" w:eastAsia="方正仿宋简体" w:hAnsiTheme="minorEastAsia" w:cs="宋体"/>
          <w:kern w:val="2"/>
          <w:sz w:val="32"/>
          <w:szCs w:val="32"/>
          <w:u w:color="000000"/>
          <w:lang w:val="en-US" w:eastAsia="zh-CN"/>
        </w:rPr>
        <w:t>）</w:t>
      </w:r>
      <w:r w:rsidR="00ED17F7" w:rsidRPr="00C964AA">
        <w:rPr>
          <w:rFonts w:ascii="方正仿宋简体" w:eastAsia="方正仿宋简体" w:hAnsiTheme="minorEastAsia" w:cs="宋体"/>
          <w:kern w:val="2"/>
          <w:sz w:val="32"/>
          <w:szCs w:val="32"/>
          <w:u w:color="000000"/>
          <w:lang w:val="en-US" w:eastAsia="zh-CN"/>
        </w:rPr>
        <w:t>充装枪应具备充装枪把手的开/</w:t>
      </w:r>
      <w:proofErr w:type="gramStart"/>
      <w:r w:rsidR="00ED17F7" w:rsidRPr="00C964AA">
        <w:rPr>
          <w:rFonts w:ascii="方正仿宋简体" w:eastAsia="方正仿宋简体" w:hAnsiTheme="minorEastAsia" w:cs="宋体"/>
          <w:kern w:val="2"/>
          <w:sz w:val="32"/>
          <w:szCs w:val="32"/>
          <w:u w:color="000000"/>
          <w:lang w:val="en-US" w:eastAsia="zh-CN"/>
        </w:rPr>
        <w:t>关状态</w:t>
      </w:r>
      <w:proofErr w:type="gramEnd"/>
      <w:r w:rsidR="00ED17F7" w:rsidRPr="00C964AA">
        <w:rPr>
          <w:rFonts w:ascii="方正仿宋简体" w:eastAsia="方正仿宋简体" w:hAnsiTheme="minorEastAsia" w:cs="宋体"/>
          <w:kern w:val="2"/>
          <w:sz w:val="32"/>
          <w:szCs w:val="32"/>
          <w:u w:color="000000"/>
          <w:lang w:val="en-US" w:eastAsia="zh-CN"/>
        </w:rPr>
        <w:t>检测，以便实现无芯片气瓶充装状态的调控监管。</w:t>
      </w:r>
    </w:p>
    <w:p w:rsidR="00BC3DA1" w:rsidRPr="006B2E66" w:rsidRDefault="00ED17F7" w:rsidP="006B2E66">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Chars="200" w:firstLine="640"/>
        <w:jc w:val="both"/>
        <w:rPr>
          <w:rFonts w:ascii="方正仿宋简体" w:eastAsia="方正仿宋简体" w:hAnsi="宋体" w:cs="宋体"/>
          <w:kern w:val="2"/>
          <w:sz w:val="32"/>
          <w:szCs w:val="32"/>
          <w:u w:color="000000"/>
          <w:lang w:val="zh-CN" w:eastAsia="zh-CN"/>
        </w:rPr>
      </w:pPr>
      <w:r w:rsidRPr="00C964AA">
        <w:rPr>
          <w:rFonts w:ascii="方正仿宋简体" w:eastAsia="方正仿宋简体" w:hAnsi="黑体" w:cs="黑体"/>
          <w:kern w:val="2"/>
          <w:sz w:val="32"/>
          <w:szCs w:val="32"/>
          <w:u w:color="000000"/>
          <w:lang w:eastAsia="zh-CN"/>
        </w:rPr>
        <w:t>2</w:t>
      </w:r>
      <w:r w:rsidRPr="00C964AA">
        <w:rPr>
          <w:rFonts w:ascii="方正仿宋简体" w:eastAsia="方正仿宋简体" w:hAnsi="黑体" w:cs="黑体"/>
          <w:kern w:val="2"/>
          <w:sz w:val="32"/>
          <w:szCs w:val="32"/>
          <w:u w:color="000000"/>
        </w:rPr>
        <w:t>、</w:t>
      </w:r>
      <w:r w:rsidRPr="00C964AA">
        <w:rPr>
          <w:rFonts w:ascii="方正仿宋简体" w:eastAsia="方正仿宋简体" w:hAnsi="黑体" w:cs="黑体"/>
          <w:kern w:val="2"/>
          <w:sz w:val="32"/>
          <w:szCs w:val="32"/>
          <w:u w:color="000000"/>
          <w:lang w:eastAsia="zh-CN"/>
        </w:rPr>
        <w:t>充装枪读取电子标签内容</w:t>
      </w:r>
    </w:p>
    <w:p w:rsidR="00BC3DA1" w:rsidRPr="00C964AA" w:rsidRDefault="006B2E66" w:rsidP="006B2E66">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Chars="200" w:firstLine="640"/>
        <w:jc w:val="both"/>
        <w:rPr>
          <w:rFonts w:ascii="方正仿宋简体" w:eastAsia="方正仿宋简体" w:hAnsi="宋体" w:cs="宋体"/>
          <w:kern w:val="2"/>
          <w:sz w:val="32"/>
          <w:szCs w:val="32"/>
          <w:u w:color="000000"/>
          <w:lang w:val="en-US" w:eastAsia="zh-CN"/>
        </w:rPr>
      </w:pPr>
      <w:r>
        <w:rPr>
          <w:rFonts w:ascii="方正仿宋简体" w:eastAsia="方正仿宋简体" w:hAnsiTheme="minorEastAsia" w:cs="宋体"/>
          <w:kern w:val="2"/>
          <w:sz w:val="32"/>
          <w:szCs w:val="32"/>
          <w:u w:color="000000"/>
          <w:lang w:val="en-US" w:eastAsia="zh-CN"/>
        </w:rPr>
        <w:t>（</w:t>
      </w:r>
      <w:r>
        <w:rPr>
          <w:rFonts w:ascii="方正仿宋简体" w:eastAsia="方正仿宋简体" w:hAnsiTheme="minorEastAsia" w:cs="宋体"/>
          <w:kern w:val="2"/>
          <w:sz w:val="32"/>
          <w:szCs w:val="32"/>
          <w:u w:color="000000"/>
          <w:lang w:val="en-US" w:eastAsia="zh-CN"/>
        </w:rPr>
        <w:t>1</w:t>
      </w:r>
      <w:r>
        <w:rPr>
          <w:rFonts w:ascii="方正仿宋简体" w:eastAsia="方正仿宋简体" w:hAnsiTheme="minorEastAsia" w:cs="宋体"/>
          <w:kern w:val="2"/>
          <w:sz w:val="32"/>
          <w:szCs w:val="32"/>
          <w:u w:color="000000"/>
          <w:lang w:val="en-US" w:eastAsia="zh-CN"/>
        </w:rPr>
        <w:t>）</w:t>
      </w:r>
      <w:r w:rsidR="00ED17F7" w:rsidRPr="00C964AA">
        <w:rPr>
          <w:rFonts w:ascii="方正仿宋简体" w:eastAsia="方正仿宋简体" w:hAnsi="宋体" w:cs="宋体"/>
          <w:kern w:val="2"/>
          <w:sz w:val="32"/>
          <w:szCs w:val="32"/>
          <w:u w:color="000000"/>
          <w:lang w:val="en-US" w:eastAsia="zh-CN"/>
        </w:rPr>
        <w:t>气瓶标识标签：充装过程中用于气瓶的识别与溯源。</w:t>
      </w:r>
    </w:p>
    <w:p w:rsidR="006B2E66" w:rsidRDefault="006B2E66" w:rsidP="006B2E66">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Chars="200" w:firstLine="640"/>
        <w:jc w:val="both"/>
        <w:rPr>
          <w:rFonts w:ascii="方正仿宋简体" w:eastAsia="方正仿宋简体" w:hAnsi="宋体" w:cs="宋体"/>
          <w:kern w:val="2"/>
          <w:sz w:val="32"/>
          <w:szCs w:val="32"/>
          <w:u w:color="000000"/>
          <w:lang w:val="en-US" w:eastAsia="zh-CN"/>
        </w:rPr>
      </w:pPr>
      <w:r>
        <w:rPr>
          <w:rFonts w:ascii="方正仿宋简体" w:eastAsia="方正仿宋简体" w:hAnsiTheme="minorEastAsia" w:cs="宋体"/>
          <w:kern w:val="2"/>
          <w:sz w:val="32"/>
          <w:szCs w:val="32"/>
          <w:u w:color="000000"/>
          <w:lang w:val="en-US" w:eastAsia="zh-CN"/>
        </w:rPr>
        <w:t>（</w:t>
      </w:r>
      <w:r>
        <w:rPr>
          <w:rFonts w:ascii="方正仿宋简体" w:eastAsia="方正仿宋简体" w:hAnsiTheme="minorEastAsia" w:cs="宋体"/>
          <w:kern w:val="2"/>
          <w:sz w:val="32"/>
          <w:szCs w:val="32"/>
          <w:u w:color="000000"/>
          <w:lang w:val="en-US" w:eastAsia="zh-CN"/>
        </w:rPr>
        <w:t>2</w:t>
      </w:r>
      <w:r>
        <w:rPr>
          <w:rFonts w:ascii="方正仿宋简体" w:eastAsia="方正仿宋简体" w:hAnsiTheme="minorEastAsia" w:cs="宋体"/>
          <w:kern w:val="2"/>
          <w:sz w:val="32"/>
          <w:szCs w:val="32"/>
          <w:u w:color="000000"/>
          <w:lang w:val="en-US" w:eastAsia="zh-CN"/>
        </w:rPr>
        <w:t>）</w:t>
      </w:r>
      <w:r w:rsidR="00ED17F7" w:rsidRPr="00C964AA">
        <w:rPr>
          <w:rFonts w:ascii="方正仿宋简体" w:eastAsia="方正仿宋简体" w:hAnsi="宋体" w:cs="宋体"/>
          <w:kern w:val="2"/>
          <w:sz w:val="32"/>
          <w:szCs w:val="32"/>
          <w:u w:color="000000"/>
          <w:lang w:val="en-US" w:eastAsia="zh-CN"/>
        </w:rPr>
        <w:t>操作人员标识标签：充装站操作人员的身份识别标签，每次操作人员上岗/下岗时，需在充装枪上读取本人身份识别芯片，记录充装人员信息。</w:t>
      </w:r>
    </w:p>
    <w:p w:rsidR="00BC3DA1" w:rsidRPr="006B2E66" w:rsidRDefault="00ED17F7" w:rsidP="006B2E66">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Chars="200" w:firstLine="640"/>
        <w:jc w:val="both"/>
        <w:rPr>
          <w:rFonts w:ascii="方正仿宋简体" w:eastAsia="方正仿宋简体" w:hAnsi="宋体" w:cs="宋体"/>
          <w:kern w:val="2"/>
          <w:sz w:val="32"/>
          <w:szCs w:val="32"/>
          <w:u w:color="000000"/>
          <w:lang w:val="en-US" w:eastAsia="zh-CN"/>
        </w:rPr>
      </w:pPr>
      <w:r w:rsidRPr="00C964AA">
        <w:rPr>
          <w:rFonts w:ascii="方正仿宋简体" w:eastAsia="方正仿宋简体" w:hAnsi="黑体" w:cs="黑体"/>
          <w:kern w:val="2"/>
          <w:sz w:val="32"/>
          <w:szCs w:val="32"/>
          <w:u w:color="000000"/>
          <w:lang w:eastAsia="zh-CN"/>
        </w:rPr>
        <w:t>3</w:t>
      </w:r>
      <w:r w:rsidRPr="00C964AA">
        <w:rPr>
          <w:rFonts w:ascii="方正仿宋简体" w:eastAsia="方正仿宋简体" w:hAnsi="黑体" w:cs="黑体"/>
          <w:kern w:val="2"/>
          <w:sz w:val="32"/>
          <w:szCs w:val="32"/>
          <w:u w:color="000000"/>
        </w:rPr>
        <w:t>、</w:t>
      </w:r>
      <w:r w:rsidRPr="00C964AA">
        <w:rPr>
          <w:rFonts w:ascii="方正仿宋简体" w:eastAsia="方正仿宋简体" w:hAnsi="黑体" w:cs="黑体"/>
          <w:kern w:val="2"/>
          <w:sz w:val="32"/>
          <w:szCs w:val="32"/>
          <w:u w:color="000000"/>
          <w:lang w:eastAsia="zh-CN"/>
        </w:rPr>
        <w:t>充装枪接入通讯接口</w:t>
      </w:r>
    </w:p>
    <w:p w:rsidR="00BC3DA1" w:rsidRPr="00C964AA" w:rsidRDefault="006B2E66" w:rsidP="006B2E66">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Chars="200" w:firstLine="640"/>
        <w:jc w:val="both"/>
        <w:rPr>
          <w:rFonts w:ascii="方正仿宋简体" w:eastAsia="方正仿宋简体" w:hAnsi="宋体" w:cs="宋体"/>
          <w:kern w:val="2"/>
          <w:sz w:val="32"/>
          <w:szCs w:val="32"/>
          <w:u w:color="000000"/>
          <w:lang w:val="en-US" w:eastAsia="zh-CN"/>
        </w:rPr>
      </w:pPr>
      <w:r>
        <w:rPr>
          <w:rFonts w:ascii="方正仿宋简体" w:eastAsia="方正仿宋简体" w:hAnsiTheme="minorEastAsia" w:cs="宋体"/>
          <w:kern w:val="2"/>
          <w:sz w:val="32"/>
          <w:szCs w:val="32"/>
          <w:u w:color="000000"/>
          <w:lang w:val="en-US" w:eastAsia="zh-CN"/>
        </w:rPr>
        <w:t>（</w:t>
      </w:r>
      <w:r>
        <w:rPr>
          <w:rFonts w:ascii="方正仿宋简体" w:eastAsia="方正仿宋简体" w:hAnsiTheme="minorEastAsia" w:cs="宋体"/>
          <w:kern w:val="2"/>
          <w:sz w:val="32"/>
          <w:szCs w:val="32"/>
          <w:u w:color="000000"/>
          <w:lang w:val="en-US" w:eastAsia="zh-CN"/>
        </w:rPr>
        <w:t>1</w:t>
      </w:r>
      <w:r>
        <w:rPr>
          <w:rFonts w:ascii="方正仿宋简体" w:eastAsia="方正仿宋简体" w:hAnsiTheme="minorEastAsia" w:cs="宋体"/>
          <w:kern w:val="2"/>
          <w:sz w:val="32"/>
          <w:szCs w:val="32"/>
          <w:u w:color="000000"/>
          <w:lang w:val="en-US" w:eastAsia="zh-CN"/>
        </w:rPr>
        <w:t>）</w:t>
      </w:r>
      <w:r w:rsidR="00ED17F7" w:rsidRPr="00C964AA">
        <w:rPr>
          <w:rFonts w:ascii="方正仿宋简体" w:eastAsia="方正仿宋简体" w:hAnsi="宋体" w:cs="宋体"/>
          <w:kern w:val="2"/>
          <w:sz w:val="32"/>
          <w:szCs w:val="32"/>
          <w:u w:color="000000"/>
          <w:lang w:val="en-US" w:eastAsia="zh-CN"/>
        </w:rPr>
        <w:t>充装枪心跳包：与监管平台保持持续在线连接基础数据包。</w:t>
      </w:r>
    </w:p>
    <w:p w:rsidR="00BC3DA1" w:rsidRPr="00C964AA" w:rsidRDefault="006B2E66" w:rsidP="006B2E66">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Chars="200" w:firstLine="640"/>
        <w:jc w:val="both"/>
        <w:rPr>
          <w:rFonts w:ascii="方正仿宋简体" w:eastAsia="方正仿宋简体" w:hAnsi="宋体" w:cs="宋体"/>
          <w:kern w:val="2"/>
          <w:sz w:val="32"/>
          <w:szCs w:val="32"/>
          <w:u w:color="000000"/>
          <w:lang w:val="en-US" w:eastAsia="zh-CN"/>
        </w:rPr>
      </w:pPr>
      <w:r>
        <w:rPr>
          <w:rFonts w:ascii="方正仿宋简体" w:eastAsia="方正仿宋简体" w:hAnsiTheme="minorEastAsia" w:cs="宋体"/>
          <w:kern w:val="2"/>
          <w:sz w:val="32"/>
          <w:szCs w:val="32"/>
          <w:u w:color="000000"/>
          <w:lang w:val="en-US" w:eastAsia="zh-CN"/>
        </w:rPr>
        <w:lastRenderedPageBreak/>
        <w:t>（</w:t>
      </w:r>
      <w:r>
        <w:rPr>
          <w:rFonts w:ascii="方正仿宋简体" w:eastAsia="方正仿宋简体" w:hAnsiTheme="minorEastAsia" w:cs="宋体"/>
          <w:kern w:val="2"/>
          <w:sz w:val="32"/>
          <w:szCs w:val="32"/>
          <w:u w:color="000000"/>
          <w:lang w:val="en-US" w:eastAsia="zh-CN"/>
        </w:rPr>
        <w:t>2</w:t>
      </w:r>
      <w:r>
        <w:rPr>
          <w:rFonts w:ascii="方正仿宋简体" w:eastAsia="方正仿宋简体" w:hAnsiTheme="minorEastAsia" w:cs="宋体"/>
          <w:kern w:val="2"/>
          <w:sz w:val="32"/>
          <w:szCs w:val="32"/>
          <w:u w:color="000000"/>
          <w:lang w:val="en-US" w:eastAsia="zh-CN"/>
        </w:rPr>
        <w:t>）</w:t>
      </w:r>
      <w:r w:rsidR="00ED17F7" w:rsidRPr="00C964AA">
        <w:rPr>
          <w:rFonts w:ascii="方正仿宋简体" w:eastAsia="方正仿宋简体" w:hAnsi="宋体" w:cs="宋体"/>
          <w:kern w:val="2"/>
          <w:sz w:val="32"/>
          <w:szCs w:val="32"/>
          <w:u w:color="000000"/>
          <w:lang w:val="en-US" w:eastAsia="zh-CN"/>
        </w:rPr>
        <w:t>充装枪初始化判定指标配置项：充装枪必根据服务器下发的判定</w:t>
      </w:r>
      <w:r w:rsidR="00702296" w:rsidRPr="00C964AA">
        <w:rPr>
          <w:rFonts w:ascii="方正仿宋简体" w:eastAsia="方正仿宋简体" w:hAnsi="宋体" w:cs="宋体"/>
          <w:kern w:val="2"/>
          <w:sz w:val="32"/>
          <w:szCs w:val="32"/>
          <w:u w:color="000000"/>
          <w:lang w:val="en-US" w:eastAsia="zh-CN"/>
        </w:rPr>
        <w:t>指令</w:t>
      </w:r>
      <w:r w:rsidR="00ED17F7" w:rsidRPr="00C964AA">
        <w:rPr>
          <w:rFonts w:ascii="方正仿宋简体" w:eastAsia="方正仿宋简体" w:hAnsi="宋体" w:cs="宋体"/>
          <w:kern w:val="2"/>
          <w:sz w:val="32"/>
          <w:szCs w:val="32"/>
          <w:u w:color="000000"/>
          <w:lang w:val="en-US" w:eastAsia="zh-CN"/>
        </w:rPr>
        <w:t>，严格执行逻辑判断。</w:t>
      </w:r>
    </w:p>
    <w:p w:rsidR="00BC3DA1" w:rsidRPr="00C964AA" w:rsidRDefault="006B2E66" w:rsidP="006B2E66">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Chars="200" w:firstLine="640"/>
        <w:jc w:val="both"/>
        <w:rPr>
          <w:rFonts w:ascii="方正仿宋简体" w:eastAsia="方正仿宋简体" w:hAnsi="宋体" w:cs="宋体"/>
          <w:kern w:val="2"/>
          <w:sz w:val="32"/>
          <w:szCs w:val="32"/>
          <w:u w:color="000000"/>
          <w:lang w:val="en-US" w:eastAsia="zh-CN"/>
        </w:rPr>
      </w:pPr>
      <w:r>
        <w:rPr>
          <w:rFonts w:ascii="方正仿宋简体" w:eastAsia="方正仿宋简体" w:hAnsiTheme="minorEastAsia" w:cs="宋体"/>
          <w:kern w:val="2"/>
          <w:sz w:val="32"/>
          <w:szCs w:val="32"/>
          <w:u w:color="000000"/>
          <w:lang w:val="en-US" w:eastAsia="zh-CN"/>
        </w:rPr>
        <w:t>（3）</w:t>
      </w:r>
      <w:r w:rsidR="00702296" w:rsidRPr="00C964AA">
        <w:rPr>
          <w:rFonts w:ascii="方正仿宋简体" w:eastAsia="方正仿宋简体" w:hAnsi="宋体" w:cs="宋体"/>
          <w:kern w:val="2"/>
          <w:sz w:val="32"/>
          <w:szCs w:val="32"/>
          <w:u w:color="000000"/>
          <w:lang w:val="en-US" w:eastAsia="zh-CN"/>
        </w:rPr>
        <w:t>气瓶充装记录</w:t>
      </w:r>
      <w:r w:rsidR="00ED17F7" w:rsidRPr="00C964AA">
        <w:rPr>
          <w:rFonts w:ascii="方正仿宋简体" w:eastAsia="方正仿宋简体" w:hAnsi="宋体" w:cs="宋体"/>
          <w:kern w:val="2"/>
          <w:sz w:val="32"/>
          <w:szCs w:val="32"/>
          <w:u w:color="000000"/>
          <w:lang w:val="en-US" w:eastAsia="zh-CN"/>
        </w:rPr>
        <w:t>：</w:t>
      </w:r>
      <w:r w:rsidR="00702296" w:rsidRPr="00C964AA">
        <w:rPr>
          <w:rFonts w:ascii="方正仿宋简体" w:eastAsia="方正仿宋简体" w:hAnsi="宋体" w:cs="宋体"/>
          <w:kern w:val="2"/>
          <w:sz w:val="32"/>
          <w:szCs w:val="32"/>
          <w:u w:color="000000"/>
          <w:lang w:val="en-US" w:eastAsia="zh-CN"/>
        </w:rPr>
        <w:t>记录监管平台所有充装信息、充装枪把手开关信息、充装</w:t>
      </w:r>
      <w:r w:rsidR="00ED17F7" w:rsidRPr="00C964AA">
        <w:rPr>
          <w:rFonts w:ascii="方正仿宋简体" w:eastAsia="方正仿宋简体" w:hAnsi="宋体" w:cs="宋体"/>
          <w:kern w:val="2"/>
          <w:sz w:val="32"/>
          <w:szCs w:val="32"/>
          <w:u w:color="000000"/>
          <w:lang w:val="en-US" w:eastAsia="zh-CN"/>
        </w:rPr>
        <w:t>人员信息、充装枪编码</w:t>
      </w:r>
      <w:r w:rsidR="00702296" w:rsidRPr="00C964AA">
        <w:rPr>
          <w:rFonts w:ascii="方正仿宋简体" w:eastAsia="方正仿宋简体" w:hAnsi="宋体" w:cs="宋体"/>
          <w:kern w:val="2"/>
          <w:sz w:val="32"/>
          <w:szCs w:val="32"/>
          <w:u w:color="000000"/>
          <w:lang w:val="en-US" w:eastAsia="zh-CN"/>
        </w:rPr>
        <w:t>、充装时间</w:t>
      </w:r>
      <w:r w:rsidR="00ED17F7" w:rsidRPr="00C964AA">
        <w:rPr>
          <w:rFonts w:ascii="方正仿宋简体" w:eastAsia="方正仿宋简体" w:hAnsi="宋体" w:cs="宋体"/>
          <w:kern w:val="2"/>
          <w:sz w:val="32"/>
          <w:szCs w:val="32"/>
          <w:u w:color="000000"/>
          <w:lang w:val="en-US" w:eastAsia="zh-CN"/>
        </w:rPr>
        <w:t>等内容。</w:t>
      </w:r>
    </w:p>
    <w:p w:rsidR="00BC3DA1" w:rsidRPr="00C964AA" w:rsidRDefault="006B2E66" w:rsidP="006B2E66">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Chars="200" w:firstLine="640"/>
        <w:jc w:val="both"/>
        <w:rPr>
          <w:rFonts w:ascii="方正仿宋简体" w:eastAsia="方正仿宋简体" w:hAnsi="宋体" w:cs="宋体"/>
          <w:kern w:val="2"/>
          <w:sz w:val="32"/>
          <w:szCs w:val="32"/>
          <w:u w:color="000000"/>
          <w:lang w:val="en-US" w:eastAsia="zh-CN"/>
        </w:rPr>
      </w:pPr>
      <w:r>
        <w:rPr>
          <w:rFonts w:ascii="方正仿宋简体" w:eastAsia="方正仿宋简体" w:hAnsiTheme="minorEastAsia" w:cs="宋体"/>
          <w:kern w:val="2"/>
          <w:sz w:val="32"/>
          <w:szCs w:val="32"/>
          <w:u w:color="000000"/>
          <w:lang w:val="en-US" w:eastAsia="zh-CN"/>
        </w:rPr>
        <w:t>（</w:t>
      </w:r>
      <w:r>
        <w:rPr>
          <w:rFonts w:ascii="方正仿宋简体" w:eastAsia="方正仿宋简体" w:hAnsiTheme="minorEastAsia" w:cs="宋体"/>
          <w:kern w:val="2"/>
          <w:sz w:val="32"/>
          <w:szCs w:val="32"/>
          <w:u w:color="000000"/>
          <w:lang w:val="en-US" w:eastAsia="zh-CN"/>
        </w:rPr>
        <w:t>4</w:t>
      </w:r>
      <w:r>
        <w:rPr>
          <w:rFonts w:ascii="方正仿宋简体" w:eastAsia="方正仿宋简体" w:hAnsiTheme="minorEastAsia" w:cs="宋体"/>
          <w:kern w:val="2"/>
          <w:sz w:val="32"/>
          <w:szCs w:val="32"/>
          <w:u w:color="000000"/>
          <w:lang w:val="en-US" w:eastAsia="zh-CN"/>
        </w:rPr>
        <w:t>）</w:t>
      </w:r>
      <w:r w:rsidR="00ED17F7" w:rsidRPr="00C964AA">
        <w:rPr>
          <w:rFonts w:ascii="方正仿宋简体" w:eastAsia="方正仿宋简体" w:hAnsi="宋体" w:cs="宋体"/>
          <w:kern w:val="2"/>
          <w:sz w:val="32"/>
          <w:szCs w:val="32"/>
          <w:u w:color="000000"/>
          <w:lang w:val="en-US" w:eastAsia="zh-CN"/>
        </w:rPr>
        <w:t>时间同步：</w:t>
      </w:r>
      <w:r w:rsidR="00702296" w:rsidRPr="00C964AA">
        <w:rPr>
          <w:rFonts w:ascii="方正仿宋简体" w:eastAsia="方正仿宋简体" w:hAnsi="宋体" w:cs="宋体"/>
          <w:kern w:val="2"/>
          <w:sz w:val="32"/>
          <w:szCs w:val="32"/>
          <w:u w:color="000000"/>
          <w:lang w:val="en-US" w:eastAsia="zh-CN"/>
        </w:rPr>
        <w:t>确保充装枪内部时钟向监管平台同步</w:t>
      </w:r>
      <w:r w:rsidR="00ED17F7" w:rsidRPr="00C964AA">
        <w:rPr>
          <w:rFonts w:ascii="方正仿宋简体" w:eastAsia="方正仿宋简体" w:hAnsi="宋体" w:cs="宋体"/>
          <w:kern w:val="2"/>
          <w:sz w:val="32"/>
          <w:szCs w:val="32"/>
          <w:u w:color="000000"/>
          <w:lang w:val="en-US" w:eastAsia="zh-CN"/>
        </w:rPr>
        <w:t>。</w:t>
      </w:r>
    </w:p>
    <w:sectPr w:rsidR="00BC3DA1" w:rsidRPr="00C964AA">
      <w:footerReference w:type="default" r:id="rId11"/>
      <w:type w:val="continuous"/>
      <w:pgSz w:w="11906" w:h="16838"/>
      <w:pgMar w:top="1985" w:right="1417" w:bottom="1134" w:left="1135"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731" w:rsidRDefault="00A46731" w:rsidP="00C05005">
      <w:r>
        <w:separator/>
      </w:r>
    </w:p>
  </w:endnote>
  <w:endnote w:type="continuationSeparator" w:id="0">
    <w:p w:rsidR="00A46731" w:rsidRDefault="00A46731" w:rsidP="00C05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方正小标宋简体">
    <w:altName w:val="Arial Unicode MS"/>
    <w:panose1 w:val="02010601030101010101"/>
    <w:charset w:val="86"/>
    <w:family w:val="auto"/>
    <w:pitch w:val="variable"/>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721177"/>
      <w:docPartObj>
        <w:docPartGallery w:val="Page Numbers (Bottom of Page)"/>
        <w:docPartUnique/>
      </w:docPartObj>
    </w:sdtPr>
    <w:sdtContent>
      <w:p w:rsidR="00C964AA" w:rsidRDefault="00C964AA">
        <w:pPr>
          <w:pStyle w:val="a3"/>
          <w:jc w:val="center"/>
        </w:pPr>
        <w:r>
          <w:fldChar w:fldCharType="begin"/>
        </w:r>
        <w:r>
          <w:instrText>PAGE   \* MERGEFORMAT</w:instrText>
        </w:r>
        <w:r>
          <w:fldChar w:fldCharType="separate"/>
        </w:r>
        <w:r w:rsidR="00F3526C" w:rsidRPr="00F3526C">
          <w:rPr>
            <w:noProof/>
            <w:lang w:val="zh-CN" w:eastAsia="zh-CN"/>
          </w:rPr>
          <w:t>2</w:t>
        </w:r>
        <w:r>
          <w:fldChar w:fldCharType="end"/>
        </w:r>
      </w:p>
    </w:sdtContent>
  </w:sdt>
  <w:p w:rsidR="00C964AA" w:rsidRDefault="00C964A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731" w:rsidRDefault="00A46731" w:rsidP="00C05005">
      <w:r>
        <w:separator/>
      </w:r>
    </w:p>
  </w:footnote>
  <w:footnote w:type="continuationSeparator" w:id="0">
    <w:p w:rsidR="00A46731" w:rsidRDefault="00A46731" w:rsidP="00C050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9218B"/>
    <w:multiLevelType w:val="hybridMultilevel"/>
    <w:tmpl w:val="0F72E73A"/>
    <w:lvl w:ilvl="0" w:tplc="3CE21460">
      <w:start w:val="2"/>
      <w:numFmt w:val="decimal"/>
      <w:lvlText w:val="%1、"/>
      <w:lvlJc w:val="left"/>
      <w:pPr>
        <w:ind w:left="1500" w:hanging="720"/>
      </w:pPr>
      <w:rPr>
        <w:rFonts w:hAnsi="Arial" w:cs="Arial Unicode M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
    <w:nsid w:val="20EC2BA8"/>
    <w:multiLevelType w:val="hybridMultilevel"/>
    <w:tmpl w:val="179C22C8"/>
    <w:lvl w:ilvl="0" w:tplc="33408F32">
      <w:start w:val="2"/>
      <w:numFmt w:val="decimal"/>
      <w:lvlText w:val="%1、"/>
      <w:lvlJc w:val="left"/>
      <w:pPr>
        <w:ind w:left="1360" w:hanging="720"/>
      </w:pPr>
      <w:rPr>
        <w:rFonts w:hAnsi="黑体" w:cs="黑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F114F8B"/>
    <w:multiLevelType w:val="multilevel"/>
    <w:tmpl w:val="2F114F8B"/>
    <w:lvl w:ilvl="0">
      <w:start w:val="1"/>
      <w:numFmt w:val="lowerLetter"/>
      <w:lvlText w:val="%1)"/>
      <w:lvlJc w:val="left"/>
      <w:pPr>
        <w:tabs>
          <w:tab w:val="left" w:pos="420"/>
          <w:tab w:val="left" w:pos="840"/>
          <w:tab w:val="left" w:pos="1260"/>
          <w:tab w:val="left" w:pos="1680"/>
          <w:tab w:val="left" w:pos="210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688"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420"/>
          <w:tab w:val="left" w:pos="840"/>
          <w:tab w:val="left" w:pos="1260"/>
          <w:tab w:val="left" w:pos="1680"/>
          <w:tab w:val="left" w:pos="2100"/>
          <w:tab w:val="left" w:pos="252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108"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420"/>
          <w:tab w:val="left" w:pos="840"/>
          <w:tab w:val="left" w:pos="1260"/>
          <w:tab w:val="left" w:pos="1680"/>
          <w:tab w:val="left" w:pos="2100"/>
          <w:tab w:val="left" w:pos="2520"/>
          <w:tab w:val="left" w:pos="294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528"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420"/>
          <w:tab w:val="left" w:pos="840"/>
          <w:tab w:val="left" w:pos="1260"/>
          <w:tab w:val="left" w:pos="1680"/>
          <w:tab w:val="left" w:pos="2100"/>
          <w:tab w:val="left" w:pos="2520"/>
          <w:tab w:val="left" w:pos="2940"/>
          <w:tab w:val="left" w:pos="336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948"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420"/>
          <w:tab w:val="left" w:pos="840"/>
          <w:tab w:val="left" w:pos="1260"/>
          <w:tab w:val="left" w:pos="1680"/>
          <w:tab w:val="left" w:pos="2100"/>
          <w:tab w:val="left" w:pos="2520"/>
          <w:tab w:val="left" w:pos="2940"/>
          <w:tab w:val="left" w:pos="3360"/>
          <w:tab w:val="left" w:pos="378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4368"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420"/>
          <w:tab w:val="left" w:pos="840"/>
          <w:tab w:val="left" w:pos="1260"/>
          <w:tab w:val="left" w:pos="1680"/>
          <w:tab w:val="left" w:pos="2100"/>
          <w:tab w:val="left" w:pos="2520"/>
          <w:tab w:val="left" w:pos="2940"/>
          <w:tab w:val="left" w:pos="3360"/>
          <w:tab w:val="left" w:pos="3780"/>
          <w:tab w:val="left" w:pos="4200"/>
          <w:tab w:val="left" w:pos="5040"/>
          <w:tab w:val="left" w:pos="5460"/>
          <w:tab w:val="left" w:pos="5880"/>
          <w:tab w:val="left" w:pos="6300"/>
          <w:tab w:val="left" w:pos="6720"/>
          <w:tab w:val="left" w:pos="7140"/>
          <w:tab w:val="left" w:pos="7560"/>
          <w:tab w:val="left" w:pos="7980"/>
          <w:tab w:val="left" w:pos="8400"/>
          <w:tab w:val="left" w:pos="8820"/>
          <w:tab w:val="left" w:pos="9240"/>
        </w:tabs>
        <w:ind w:left="4788"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460"/>
          <w:tab w:val="left" w:pos="5880"/>
          <w:tab w:val="left" w:pos="6300"/>
          <w:tab w:val="left" w:pos="6720"/>
          <w:tab w:val="left" w:pos="7140"/>
          <w:tab w:val="left" w:pos="7560"/>
          <w:tab w:val="left" w:pos="7980"/>
          <w:tab w:val="left" w:pos="8400"/>
          <w:tab w:val="left" w:pos="8820"/>
          <w:tab w:val="left" w:pos="9240"/>
        </w:tabs>
        <w:ind w:left="5208"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880"/>
          <w:tab w:val="left" w:pos="6300"/>
          <w:tab w:val="left" w:pos="6720"/>
          <w:tab w:val="left" w:pos="7140"/>
          <w:tab w:val="left" w:pos="7560"/>
          <w:tab w:val="left" w:pos="7980"/>
          <w:tab w:val="left" w:pos="8400"/>
          <w:tab w:val="left" w:pos="8820"/>
          <w:tab w:val="left" w:pos="9240"/>
        </w:tabs>
        <w:ind w:left="5628"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8820"/>
          <w:tab w:val="left" w:pos="9240"/>
        </w:tabs>
        <w:ind w:left="6048"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
    <w:nsid w:val="34542581"/>
    <w:multiLevelType w:val="multilevel"/>
    <w:tmpl w:val="34542581"/>
    <w:lvl w:ilvl="0">
      <w:start w:val="1"/>
      <w:numFmt w:val="lowerLetter"/>
      <w:lvlText w:val="%1)"/>
      <w:lvlJc w:val="left"/>
      <w:pPr>
        <w:tabs>
          <w:tab w:val="left" w:pos="420"/>
          <w:tab w:val="left" w:pos="840"/>
          <w:tab w:val="left" w:pos="1260"/>
          <w:tab w:val="left" w:pos="1680"/>
          <w:tab w:val="left" w:pos="210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688"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8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420"/>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1260"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420"/>
          <w:tab w:val="left" w:pos="840"/>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16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420"/>
          <w:tab w:val="left" w:pos="840"/>
          <w:tab w:val="left" w:pos="1260"/>
          <w:tab w:val="left" w:pos="168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1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420"/>
          <w:tab w:val="left" w:pos="840"/>
          <w:tab w:val="left" w:pos="1260"/>
          <w:tab w:val="left" w:pos="1680"/>
          <w:tab w:val="left" w:pos="210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520"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420"/>
          <w:tab w:val="left" w:pos="840"/>
          <w:tab w:val="left" w:pos="1260"/>
          <w:tab w:val="left" w:pos="1680"/>
          <w:tab w:val="left" w:pos="2100"/>
          <w:tab w:val="left" w:pos="252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9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420"/>
          <w:tab w:val="left" w:pos="840"/>
          <w:tab w:val="left" w:pos="1260"/>
          <w:tab w:val="left" w:pos="1680"/>
          <w:tab w:val="left" w:pos="2100"/>
          <w:tab w:val="left" w:pos="2520"/>
          <w:tab w:val="left" w:pos="294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3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420"/>
          <w:tab w:val="left" w:pos="840"/>
          <w:tab w:val="left" w:pos="1260"/>
          <w:tab w:val="left" w:pos="1680"/>
          <w:tab w:val="left" w:pos="2100"/>
          <w:tab w:val="left" w:pos="2520"/>
          <w:tab w:val="left" w:pos="2940"/>
          <w:tab w:val="left" w:pos="336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780"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
    <w:nsid w:val="3F8A55B9"/>
    <w:multiLevelType w:val="multilevel"/>
    <w:tmpl w:val="3F8A55B9"/>
    <w:lvl w:ilvl="0">
      <w:start w:val="1"/>
      <w:numFmt w:val="decimal"/>
      <w:lvlText w:val="%1)"/>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12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420"/>
          <w:tab w:val="left" w:pos="840"/>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1686"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420"/>
          <w:tab w:val="left" w:pos="840"/>
          <w:tab w:val="left" w:pos="1260"/>
          <w:tab w:val="left" w:pos="168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106"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420"/>
          <w:tab w:val="left" w:pos="840"/>
          <w:tab w:val="left" w:pos="1260"/>
          <w:tab w:val="left" w:pos="1680"/>
          <w:tab w:val="left" w:pos="210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526"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420"/>
          <w:tab w:val="left" w:pos="840"/>
          <w:tab w:val="left" w:pos="1260"/>
          <w:tab w:val="left" w:pos="1680"/>
          <w:tab w:val="left" w:pos="2100"/>
          <w:tab w:val="left" w:pos="252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946"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420"/>
          <w:tab w:val="left" w:pos="840"/>
          <w:tab w:val="left" w:pos="1260"/>
          <w:tab w:val="left" w:pos="1680"/>
          <w:tab w:val="left" w:pos="2100"/>
          <w:tab w:val="left" w:pos="2520"/>
          <w:tab w:val="left" w:pos="294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366"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420"/>
          <w:tab w:val="left" w:pos="840"/>
          <w:tab w:val="left" w:pos="1260"/>
          <w:tab w:val="left" w:pos="1680"/>
          <w:tab w:val="left" w:pos="2100"/>
          <w:tab w:val="left" w:pos="2520"/>
          <w:tab w:val="left" w:pos="2940"/>
          <w:tab w:val="left" w:pos="336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786"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420"/>
          <w:tab w:val="left" w:pos="840"/>
          <w:tab w:val="left" w:pos="1260"/>
          <w:tab w:val="left" w:pos="1680"/>
          <w:tab w:val="left" w:pos="2100"/>
          <w:tab w:val="left" w:pos="2520"/>
          <w:tab w:val="left" w:pos="2940"/>
          <w:tab w:val="left" w:pos="3360"/>
          <w:tab w:val="left" w:pos="378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4206"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5">
    <w:nsid w:val="57517D0E"/>
    <w:multiLevelType w:val="multilevel"/>
    <w:tmpl w:val="57517D0E"/>
    <w:lvl w:ilvl="0">
      <w:start w:val="1"/>
      <w:numFmt w:val="decimal"/>
      <w:lvlText w:val="%1)"/>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420"/>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12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420"/>
          <w:tab w:val="left" w:pos="840"/>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1680"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420"/>
          <w:tab w:val="left" w:pos="840"/>
          <w:tab w:val="left" w:pos="1260"/>
          <w:tab w:val="left" w:pos="168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1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420"/>
          <w:tab w:val="left" w:pos="840"/>
          <w:tab w:val="left" w:pos="1260"/>
          <w:tab w:val="left" w:pos="1680"/>
          <w:tab w:val="left" w:pos="210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52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420"/>
          <w:tab w:val="left" w:pos="840"/>
          <w:tab w:val="left" w:pos="1260"/>
          <w:tab w:val="left" w:pos="1680"/>
          <w:tab w:val="left" w:pos="2100"/>
          <w:tab w:val="left" w:pos="252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940"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420"/>
          <w:tab w:val="left" w:pos="840"/>
          <w:tab w:val="left" w:pos="1260"/>
          <w:tab w:val="left" w:pos="1680"/>
          <w:tab w:val="left" w:pos="2100"/>
          <w:tab w:val="left" w:pos="2520"/>
          <w:tab w:val="left" w:pos="294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3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420"/>
          <w:tab w:val="left" w:pos="840"/>
          <w:tab w:val="left" w:pos="1260"/>
          <w:tab w:val="left" w:pos="1680"/>
          <w:tab w:val="left" w:pos="2100"/>
          <w:tab w:val="left" w:pos="2520"/>
          <w:tab w:val="left" w:pos="2940"/>
          <w:tab w:val="left" w:pos="336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7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420"/>
          <w:tab w:val="left" w:pos="840"/>
          <w:tab w:val="left" w:pos="1260"/>
          <w:tab w:val="left" w:pos="1680"/>
          <w:tab w:val="left" w:pos="2100"/>
          <w:tab w:val="left" w:pos="2520"/>
          <w:tab w:val="left" w:pos="2940"/>
          <w:tab w:val="left" w:pos="3360"/>
          <w:tab w:val="left" w:pos="378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4200"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6">
    <w:nsid w:val="5E5D65FD"/>
    <w:multiLevelType w:val="multilevel"/>
    <w:tmpl w:val="5E5D65FD"/>
    <w:lvl w:ilvl="0">
      <w:start w:val="1"/>
      <w:numFmt w:val="lowerLetter"/>
      <w:lvlText w:val="%1)"/>
      <w:lvlJc w:val="left"/>
      <w:pPr>
        <w:tabs>
          <w:tab w:val="left" w:pos="420"/>
          <w:tab w:val="left" w:pos="840"/>
          <w:tab w:val="left" w:pos="1260"/>
          <w:tab w:val="left" w:pos="1680"/>
          <w:tab w:val="left" w:pos="210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688"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8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420"/>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1260"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420"/>
          <w:tab w:val="left" w:pos="840"/>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16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420"/>
          <w:tab w:val="left" w:pos="840"/>
          <w:tab w:val="left" w:pos="1260"/>
          <w:tab w:val="left" w:pos="168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1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420"/>
          <w:tab w:val="left" w:pos="840"/>
          <w:tab w:val="left" w:pos="1260"/>
          <w:tab w:val="left" w:pos="1680"/>
          <w:tab w:val="left" w:pos="210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520"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420"/>
          <w:tab w:val="left" w:pos="840"/>
          <w:tab w:val="left" w:pos="1260"/>
          <w:tab w:val="left" w:pos="1680"/>
          <w:tab w:val="left" w:pos="2100"/>
          <w:tab w:val="left" w:pos="252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9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420"/>
          <w:tab w:val="left" w:pos="840"/>
          <w:tab w:val="left" w:pos="1260"/>
          <w:tab w:val="left" w:pos="1680"/>
          <w:tab w:val="left" w:pos="2100"/>
          <w:tab w:val="left" w:pos="2520"/>
          <w:tab w:val="left" w:pos="294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3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420"/>
          <w:tab w:val="left" w:pos="840"/>
          <w:tab w:val="left" w:pos="1260"/>
          <w:tab w:val="left" w:pos="1680"/>
          <w:tab w:val="left" w:pos="2100"/>
          <w:tab w:val="left" w:pos="2520"/>
          <w:tab w:val="left" w:pos="2940"/>
          <w:tab w:val="left" w:pos="336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780"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7">
    <w:nsid w:val="62331D2F"/>
    <w:multiLevelType w:val="multilevel"/>
    <w:tmpl w:val="62331D2F"/>
    <w:lvl w:ilvl="0">
      <w:start w:val="1"/>
      <w:numFmt w:val="lowerLetter"/>
      <w:lvlText w:val="%1."/>
      <w:lvlJc w:val="left"/>
      <w:pPr>
        <w:tabs>
          <w:tab w:val="left" w:pos="1425"/>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780"/>
          <w:tab w:val="left" w:pos="1425"/>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12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78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142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780"/>
          <w:tab w:val="left" w:pos="1425"/>
          <w:tab w:val="left" w:pos="168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1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780"/>
          <w:tab w:val="left" w:pos="1425"/>
          <w:tab w:val="left" w:pos="1680"/>
          <w:tab w:val="left" w:pos="210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52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780"/>
          <w:tab w:val="left" w:pos="1425"/>
          <w:tab w:val="left" w:pos="1680"/>
          <w:tab w:val="left" w:pos="2100"/>
          <w:tab w:val="left" w:pos="252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940"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780"/>
          <w:tab w:val="left" w:pos="1425"/>
          <w:tab w:val="left" w:pos="1680"/>
          <w:tab w:val="left" w:pos="2100"/>
          <w:tab w:val="left" w:pos="2520"/>
          <w:tab w:val="left" w:pos="294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3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780"/>
          <w:tab w:val="left" w:pos="1425"/>
          <w:tab w:val="left" w:pos="1680"/>
          <w:tab w:val="left" w:pos="2100"/>
          <w:tab w:val="left" w:pos="2520"/>
          <w:tab w:val="left" w:pos="2940"/>
          <w:tab w:val="left" w:pos="336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7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780"/>
          <w:tab w:val="left" w:pos="1425"/>
          <w:tab w:val="left" w:pos="1680"/>
          <w:tab w:val="left" w:pos="2100"/>
          <w:tab w:val="left" w:pos="2520"/>
          <w:tab w:val="left" w:pos="2940"/>
          <w:tab w:val="left" w:pos="3360"/>
          <w:tab w:val="left" w:pos="378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4200"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8">
    <w:nsid w:val="67AC6BF7"/>
    <w:multiLevelType w:val="hybridMultilevel"/>
    <w:tmpl w:val="6B621A8E"/>
    <w:lvl w:ilvl="0" w:tplc="0190614E">
      <w:start w:val="6"/>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7"/>
  </w:num>
  <w:num w:numId="2">
    <w:abstractNumId w:val="5"/>
  </w:num>
  <w:num w:numId="3">
    <w:abstractNumId w:val="6"/>
  </w:num>
  <w:num w:numId="4">
    <w:abstractNumId w:val="3"/>
  </w:num>
  <w:num w:numId="5">
    <w:abstractNumId w:val="3"/>
    <w:lvlOverride w:ilvl="0">
      <w:lvl w:ilvl="0">
        <w:start w:val="1"/>
        <w:numFmt w:val="lowerLetter"/>
        <w:lvlText w:val="%1)"/>
        <w:lvlJc w:val="left"/>
        <w:pPr>
          <w:tabs>
            <w:tab w:val="left" w:pos="420"/>
            <w:tab w:val="left" w:pos="840"/>
            <w:tab w:val="left" w:pos="1260"/>
            <w:tab w:val="left" w:pos="1680"/>
            <w:tab w:val="left" w:pos="210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688"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420"/>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1260" w:hanging="5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420"/>
            <w:tab w:val="left" w:pos="840"/>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420"/>
            <w:tab w:val="left" w:pos="840"/>
            <w:tab w:val="left" w:pos="1260"/>
            <w:tab w:val="left" w:pos="168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420"/>
            <w:tab w:val="left" w:pos="840"/>
            <w:tab w:val="left" w:pos="1260"/>
            <w:tab w:val="left" w:pos="1680"/>
            <w:tab w:val="left" w:pos="210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520" w:hanging="5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420"/>
            <w:tab w:val="left" w:pos="840"/>
            <w:tab w:val="left" w:pos="1260"/>
            <w:tab w:val="left" w:pos="1680"/>
            <w:tab w:val="left" w:pos="2100"/>
            <w:tab w:val="left" w:pos="252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420"/>
            <w:tab w:val="left" w:pos="840"/>
            <w:tab w:val="left" w:pos="1260"/>
            <w:tab w:val="left" w:pos="1680"/>
            <w:tab w:val="left" w:pos="2100"/>
            <w:tab w:val="left" w:pos="2520"/>
            <w:tab w:val="left" w:pos="294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420"/>
            <w:tab w:val="left" w:pos="840"/>
            <w:tab w:val="left" w:pos="1260"/>
            <w:tab w:val="left" w:pos="1680"/>
            <w:tab w:val="left" w:pos="2100"/>
            <w:tab w:val="left" w:pos="2520"/>
            <w:tab w:val="left" w:pos="2940"/>
            <w:tab w:val="left" w:pos="336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780" w:hanging="5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2"/>
  </w:num>
  <w:num w:numId="7">
    <w:abstractNumId w:val="4"/>
    <w:lvlOverride w:ilvl="0">
      <w:startOverride w:val="6"/>
    </w:lvlOverride>
  </w:num>
  <w:num w:numId="8">
    <w:abstractNumId w:val="4"/>
  </w:num>
  <w:num w:numId="9">
    <w:abstractNumId w:val="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BF1"/>
    <w:rsid w:val="000005CA"/>
    <w:rsid w:val="000066C1"/>
    <w:rsid w:val="00027BBF"/>
    <w:rsid w:val="000A154E"/>
    <w:rsid w:val="000B255A"/>
    <w:rsid w:val="000E134A"/>
    <w:rsid w:val="000E56E0"/>
    <w:rsid w:val="000E7CA2"/>
    <w:rsid w:val="00105A6F"/>
    <w:rsid w:val="0019163A"/>
    <w:rsid w:val="001F3ADC"/>
    <w:rsid w:val="0023018D"/>
    <w:rsid w:val="00237434"/>
    <w:rsid w:val="002413D8"/>
    <w:rsid w:val="002870C4"/>
    <w:rsid w:val="00360513"/>
    <w:rsid w:val="003B33F4"/>
    <w:rsid w:val="003B370F"/>
    <w:rsid w:val="004107FD"/>
    <w:rsid w:val="004325DD"/>
    <w:rsid w:val="00474CBF"/>
    <w:rsid w:val="00477338"/>
    <w:rsid w:val="004E3DA0"/>
    <w:rsid w:val="00501A77"/>
    <w:rsid w:val="00515E2E"/>
    <w:rsid w:val="00524E75"/>
    <w:rsid w:val="005259CF"/>
    <w:rsid w:val="00545864"/>
    <w:rsid w:val="00616DB9"/>
    <w:rsid w:val="00643D2E"/>
    <w:rsid w:val="006939B8"/>
    <w:rsid w:val="006B2E66"/>
    <w:rsid w:val="006F1DE2"/>
    <w:rsid w:val="00702296"/>
    <w:rsid w:val="00716572"/>
    <w:rsid w:val="00741D8F"/>
    <w:rsid w:val="007B2E5C"/>
    <w:rsid w:val="00812513"/>
    <w:rsid w:val="0083212F"/>
    <w:rsid w:val="008B6AFB"/>
    <w:rsid w:val="008F0A5C"/>
    <w:rsid w:val="009012F8"/>
    <w:rsid w:val="009226D5"/>
    <w:rsid w:val="00926FF4"/>
    <w:rsid w:val="0093519E"/>
    <w:rsid w:val="009607DE"/>
    <w:rsid w:val="00994B68"/>
    <w:rsid w:val="00A31DC1"/>
    <w:rsid w:val="00A46731"/>
    <w:rsid w:val="00A4710B"/>
    <w:rsid w:val="00A47567"/>
    <w:rsid w:val="00A75077"/>
    <w:rsid w:val="00AA429A"/>
    <w:rsid w:val="00B307FD"/>
    <w:rsid w:val="00B51833"/>
    <w:rsid w:val="00B64B3D"/>
    <w:rsid w:val="00BB0495"/>
    <w:rsid w:val="00BC3DA1"/>
    <w:rsid w:val="00C05005"/>
    <w:rsid w:val="00C86D7C"/>
    <w:rsid w:val="00C964AA"/>
    <w:rsid w:val="00D000BC"/>
    <w:rsid w:val="00D11920"/>
    <w:rsid w:val="00D338F3"/>
    <w:rsid w:val="00DC7A07"/>
    <w:rsid w:val="00DE2079"/>
    <w:rsid w:val="00E10BF1"/>
    <w:rsid w:val="00E33C41"/>
    <w:rsid w:val="00E45E1D"/>
    <w:rsid w:val="00E653DB"/>
    <w:rsid w:val="00E672BA"/>
    <w:rsid w:val="00E707FE"/>
    <w:rsid w:val="00EC7E62"/>
    <w:rsid w:val="00ED17F7"/>
    <w:rsid w:val="00F01920"/>
    <w:rsid w:val="00F3526C"/>
    <w:rsid w:val="00F524C6"/>
    <w:rsid w:val="00FB45F4"/>
    <w:rsid w:val="00FC5C10"/>
    <w:rsid w:val="4ACF6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6">
    <w:name w:val="默认"/>
    <w:qFormat/>
    <w:rPr>
      <w:rFonts w:ascii="Arial Unicode MS" w:eastAsia="Helvetica Neue" w:hAnsi="Arial Unicode MS" w:cs="Arial Unicode MS" w:hint="eastAsia"/>
      <w:color w:val="000000"/>
      <w:sz w:val="22"/>
      <w:szCs w:val="22"/>
      <w:lang w:val="zh-TW" w:eastAsia="zh-TW"/>
    </w:rPr>
  </w:style>
  <w:style w:type="paragraph" w:styleId="a7">
    <w:name w:val="No Spacing"/>
    <w:uiPriority w:val="1"/>
    <w:qFormat/>
    <w:rPr>
      <w:sz w:val="24"/>
      <w:szCs w:val="24"/>
      <w:lang w:eastAsia="en-US"/>
    </w:rPr>
  </w:style>
  <w:style w:type="character" w:customStyle="1" w:styleId="Char0">
    <w:name w:val="页眉 Char"/>
    <w:basedOn w:val="a0"/>
    <w:link w:val="a4"/>
    <w:uiPriority w:val="99"/>
    <w:qFormat/>
    <w:rPr>
      <w:sz w:val="18"/>
      <w:szCs w:val="18"/>
      <w:lang w:eastAsia="en-US"/>
    </w:rPr>
  </w:style>
  <w:style w:type="character" w:customStyle="1" w:styleId="Char">
    <w:name w:val="页脚 Char"/>
    <w:basedOn w:val="a0"/>
    <w:link w:val="a3"/>
    <w:uiPriority w:val="99"/>
    <w:rPr>
      <w:sz w:val="18"/>
      <w:szCs w:val="18"/>
      <w:lang w:eastAsia="en-US"/>
    </w:rPr>
  </w:style>
  <w:style w:type="paragraph" w:styleId="a8">
    <w:name w:val="Balloon Text"/>
    <w:basedOn w:val="a"/>
    <w:link w:val="Char1"/>
    <w:uiPriority w:val="99"/>
    <w:semiHidden/>
    <w:unhideWhenUsed/>
    <w:rsid w:val="00C05005"/>
    <w:rPr>
      <w:sz w:val="18"/>
      <w:szCs w:val="18"/>
    </w:rPr>
  </w:style>
  <w:style w:type="character" w:customStyle="1" w:styleId="Char1">
    <w:name w:val="批注框文本 Char"/>
    <w:basedOn w:val="a0"/>
    <w:link w:val="a8"/>
    <w:uiPriority w:val="99"/>
    <w:semiHidden/>
    <w:rsid w:val="00C05005"/>
    <w:rPr>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6">
    <w:name w:val="默认"/>
    <w:qFormat/>
    <w:rPr>
      <w:rFonts w:ascii="Arial Unicode MS" w:eastAsia="Helvetica Neue" w:hAnsi="Arial Unicode MS" w:cs="Arial Unicode MS" w:hint="eastAsia"/>
      <w:color w:val="000000"/>
      <w:sz w:val="22"/>
      <w:szCs w:val="22"/>
      <w:lang w:val="zh-TW" w:eastAsia="zh-TW"/>
    </w:rPr>
  </w:style>
  <w:style w:type="paragraph" w:styleId="a7">
    <w:name w:val="No Spacing"/>
    <w:uiPriority w:val="1"/>
    <w:qFormat/>
    <w:rPr>
      <w:sz w:val="24"/>
      <w:szCs w:val="24"/>
      <w:lang w:eastAsia="en-US"/>
    </w:rPr>
  </w:style>
  <w:style w:type="character" w:customStyle="1" w:styleId="Char0">
    <w:name w:val="页眉 Char"/>
    <w:basedOn w:val="a0"/>
    <w:link w:val="a4"/>
    <w:uiPriority w:val="99"/>
    <w:qFormat/>
    <w:rPr>
      <w:sz w:val="18"/>
      <w:szCs w:val="18"/>
      <w:lang w:eastAsia="en-US"/>
    </w:rPr>
  </w:style>
  <w:style w:type="character" w:customStyle="1" w:styleId="Char">
    <w:name w:val="页脚 Char"/>
    <w:basedOn w:val="a0"/>
    <w:link w:val="a3"/>
    <w:uiPriority w:val="99"/>
    <w:rPr>
      <w:sz w:val="18"/>
      <w:szCs w:val="18"/>
      <w:lang w:eastAsia="en-US"/>
    </w:rPr>
  </w:style>
  <w:style w:type="paragraph" w:styleId="a8">
    <w:name w:val="Balloon Text"/>
    <w:basedOn w:val="a"/>
    <w:link w:val="Char1"/>
    <w:uiPriority w:val="99"/>
    <w:semiHidden/>
    <w:unhideWhenUsed/>
    <w:rsid w:val="00C05005"/>
    <w:rPr>
      <w:sz w:val="18"/>
      <w:szCs w:val="18"/>
    </w:rPr>
  </w:style>
  <w:style w:type="character" w:customStyle="1" w:styleId="Char1">
    <w:name w:val="批注框文本 Char"/>
    <w:basedOn w:val="a0"/>
    <w:link w:val="a8"/>
    <w:uiPriority w:val="99"/>
    <w:semiHidden/>
    <w:rsid w:val="00C05005"/>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312</Words>
  <Characters>1781</Characters>
  <Application>Microsoft Office Word</Application>
  <DocSecurity>0</DocSecurity>
  <Lines>14</Lines>
  <Paragraphs>4</Paragraphs>
  <ScaleCrop>false</ScaleCrop>
  <Company>Sky123.Org</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 liu</dc:creator>
  <cp:lastModifiedBy>Sky123.Org</cp:lastModifiedBy>
  <cp:revision>4</cp:revision>
  <dcterms:created xsi:type="dcterms:W3CDTF">2019-07-10T03:16:00Z</dcterms:created>
  <dcterms:modified xsi:type="dcterms:W3CDTF">2019-08-20T07:43:00Z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