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1D" w:rsidRPr="00967828" w:rsidRDefault="003F051D" w:rsidP="003F051D">
      <w:pPr>
        <w:widowControl/>
        <w:spacing w:line="520" w:lineRule="exact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 w:rsidRPr="00967828">
        <w:rPr>
          <w:rFonts w:ascii="楷体_GB2312" w:eastAsia="楷体_GB2312" w:hAnsi="楷体_GB2312" w:cs="楷体_GB2312" w:hint="eastAsia"/>
          <w:b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：</w:t>
      </w:r>
      <w:bookmarkStart w:id="0" w:name="_GoBack"/>
      <w:bookmarkEnd w:id="0"/>
    </w:p>
    <w:p w:rsidR="003F051D" w:rsidRDefault="003F051D" w:rsidP="003F051D">
      <w:pPr>
        <w:widowControl/>
        <w:spacing w:line="520" w:lineRule="exact"/>
        <w:jc w:val="left"/>
        <w:rPr>
          <w:rFonts w:ascii="黑体" w:eastAsia="黑体" w:hAnsi="楷体_GB2312" w:cs="楷体_GB2312"/>
          <w:sz w:val="32"/>
          <w:szCs w:val="32"/>
        </w:rPr>
      </w:pPr>
    </w:p>
    <w:p w:rsidR="003F051D" w:rsidRDefault="003F051D" w:rsidP="003F051D">
      <w:pPr>
        <w:pStyle w:val="a7"/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2020网络市场监管专项行动情况统计表1</w:t>
      </w:r>
    </w:p>
    <w:p w:rsidR="003F051D" w:rsidRDefault="003F051D" w:rsidP="003F051D">
      <w:pPr>
        <w:tabs>
          <w:tab w:val="left" w:pos="312"/>
        </w:tabs>
        <w:ind w:firstLineChars="100" w:firstLine="320"/>
        <w:rPr>
          <w:sz w:val="28"/>
          <w:szCs w:val="28"/>
        </w:rPr>
      </w:pPr>
      <w:r>
        <w:rPr>
          <w:rFonts w:eastAsia="仿宋_GB2312" w:cs="宋体" w:hint="eastAsia"/>
          <w:sz w:val="32"/>
          <w:szCs w:val="32"/>
        </w:rPr>
        <w:tab/>
      </w:r>
      <w:r>
        <w:rPr>
          <w:rFonts w:eastAsia="仿宋_GB2312" w:cs="宋体" w:hint="eastAsia"/>
          <w:sz w:val="28"/>
          <w:szCs w:val="28"/>
        </w:rPr>
        <w:t>填报单位：</w:t>
      </w:r>
      <w:r>
        <w:rPr>
          <w:rFonts w:eastAsia="仿宋_GB2312" w:cs="宋体"/>
          <w:sz w:val="28"/>
          <w:szCs w:val="28"/>
        </w:rPr>
        <w:tab/>
      </w:r>
      <w:r>
        <w:rPr>
          <w:rFonts w:eastAsia="仿宋_GB2312" w:cs="宋体"/>
          <w:sz w:val="28"/>
          <w:szCs w:val="28"/>
        </w:rPr>
        <w:tab/>
      </w:r>
      <w:r>
        <w:rPr>
          <w:rFonts w:eastAsia="仿宋_GB2312" w:cs="宋体"/>
          <w:sz w:val="28"/>
          <w:szCs w:val="28"/>
        </w:rPr>
        <w:tab/>
      </w:r>
      <w:r>
        <w:rPr>
          <w:rFonts w:eastAsia="仿宋_GB2312" w:cs="宋体"/>
          <w:sz w:val="28"/>
          <w:szCs w:val="28"/>
        </w:rPr>
        <w:tab/>
      </w:r>
      <w:r>
        <w:rPr>
          <w:rFonts w:eastAsia="仿宋_GB2312" w:cs="宋体" w:hint="eastAsia"/>
          <w:sz w:val="28"/>
          <w:szCs w:val="28"/>
        </w:rPr>
        <w:t>填报日期：</w:t>
      </w:r>
      <w:r>
        <w:rPr>
          <w:rFonts w:eastAsia="仿宋_GB2312" w:cs="宋体"/>
          <w:sz w:val="28"/>
          <w:szCs w:val="28"/>
        </w:rPr>
        <w:tab/>
      </w:r>
      <w:r>
        <w:rPr>
          <w:rFonts w:eastAsia="仿宋_GB2312" w:cs="宋体" w:hint="eastAsia"/>
          <w:sz w:val="28"/>
          <w:szCs w:val="28"/>
        </w:rPr>
        <w:t>月日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5261"/>
        <w:gridCol w:w="637"/>
        <w:gridCol w:w="637"/>
      </w:tblGrid>
      <w:tr w:rsidR="003F051D" w:rsidTr="00412B80">
        <w:trPr>
          <w:trHeight w:val="660"/>
          <w:jc w:val="center"/>
        </w:trPr>
        <w:tc>
          <w:tcPr>
            <w:tcW w:w="7022" w:type="dxa"/>
            <w:gridSpan w:val="2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黑体" w:cs="宋体"/>
                <w:color w:val="000000"/>
                <w:kern w:val="0"/>
                <w:sz w:val="22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黑体" w:cs="宋体"/>
                <w:color w:val="000000"/>
                <w:kern w:val="0"/>
                <w:sz w:val="22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黑体" w:cs="宋体"/>
                <w:color w:val="000000"/>
                <w:kern w:val="0"/>
                <w:sz w:val="22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F051D" w:rsidTr="00412B80">
        <w:trPr>
          <w:trHeight w:val="481"/>
          <w:jc w:val="center"/>
        </w:trPr>
        <w:tc>
          <w:tcPr>
            <w:tcW w:w="17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电信主管部门</w:t>
            </w: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处置违法违规互联网应用（网站、</w:t>
            </w:r>
            <w:r>
              <w:rPr>
                <w:rFonts w:eastAsia="仿宋_GB2312" w:cs="宋体"/>
                <w:color w:val="000000"/>
                <w:kern w:val="0"/>
                <w:sz w:val="22"/>
              </w:rPr>
              <w:t>APP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等）（家）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51D" w:rsidTr="00412B80">
        <w:trPr>
          <w:trHeight w:val="417"/>
          <w:jc w:val="center"/>
        </w:trPr>
        <w:tc>
          <w:tcPr>
            <w:tcW w:w="1761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公安厅（局）</w:t>
            </w: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清理网上违法有害信息（条）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51D" w:rsidTr="00412B80">
        <w:trPr>
          <w:trHeight w:val="408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查办网络违法案件（件）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08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查处违法违规网络平台（个）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08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打击网络犯罪案件（起）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36"/>
          <w:jc w:val="center"/>
        </w:trPr>
        <w:tc>
          <w:tcPr>
            <w:tcW w:w="1761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海关</w:t>
            </w: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寄递渠道查获侵权货物（批次）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51D" w:rsidTr="00412B80">
        <w:trPr>
          <w:trHeight w:val="273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寄递渠道查获侵权货物（件）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363"/>
          <w:jc w:val="center"/>
        </w:trPr>
        <w:tc>
          <w:tcPr>
            <w:tcW w:w="1761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市场监管部门</w:t>
            </w: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spacing w:line="420" w:lineRule="exac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网上检查网站、网店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个次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51D" w:rsidTr="00412B80">
        <w:trPr>
          <w:trHeight w:val="363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spacing w:line="420" w:lineRule="exac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实地检查网站、网店经营者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个次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363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spacing w:line="420" w:lineRule="exac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督促网络交易平台删除违法商品信息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条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25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spacing w:line="420" w:lineRule="exac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责令整改网站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个次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spacing w:line="420" w:lineRule="exac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已提请关闭网站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个次）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09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spacing w:line="420" w:lineRule="exac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已责令停止平台服务的网店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个次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660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spacing w:line="420" w:lineRule="exac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抽查核实平台内销售食品、药品、防疫用品经营者主体信息（个次）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3"/>
          <w:jc w:val="center"/>
        </w:trPr>
        <w:tc>
          <w:tcPr>
            <w:tcW w:w="1761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网信办</w:t>
            </w: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清理网上违法违规信息（万条）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51D" w:rsidTr="00412B80">
        <w:trPr>
          <w:trHeight w:val="419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督促互联网企业关闭违法违规账号（个）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9"/>
          <w:jc w:val="center"/>
        </w:trPr>
        <w:tc>
          <w:tcPr>
            <w:tcW w:w="1761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ind w:firstLineChars="100" w:firstLine="220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林草局</w:t>
            </w: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检查野生动物人工繁育场所（动物园、野生动物园等）、野生动物收容救护单位（家次）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9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检查野生动植物经营者利用单位（家次）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0"/>
          <w:jc w:val="center"/>
        </w:trPr>
        <w:tc>
          <w:tcPr>
            <w:tcW w:w="1761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邮政管理部门</w:t>
            </w: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检查邮政企业、快递企业（家次）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51D" w:rsidTr="00412B80">
        <w:trPr>
          <w:trHeight w:val="417"/>
          <w:jc w:val="center"/>
        </w:trPr>
        <w:tc>
          <w:tcPr>
            <w:tcW w:w="1761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查处违法违规行为（次）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</w:tbl>
    <w:p w:rsidR="003F051D" w:rsidRDefault="003F051D" w:rsidP="003F051D">
      <w:pPr>
        <w:spacing w:line="594" w:lineRule="exact"/>
        <w:rPr>
          <w:rFonts w:ascii="仿宋_GB2312" w:eastAsia="仿宋_GB2312"/>
          <w:sz w:val="32"/>
          <w:szCs w:val="32"/>
        </w:rPr>
      </w:pPr>
    </w:p>
    <w:p w:rsidR="003F051D" w:rsidRDefault="003F051D" w:rsidP="003F051D"/>
    <w:p w:rsidR="003F051D" w:rsidRDefault="003F051D" w:rsidP="003F051D">
      <w:pPr>
        <w:pStyle w:val="a7"/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2020网络市场监管专项行动情况统计表2</w:t>
      </w:r>
    </w:p>
    <w:p w:rsidR="003F051D" w:rsidRDefault="003F051D" w:rsidP="003F051D">
      <w:pPr>
        <w:tabs>
          <w:tab w:val="left" w:pos="312"/>
        </w:tabs>
        <w:ind w:firstLineChars="100" w:firstLine="320"/>
        <w:rPr>
          <w:sz w:val="28"/>
          <w:szCs w:val="28"/>
        </w:rPr>
      </w:pPr>
      <w:r>
        <w:rPr>
          <w:rFonts w:eastAsia="仿宋_GB2312" w:cs="宋体" w:hint="eastAsia"/>
          <w:sz w:val="32"/>
          <w:szCs w:val="32"/>
        </w:rPr>
        <w:tab/>
      </w:r>
      <w:r>
        <w:rPr>
          <w:rFonts w:eastAsia="仿宋_GB2312" w:cs="宋体" w:hint="eastAsia"/>
          <w:sz w:val="28"/>
          <w:szCs w:val="28"/>
        </w:rPr>
        <w:t>填报单位：</w:t>
      </w:r>
      <w:r>
        <w:rPr>
          <w:rFonts w:eastAsia="仿宋_GB2312" w:cs="宋体"/>
          <w:sz w:val="28"/>
          <w:szCs w:val="28"/>
        </w:rPr>
        <w:tab/>
      </w:r>
      <w:r>
        <w:rPr>
          <w:rFonts w:eastAsia="仿宋_GB2312" w:cs="宋体"/>
          <w:sz w:val="28"/>
          <w:szCs w:val="28"/>
        </w:rPr>
        <w:tab/>
      </w:r>
      <w:r>
        <w:rPr>
          <w:rFonts w:eastAsia="仿宋_GB2312" w:cs="宋体"/>
          <w:sz w:val="28"/>
          <w:szCs w:val="28"/>
        </w:rPr>
        <w:tab/>
      </w:r>
      <w:r>
        <w:rPr>
          <w:rFonts w:eastAsia="仿宋_GB2312" w:cs="宋体"/>
          <w:sz w:val="28"/>
          <w:szCs w:val="28"/>
        </w:rPr>
        <w:tab/>
      </w:r>
      <w:r>
        <w:rPr>
          <w:rFonts w:eastAsia="仿宋_GB2312" w:cs="宋体" w:hint="eastAsia"/>
          <w:sz w:val="28"/>
          <w:szCs w:val="28"/>
        </w:rPr>
        <w:t>填报日期：</w:t>
      </w:r>
      <w:r>
        <w:rPr>
          <w:rFonts w:eastAsia="仿宋_GB2312" w:cs="宋体"/>
          <w:sz w:val="28"/>
          <w:szCs w:val="28"/>
        </w:rPr>
        <w:tab/>
      </w:r>
      <w:r>
        <w:rPr>
          <w:rFonts w:eastAsia="仿宋_GB2312" w:cs="宋体" w:hint="eastAsia"/>
          <w:sz w:val="28"/>
          <w:szCs w:val="28"/>
        </w:rPr>
        <w:t>月日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8"/>
        <w:gridCol w:w="5574"/>
        <w:gridCol w:w="637"/>
        <w:gridCol w:w="637"/>
      </w:tblGrid>
      <w:tr w:rsidR="003F051D" w:rsidTr="00412B80">
        <w:trPr>
          <w:trHeight w:val="660"/>
          <w:jc w:val="center"/>
        </w:trPr>
        <w:tc>
          <w:tcPr>
            <w:tcW w:w="7022" w:type="dxa"/>
            <w:gridSpan w:val="2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黑体" w:cs="宋体"/>
                <w:color w:val="000000"/>
                <w:kern w:val="0"/>
                <w:sz w:val="22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637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黑体" w:cs="宋体"/>
                <w:color w:val="000000"/>
                <w:kern w:val="0"/>
                <w:sz w:val="22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37" w:type="dxa"/>
            <w:vMerge w:val="restart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center"/>
              <w:rPr>
                <w:rFonts w:eastAsia="黑体" w:cs="宋体"/>
                <w:color w:val="000000"/>
                <w:kern w:val="0"/>
                <w:sz w:val="22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 w:val="restart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黑体" w:cs="仿宋"/>
                <w:sz w:val="24"/>
              </w:rPr>
            </w:pPr>
            <w:r>
              <w:rPr>
                <w:rFonts w:eastAsia="黑体" w:cs="仿宋" w:hint="eastAsia"/>
                <w:sz w:val="24"/>
              </w:rPr>
              <w:t>市场监管部门查处网络违法案件</w:t>
            </w:r>
          </w:p>
          <w:p w:rsidR="003F051D" w:rsidRDefault="003F051D" w:rsidP="00412B80">
            <w:pPr>
              <w:spacing w:line="420" w:lineRule="exact"/>
              <w:jc w:val="left"/>
              <w:rPr>
                <w:rFonts w:eastAsia="黑体" w:cs="仿宋"/>
                <w:sz w:val="24"/>
                <w:u w:val="single"/>
              </w:rPr>
            </w:pPr>
            <w:r>
              <w:rPr>
                <w:rFonts w:eastAsia="黑体" w:cs="仿宋" w:hint="eastAsia"/>
                <w:sz w:val="24"/>
              </w:rPr>
              <w:t>件；</w:t>
            </w:r>
          </w:p>
          <w:p w:rsidR="003F051D" w:rsidRDefault="003F051D" w:rsidP="00412B80">
            <w:pPr>
              <w:spacing w:line="420" w:lineRule="exact"/>
              <w:jc w:val="left"/>
              <w:rPr>
                <w:rFonts w:eastAsia="黑体" w:cs="仿宋"/>
                <w:sz w:val="24"/>
              </w:rPr>
            </w:pPr>
            <w:r>
              <w:rPr>
                <w:rFonts w:eastAsia="黑体" w:cs="仿宋" w:hint="eastAsia"/>
                <w:sz w:val="24"/>
              </w:rPr>
              <w:t>移送公安机关案件</w:t>
            </w:r>
          </w:p>
          <w:p w:rsidR="003F051D" w:rsidRDefault="003F051D" w:rsidP="00412B80">
            <w:pPr>
              <w:spacing w:line="420" w:lineRule="exact"/>
              <w:jc w:val="left"/>
              <w:rPr>
                <w:rFonts w:eastAsia="黑体" w:cs="仿宋"/>
                <w:sz w:val="24"/>
              </w:rPr>
            </w:pPr>
            <w:r>
              <w:rPr>
                <w:rFonts w:eastAsia="黑体" w:cs="仿宋" w:hint="eastAsia"/>
                <w:sz w:val="24"/>
              </w:rPr>
              <w:t>件；</w:t>
            </w:r>
          </w:p>
          <w:p w:rsidR="003F051D" w:rsidRDefault="003F051D" w:rsidP="00412B80">
            <w:pPr>
              <w:spacing w:line="420" w:lineRule="exact"/>
              <w:jc w:val="left"/>
              <w:rPr>
                <w:rFonts w:eastAsia="黑体" w:cs="仿宋"/>
                <w:sz w:val="24"/>
              </w:rPr>
            </w:pPr>
            <w:r>
              <w:rPr>
                <w:rFonts w:eastAsia="黑体" w:cs="仿宋" w:hint="eastAsia"/>
                <w:sz w:val="24"/>
              </w:rPr>
              <w:t>罚没款</w:t>
            </w:r>
          </w:p>
          <w:p w:rsidR="003F051D" w:rsidRDefault="003F051D" w:rsidP="00412B80">
            <w:pPr>
              <w:spacing w:line="420" w:lineRule="exact"/>
              <w:jc w:val="left"/>
              <w:rPr>
                <w:rFonts w:eastAsia="黑体" w:cs="宋体"/>
                <w:color w:val="000000"/>
                <w:kern w:val="0"/>
                <w:sz w:val="22"/>
              </w:rPr>
            </w:pPr>
            <w:r>
              <w:rPr>
                <w:rFonts w:eastAsia="黑体" w:cs="仿宋" w:hint="eastAsia"/>
                <w:sz w:val="24"/>
              </w:rPr>
              <w:t>万元</w:t>
            </w: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center"/>
              <w:rPr>
                <w:rFonts w:eastAsia="黑体" w:cs="宋体"/>
                <w:color w:val="000000"/>
                <w:kern w:val="0"/>
                <w:sz w:val="22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</w:rPr>
              <w:t>按主要违法行为问题分类</w:t>
            </w: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spacing w:line="420" w:lineRule="exact"/>
              <w:jc w:val="center"/>
              <w:rPr>
                <w:rFonts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Merge/>
            <w:vAlign w:val="center"/>
          </w:tcPr>
          <w:p w:rsidR="003F051D" w:rsidRDefault="003F051D" w:rsidP="00412B80">
            <w:pPr>
              <w:spacing w:line="420" w:lineRule="exact"/>
              <w:jc w:val="center"/>
              <w:rPr>
                <w:rFonts w:eastAsia="黑体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网络销售假冒伪劣商品案件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件</w:t>
            </w:r>
            <w:r>
              <w:rPr>
                <w:rFonts w:eastAsia="仿宋_GB2312" w:cs="仿宋"/>
                <w:sz w:val="24"/>
              </w:rPr>
              <w:t>)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528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电子商务平台未履行平台义务案件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电子商务经营者未履行市场主体公示义务案件（件）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未经许可经营食品案件（件）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“两超一非”食品安全案件（件）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互联网不正当竞争案件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价格违法案件（件）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虚假违法互联网广告案件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侵害消费者合法权益案件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侵害公民个人信息案件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合同违法违规案件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网络销售禁售、限售物品案件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  <w:tr w:rsidR="003F051D" w:rsidTr="00412B80">
        <w:trPr>
          <w:trHeight w:val="417"/>
          <w:jc w:val="center"/>
        </w:trPr>
        <w:tc>
          <w:tcPr>
            <w:tcW w:w="1448" w:type="dxa"/>
            <w:vMerge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574" w:type="dxa"/>
            <w:vAlign w:val="center"/>
          </w:tcPr>
          <w:p w:rsidR="003F051D" w:rsidRDefault="003F051D" w:rsidP="00412B80">
            <w:pPr>
              <w:spacing w:line="420" w:lineRule="exact"/>
              <w:jc w:val="left"/>
              <w:rPr>
                <w:rFonts w:eastAsia="仿宋_GB2312" w:cs="仿宋"/>
                <w:sz w:val="24"/>
              </w:rPr>
            </w:pPr>
            <w:r>
              <w:rPr>
                <w:rFonts w:eastAsia="仿宋_GB2312" w:cs="仿宋" w:hint="eastAsia"/>
                <w:sz w:val="24"/>
              </w:rPr>
              <w:t>其他违法违规案件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cs="仿宋" w:hint="eastAsia"/>
                <w:sz w:val="24"/>
              </w:rPr>
              <w:t>件</w:t>
            </w:r>
            <w:r>
              <w:rPr>
                <w:rFonts w:eastAsia="仿宋_GB2312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3F051D" w:rsidRDefault="003F051D" w:rsidP="00412B80">
            <w:pPr>
              <w:widowControl/>
              <w:spacing w:line="420" w:lineRule="exact"/>
              <w:jc w:val="left"/>
              <w:rPr>
                <w:rFonts w:eastAsia="仿宋_GB2312" w:cs="宋体"/>
                <w:color w:val="000000"/>
                <w:kern w:val="0"/>
                <w:sz w:val="22"/>
              </w:rPr>
            </w:pPr>
          </w:p>
        </w:tc>
      </w:tr>
    </w:tbl>
    <w:p w:rsidR="003F051D" w:rsidRDefault="003F051D" w:rsidP="003F051D"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eastAsia="黑体" w:cs="宋体" w:hint="eastAsia"/>
          <w:bCs/>
          <w:sz w:val="24"/>
        </w:rPr>
        <w:t>注：</w:t>
      </w:r>
      <w:r>
        <w:rPr>
          <w:rFonts w:ascii="方正楷体_GBK" w:eastAsia="方正楷体_GBK" w:hAnsi="方正楷体_GBK" w:cs="方正楷体_GBK" w:hint="eastAsia"/>
          <w:sz w:val="24"/>
        </w:rPr>
        <w:t>如查处的同一网络违法案件属于同时违反多个法律法规的，原则上按照涉及的最主要的违法问题进行分类（不重复计算），并请在备注中予以说明；“两超一非”食品安全案件是指网络销售非法添加、滥添加食品案件。</w:t>
      </w:r>
    </w:p>
    <w:p w:rsidR="003F051D" w:rsidRDefault="003F051D" w:rsidP="003F051D"/>
    <w:p w:rsidR="003F051D" w:rsidRPr="00967828" w:rsidRDefault="003F051D" w:rsidP="003F051D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3F051D" w:rsidRPr="008B0BE3" w:rsidRDefault="003F051D" w:rsidP="003F051D"/>
    <w:p w:rsidR="006C14BC" w:rsidRPr="003F051D" w:rsidRDefault="006C14BC" w:rsidP="00967828">
      <w:pPr>
        <w:ind w:firstLineChars="200" w:firstLine="640"/>
        <w:rPr>
          <w:rFonts w:ascii="黑体" w:eastAsia="黑体" w:hAnsi="楷体_GB2312" w:cs="楷体_GB2312"/>
          <w:sz w:val="32"/>
          <w:szCs w:val="32"/>
        </w:rPr>
      </w:pPr>
    </w:p>
    <w:sectPr w:rsidR="006C14BC" w:rsidRPr="003F051D" w:rsidSect="00314212">
      <w:footerReference w:type="default" r:id="rId6"/>
      <w:pgSz w:w="11906" w:h="16838"/>
      <w:pgMar w:top="1440" w:right="1758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63" w:rsidRDefault="00924363" w:rsidP="001304AC">
      <w:r>
        <w:separator/>
      </w:r>
    </w:p>
  </w:endnote>
  <w:endnote w:type="continuationSeparator" w:id="1">
    <w:p w:rsidR="00924363" w:rsidRDefault="00924363" w:rsidP="00130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699823"/>
      <w:docPartObj>
        <w:docPartGallery w:val="Page Numbers (Bottom of Page)"/>
        <w:docPartUnique/>
      </w:docPartObj>
    </w:sdtPr>
    <w:sdtContent>
      <w:p w:rsidR="00762A4E" w:rsidRDefault="006A622E">
        <w:pPr>
          <w:pStyle w:val="a4"/>
          <w:jc w:val="center"/>
        </w:pPr>
        <w:r>
          <w:fldChar w:fldCharType="begin"/>
        </w:r>
        <w:r w:rsidR="00762A4E">
          <w:instrText>PAGE   \* MERGEFORMAT</w:instrText>
        </w:r>
        <w:r>
          <w:fldChar w:fldCharType="separate"/>
        </w:r>
        <w:r w:rsidR="00DA5481" w:rsidRPr="00DA5481">
          <w:rPr>
            <w:noProof/>
            <w:lang w:val="zh-CN"/>
          </w:rPr>
          <w:t>2</w:t>
        </w:r>
        <w:r>
          <w:fldChar w:fldCharType="end"/>
        </w:r>
      </w:p>
    </w:sdtContent>
  </w:sdt>
  <w:p w:rsidR="00762A4E" w:rsidRDefault="00762A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63" w:rsidRDefault="00924363" w:rsidP="001304AC">
      <w:r>
        <w:separator/>
      </w:r>
    </w:p>
  </w:footnote>
  <w:footnote w:type="continuationSeparator" w:id="1">
    <w:p w:rsidR="00924363" w:rsidRDefault="00924363" w:rsidP="00130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76F"/>
    <w:rsid w:val="00033C93"/>
    <w:rsid w:val="000471FC"/>
    <w:rsid w:val="000706EE"/>
    <w:rsid w:val="000829E3"/>
    <w:rsid w:val="00083B48"/>
    <w:rsid w:val="00083C6A"/>
    <w:rsid w:val="000C410B"/>
    <w:rsid w:val="000D7057"/>
    <w:rsid w:val="00111BA8"/>
    <w:rsid w:val="00127AB1"/>
    <w:rsid w:val="001304AC"/>
    <w:rsid w:val="00135993"/>
    <w:rsid w:val="00156DCF"/>
    <w:rsid w:val="00172028"/>
    <w:rsid w:val="00176B9E"/>
    <w:rsid w:val="00182E2D"/>
    <w:rsid w:val="00194C64"/>
    <w:rsid w:val="001A22EF"/>
    <w:rsid w:val="001A60B9"/>
    <w:rsid w:val="001C2F40"/>
    <w:rsid w:val="001C5465"/>
    <w:rsid w:val="001D11FB"/>
    <w:rsid w:val="002020BF"/>
    <w:rsid w:val="00207B0A"/>
    <w:rsid w:val="00221613"/>
    <w:rsid w:val="00221DC2"/>
    <w:rsid w:val="0023325C"/>
    <w:rsid w:val="00257E55"/>
    <w:rsid w:val="002802B6"/>
    <w:rsid w:val="00287E9A"/>
    <w:rsid w:val="00294731"/>
    <w:rsid w:val="002A3F49"/>
    <w:rsid w:val="002A42CA"/>
    <w:rsid w:val="002B04D0"/>
    <w:rsid w:val="002B2FE2"/>
    <w:rsid w:val="002B403F"/>
    <w:rsid w:val="002C38C3"/>
    <w:rsid w:val="002F4B7B"/>
    <w:rsid w:val="00314212"/>
    <w:rsid w:val="00325B40"/>
    <w:rsid w:val="003278DA"/>
    <w:rsid w:val="00335761"/>
    <w:rsid w:val="0033694D"/>
    <w:rsid w:val="003435C5"/>
    <w:rsid w:val="00347183"/>
    <w:rsid w:val="0037299C"/>
    <w:rsid w:val="003737A2"/>
    <w:rsid w:val="003810B3"/>
    <w:rsid w:val="00383938"/>
    <w:rsid w:val="0038703B"/>
    <w:rsid w:val="00393B63"/>
    <w:rsid w:val="00393C75"/>
    <w:rsid w:val="003A5C53"/>
    <w:rsid w:val="003A774E"/>
    <w:rsid w:val="003C01D7"/>
    <w:rsid w:val="003D033E"/>
    <w:rsid w:val="003D39F2"/>
    <w:rsid w:val="003E3423"/>
    <w:rsid w:val="003F034A"/>
    <w:rsid w:val="003F051D"/>
    <w:rsid w:val="004226C3"/>
    <w:rsid w:val="004236F7"/>
    <w:rsid w:val="00437168"/>
    <w:rsid w:val="004739CE"/>
    <w:rsid w:val="0047708D"/>
    <w:rsid w:val="00477435"/>
    <w:rsid w:val="00482782"/>
    <w:rsid w:val="00485FD6"/>
    <w:rsid w:val="004867C4"/>
    <w:rsid w:val="00491788"/>
    <w:rsid w:val="004B6CD1"/>
    <w:rsid w:val="004D5146"/>
    <w:rsid w:val="004E17C2"/>
    <w:rsid w:val="005011B1"/>
    <w:rsid w:val="00512F77"/>
    <w:rsid w:val="00550066"/>
    <w:rsid w:val="00553840"/>
    <w:rsid w:val="005571E9"/>
    <w:rsid w:val="005601FA"/>
    <w:rsid w:val="005659AC"/>
    <w:rsid w:val="00566C55"/>
    <w:rsid w:val="00571D9D"/>
    <w:rsid w:val="00592475"/>
    <w:rsid w:val="005B0BFB"/>
    <w:rsid w:val="005C53B6"/>
    <w:rsid w:val="005F56E7"/>
    <w:rsid w:val="0060182D"/>
    <w:rsid w:val="00612D90"/>
    <w:rsid w:val="00614C70"/>
    <w:rsid w:val="00622607"/>
    <w:rsid w:val="00623BA8"/>
    <w:rsid w:val="006355B8"/>
    <w:rsid w:val="0063593F"/>
    <w:rsid w:val="00641888"/>
    <w:rsid w:val="0066207C"/>
    <w:rsid w:val="00667236"/>
    <w:rsid w:val="00667571"/>
    <w:rsid w:val="0068571C"/>
    <w:rsid w:val="0069105B"/>
    <w:rsid w:val="00697F0B"/>
    <w:rsid w:val="006A2685"/>
    <w:rsid w:val="006A5A46"/>
    <w:rsid w:val="006A622E"/>
    <w:rsid w:val="006C0686"/>
    <w:rsid w:val="006C14BC"/>
    <w:rsid w:val="006D463E"/>
    <w:rsid w:val="006D4F80"/>
    <w:rsid w:val="006F176F"/>
    <w:rsid w:val="007005E0"/>
    <w:rsid w:val="007128C9"/>
    <w:rsid w:val="00724CA2"/>
    <w:rsid w:val="0075505D"/>
    <w:rsid w:val="00762A4E"/>
    <w:rsid w:val="007C101F"/>
    <w:rsid w:val="007E3292"/>
    <w:rsid w:val="007E6312"/>
    <w:rsid w:val="007F476D"/>
    <w:rsid w:val="00845814"/>
    <w:rsid w:val="008477E4"/>
    <w:rsid w:val="0085591E"/>
    <w:rsid w:val="00861775"/>
    <w:rsid w:val="008772BB"/>
    <w:rsid w:val="008850F6"/>
    <w:rsid w:val="008A083C"/>
    <w:rsid w:val="008A5D55"/>
    <w:rsid w:val="008D3794"/>
    <w:rsid w:val="008D4577"/>
    <w:rsid w:val="008D58BF"/>
    <w:rsid w:val="008E0E3C"/>
    <w:rsid w:val="008E167D"/>
    <w:rsid w:val="008F0B1F"/>
    <w:rsid w:val="00905500"/>
    <w:rsid w:val="00920E0A"/>
    <w:rsid w:val="00924363"/>
    <w:rsid w:val="00927777"/>
    <w:rsid w:val="009328D1"/>
    <w:rsid w:val="0093525D"/>
    <w:rsid w:val="009424E9"/>
    <w:rsid w:val="00953365"/>
    <w:rsid w:val="009544E8"/>
    <w:rsid w:val="00967828"/>
    <w:rsid w:val="00975E74"/>
    <w:rsid w:val="00976793"/>
    <w:rsid w:val="0099101D"/>
    <w:rsid w:val="00994D7D"/>
    <w:rsid w:val="009A5B80"/>
    <w:rsid w:val="009A60AA"/>
    <w:rsid w:val="009B13FD"/>
    <w:rsid w:val="009E3B7C"/>
    <w:rsid w:val="009F7FBC"/>
    <w:rsid w:val="009F7FEF"/>
    <w:rsid w:val="00A04FEB"/>
    <w:rsid w:val="00A829A3"/>
    <w:rsid w:val="00AD3817"/>
    <w:rsid w:val="00AD6A43"/>
    <w:rsid w:val="00AE16B4"/>
    <w:rsid w:val="00AE1F94"/>
    <w:rsid w:val="00AF0F0D"/>
    <w:rsid w:val="00B0011A"/>
    <w:rsid w:val="00B154C2"/>
    <w:rsid w:val="00B2243F"/>
    <w:rsid w:val="00B46013"/>
    <w:rsid w:val="00B86F41"/>
    <w:rsid w:val="00B9744C"/>
    <w:rsid w:val="00BA790B"/>
    <w:rsid w:val="00BC56A6"/>
    <w:rsid w:val="00BF390F"/>
    <w:rsid w:val="00BF4279"/>
    <w:rsid w:val="00C01630"/>
    <w:rsid w:val="00C15CC7"/>
    <w:rsid w:val="00C54C08"/>
    <w:rsid w:val="00C56846"/>
    <w:rsid w:val="00C779BE"/>
    <w:rsid w:val="00C81C48"/>
    <w:rsid w:val="00C97D89"/>
    <w:rsid w:val="00CA6D0A"/>
    <w:rsid w:val="00CC05D0"/>
    <w:rsid w:val="00CD0CCE"/>
    <w:rsid w:val="00CD3A35"/>
    <w:rsid w:val="00CF44F4"/>
    <w:rsid w:val="00D24921"/>
    <w:rsid w:val="00D25DDE"/>
    <w:rsid w:val="00D478B7"/>
    <w:rsid w:val="00D62D49"/>
    <w:rsid w:val="00D7319C"/>
    <w:rsid w:val="00D95E99"/>
    <w:rsid w:val="00DA068E"/>
    <w:rsid w:val="00DA5384"/>
    <w:rsid w:val="00DA5481"/>
    <w:rsid w:val="00DC7523"/>
    <w:rsid w:val="00DD499E"/>
    <w:rsid w:val="00DE5105"/>
    <w:rsid w:val="00DF51D1"/>
    <w:rsid w:val="00E060CF"/>
    <w:rsid w:val="00E10004"/>
    <w:rsid w:val="00E326CB"/>
    <w:rsid w:val="00E37FEB"/>
    <w:rsid w:val="00E43FCB"/>
    <w:rsid w:val="00E57BDD"/>
    <w:rsid w:val="00E72F64"/>
    <w:rsid w:val="00E87395"/>
    <w:rsid w:val="00E909F1"/>
    <w:rsid w:val="00E93501"/>
    <w:rsid w:val="00EA7B87"/>
    <w:rsid w:val="00EB2639"/>
    <w:rsid w:val="00EB65C0"/>
    <w:rsid w:val="00EB7BF2"/>
    <w:rsid w:val="00EC7471"/>
    <w:rsid w:val="00ED0D01"/>
    <w:rsid w:val="00ED5121"/>
    <w:rsid w:val="00EF1797"/>
    <w:rsid w:val="00F021E7"/>
    <w:rsid w:val="00F0579B"/>
    <w:rsid w:val="00F4251A"/>
    <w:rsid w:val="00F4787E"/>
    <w:rsid w:val="00F47F4F"/>
    <w:rsid w:val="00F50BA9"/>
    <w:rsid w:val="00F66EC8"/>
    <w:rsid w:val="00F75DBA"/>
    <w:rsid w:val="00F915D1"/>
    <w:rsid w:val="00FA2C2F"/>
    <w:rsid w:val="00FE3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4AC"/>
    <w:rPr>
      <w:sz w:val="18"/>
      <w:szCs w:val="18"/>
    </w:rPr>
  </w:style>
  <w:style w:type="table" w:styleId="a5">
    <w:name w:val="Table Grid"/>
    <w:basedOn w:val="a1"/>
    <w:uiPriority w:val="59"/>
    <w:rsid w:val="006C1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16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167D"/>
    <w:rPr>
      <w:sz w:val="18"/>
      <w:szCs w:val="18"/>
    </w:rPr>
  </w:style>
  <w:style w:type="paragraph" w:styleId="a7">
    <w:name w:val="Plain Text"/>
    <w:basedOn w:val="a"/>
    <w:link w:val="Char2"/>
    <w:qFormat/>
    <w:rsid w:val="00B4601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B4601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4AC"/>
    <w:rPr>
      <w:sz w:val="18"/>
      <w:szCs w:val="18"/>
    </w:rPr>
  </w:style>
  <w:style w:type="table" w:styleId="a5">
    <w:name w:val="Table Grid"/>
    <w:basedOn w:val="a1"/>
    <w:uiPriority w:val="59"/>
    <w:rsid w:val="006C1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16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167D"/>
    <w:rPr>
      <w:sz w:val="18"/>
      <w:szCs w:val="18"/>
    </w:rPr>
  </w:style>
  <w:style w:type="paragraph" w:styleId="a7">
    <w:name w:val="Plain Text"/>
    <w:basedOn w:val="a"/>
    <w:link w:val="Char2"/>
    <w:qFormat/>
    <w:rsid w:val="00B4601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B4601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唐艳（电子商务处收文人）</dc:creator>
  <cp:lastModifiedBy>xu</cp:lastModifiedBy>
  <cp:revision>2</cp:revision>
  <cp:lastPrinted>2020-11-06T09:01:00Z</cp:lastPrinted>
  <dcterms:created xsi:type="dcterms:W3CDTF">2020-11-26T03:12:00Z</dcterms:created>
  <dcterms:modified xsi:type="dcterms:W3CDTF">2020-11-26T03:12:00Z</dcterms:modified>
</cp:coreProperties>
</file>