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61"/>
        <w:gridCol w:w="1127"/>
        <w:gridCol w:w="147"/>
        <w:gridCol w:w="1854"/>
        <w:gridCol w:w="325"/>
        <w:gridCol w:w="1071"/>
        <w:gridCol w:w="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ind w:firstLine="645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ind w:firstLine="645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  <w:t>公平竞争审查表（参考模板）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政策措施名称</w:t>
            </w:r>
          </w:p>
        </w:tc>
        <w:tc>
          <w:tcPr>
            <w:tcW w:w="65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涉及行业领域</w:t>
            </w:r>
          </w:p>
        </w:tc>
        <w:tc>
          <w:tcPr>
            <w:tcW w:w="65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性质</w:t>
            </w:r>
          </w:p>
        </w:tc>
        <w:tc>
          <w:tcPr>
            <w:tcW w:w="65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地方性法规草案□</w:t>
            </w:r>
            <w:r>
              <w:rPr>
                <w:rFonts w:cs="宋体" w:asciiTheme="majorEastAsia" w:hAnsiTheme="majorEastAsia" w:eastAsiaTheme="majorEastAsia"/>
                <w:kern w:val="0"/>
                <w:sz w:val="20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规章□</w:t>
            </w:r>
            <w:r>
              <w:rPr>
                <w:rFonts w:cs="宋体" w:asciiTheme="majorEastAsia" w:hAnsiTheme="majorEastAsia" w:eastAsiaTheme="majorEastAsia"/>
                <w:kern w:val="0"/>
                <w:sz w:val="20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规范性文件□</w:t>
            </w:r>
            <w:r>
              <w:rPr>
                <w:rFonts w:cs="宋体" w:asciiTheme="majorEastAsia" w:hAnsiTheme="majorEastAsia" w:eastAsiaTheme="majorEastAsia"/>
                <w:kern w:val="0"/>
                <w:sz w:val="20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其他政策措施□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起草机构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名称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2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联系人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审查机构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名称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联系人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征求意见情况</w:t>
            </w:r>
          </w:p>
        </w:tc>
        <w:tc>
          <w:tcPr>
            <w:tcW w:w="65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征求利害关系人意见□</w:t>
            </w:r>
            <w:r>
              <w:rPr>
                <w:rFonts w:cs="宋体" w:asciiTheme="majorEastAsia" w:hAnsiTheme="majorEastAsia" w:eastAsiaTheme="majorEastAsia"/>
                <w:kern w:val="0"/>
                <w:sz w:val="20"/>
              </w:rPr>
              <w:t xml:space="preserve">         向社会公开征求意见□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65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具体情况（时间、对象、意见反馈和采纳情况）：</w:t>
            </w:r>
          </w:p>
          <w:p>
            <w:pPr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</w:rPr>
              <w:t xml:space="preserve">                                              （可附相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关报告</w:t>
            </w:r>
            <w:r>
              <w:rPr>
                <w:rFonts w:cs="宋体" w:asciiTheme="majorEastAsia" w:hAnsiTheme="majorEastAsia" w:eastAsiaTheme="majorEastAsia"/>
                <w:kern w:val="0"/>
                <w:sz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专家咨询意见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（可选）</w:t>
            </w:r>
          </w:p>
        </w:tc>
        <w:tc>
          <w:tcPr>
            <w:tcW w:w="65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</w:rPr>
              <w:t xml:space="preserve">                                             （可附专家意见书）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审查结论</w:t>
            </w:r>
          </w:p>
        </w:tc>
        <w:tc>
          <w:tcPr>
            <w:tcW w:w="6522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>
            <w:pPr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（是否违反相关公平竞争审查标准，如违反请详细说明，可附相关报告）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适用例外规定情况</w:t>
            </w:r>
          </w:p>
        </w:tc>
        <w:tc>
          <w:tcPr>
            <w:tcW w:w="65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>是□</w:t>
            </w: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>否□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>选择“是”时详细说明理由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 xml:space="preserve">                            （可附相关报告）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其他需要说明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的情况</w:t>
            </w:r>
          </w:p>
        </w:tc>
        <w:tc>
          <w:tcPr>
            <w:tcW w:w="65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0" w:hanging="100" w:hangingChars="50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审查机构负责人</w:t>
            </w:r>
          </w:p>
          <w:p>
            <w:pPr>
              <w:widowControl/>
              <w:ind w:left="100" w:hanging="100" w:hangingChars="50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意见结论</w:t>
            </w:r>
          </w:p>
        </w:tc>
        <w:tc>
          <w:tcPr>
            <w:tcW w:w="65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</w:p>
          <w:p>
            <w:pPr>
              <w:widowControl/>
              <w:ind w:firstLine="2300" w:firstLineChars="1150"/>
              <w:rPr>
                <w:rFonts w:cs="宋体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</w:rPr>
              <w:t>　负责人：</w:t>
            </w:r>
            <w:r>
              <w:rPr>
                <w:rFonts w:cs="宋体" w:asciiTheme="majorEastAsia" w:hAnsiTheme="majorEastAsia" w:eastAsiaTheme="majorEastAsia"/>
                <w:kern w:val="0"/>
                <w:sz w:val="20"/>
              </w:rPr>
              <w:t xml:space="preserve">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2A94027F"/>
    <w:rsid w:val="2A9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2022-11-10T07:44:00Z</dcterms:created>
  <dc:creator>L</dc:creator>
  <cp:lastModifiedBy>L</cp:lastModifiedBy>
  <dcterms:modified xsi:type="dcterms:W3CDTF">2022-11-10T07:44:50Z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BB2DBFA1FA05484299CFDB90FFF88D0B</vt:lpwstr>
  </property>
</Properties>
</file>