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B246">
      <w:pPr>
        <w:adjustRightInd w:val="0"/>
        <w:outlineLvl w:val="1"/>
        <w:rPr>
          <w:rFonts w:ascii="黑体" w:hAnsi="黑体" w:eastAsia="黑体" w:cs="Times New Roman"/>
          <w:snapToGrid w:val="0"/>
          <w:kern w:val="0"/>
          <w:sz w:val="32"/>
          <w:szCs w:val="21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21"/>
        </w:rPr>
        <w:t>附件1</w:t>
      </w:r>
    </w:p>
    <w:p w14:paraId="581EE47F">
      <w:pPr>
        <w:adjustRightInd w:val="0"/>
        <w:outlineLvl w:val="1"/>
        <w:rPr>
          <w:rFonts w:ascii="黑体" w:hAnsi="黑体" w:eastAsia="黑体" w:cs="Times New Roman"/>
          <w:snapToGrid w:val="0"/>
          <w:kern w:val="0"/>
          <w:sz w:val="32"/>
          <w:szCs w:val="21"/>
        </w:rPr>
      </w:pPr>
    </w:p>
    <w:p w14:paraId="2DA8110D">
      <w:pPr>
        <w:rPr>
          <w:rFonts w:ascii="Times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</w:rPr>
        <w:t>申报年度：2025年度</w:t>
      </w:r>
    </w:p>
    <w:p w14:paraId="0F91108D">
      <w:pPr>
        <w:rPr>
          <w:rFonts w:ascii="Times" w:hAnsi="Times" w:eastAsia="宋体" w:cs="Times New Roman"/>
          <w:snapToGrid w:val="0"/>
          <w:kern w:val="0"/>
          <w:szCs w:val="21"/>
        </w:rPr>
      </w:pP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</w:rPr>
        <w:t>项目受理号：</w:t>
      </w: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  <w:u w:val="single"/>
        </w:rPr>
        <w:t xml:space="preserve">      </w:t>
      </w:r>
    </w:p>
    <w:p w14:paraId="7F05161C">
      <w:pPr>
        <w:rPr>
          <w:rFonts w:ascii="Times" w:hAnsi="Times" w:eastAsia="宋体" w:cs="Times New Roman"/>
          <w:snapToGrid w:val="0"/>
          <w:kern w:val="0"/>
          <w:szCs w:val="21"/>
        </w:rPr>
      </w:pPr>
    </w:p>
    <w:p w14:paraId="046ED343">
      <w:pPr>
        <w:spacing w:before="312" w:beforeLines="100" w:after="156" w:afterLines="50" w:line="660" w:lineRule="exact"/>
        <w:jc w:val="center"/>
        <w:rPr>
          <w:rFonts w:ascii="宋体" w:hAnsi="宋体" w:eastAsia="方正小标宋_GBK" w:cs="方正小标宋简体"/>
          <w:sz w:val="44"/>
          <w:szCs w:val="44"/>
        </w:rPr>
      </w:pPr>
      <w:r>
        <w:rPr>
          <w:rFonts w:hint="eastAsia" w:ascii="宋体" w:hAnsi="宋体" w:eastAsia="方正小标宋_GBK" w:cs="方正小标宋简体"/>
          <w:sz w:val="44"/>
          <w:szCs w:val="44"/>
        </w:rPr>
        <w:t>贵州省</w:t>
      </w:r>
      <w:r>
        <w:rPr>
          <w:rFonts w:ascii="宋体" w:hAnsi="宋体" w:eastAsia="方正小标宋_GBK" w:cs="方正小标宋简体"/>
          <w:sz w:val="44"/>
          <w:szCs w:val="44"/>
        </w:rPr>
        <w:t>知识产权信息公共服务</w:t>
      </w:r>
      <w:r>
        <w:rPr>
          <w:rFonts w:hint="eastAsia" w:ascii="宋体" w:hAnsi="宋体" w:eastAsia="方正小标宋_GBK" w:cs="方正小标宋简体"/>
          <w:sz w:val="44"/>
          <w:szCs w:val="44"/>
        </w:rPr>
        <w:t>能力项目</w:t>
      </w:r>
    </w:p>
    <w:p w14:paraId="7D514709">
      <w:pPr>
        <w:spacing w:before="312" w:beforeLines="100" w:after="156" w:afterLines="50" w:line="660" w:lineRule="exact"/>
        <w:jc w:val="center"/>
        <w:rPr>
          <w:rFonts w:ascii="Times" w:hAnsi="Times" w:eastAsia="宋体" w:cs="Times New Roman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简体"/>
          <w:sz w:val="44"/>
          <w:szCs w:val="44"/>
        </w:rPr>
        <w:t>申  报  书</w:t>
      </w:r>
    </w:p>
    <w:p w14:paraId="49370172">
      <w:pPr>
        <w:rPr>
          <w:rFonts w:ascii="Times" w:hAnsi="Times" w:eastAsia="宋体" w:cs="Times New Roman"/>
          <w:snapToGrid w:val="0"/>
          <w:kern w:val="0"/>
          <w:szCs w:val="21"/>
        </w:rPr>
      </w:pPr>
    </w:p>
    <w:p w14:paraId="542E3D18">
      <w:pPr>
        <w:rPr>
          <w:rFonts w:ascii="Times" w:hAnsi="Times" w:eastAsia="宋体" w:cs="Times New Roman"/>
          <w:snapToGrid w:val="0"/>
          <w:kern w:val="0"/>
          <w:szCs w:val="21"/>
        </w:rPr>
      </w:pPr>
    </w:p>
    <w:p w14:paraId="58F9F229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lang w:eastAsia="zh-Hans"/>
        </w:rPr>
        <w:t>申报类型：</w:t>
      </w:r>
    </w:p>
    <w:p w14:paraId="05522D1F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snapToGrid w:val="0"/>
          <w:kern w:val="0"/>
          <w:sz w:val="32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</w:rPr>
        <w:t>省级</w:t>
      </w:r>
      <w:r>
        <w:rPr>
          <w:rFonts w:ascii="宋体" w:hAnsi="宋体" w:eastAsia="宋体" w:cs="宋体"/>
          <w:snapToGrid w:val="0"/>
          <w:kern w:val="0"/>
          <w:sz w:val="32"/>
          <w:szCs w:val="21"/>
        </w:rPr>
        <w:t>知识产权信息公共服务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</w:rPr>
        <w:t>能力项目</w:t>
      </w:r>
    </w:p>
    <w:p w14:paraId="1ADBEE4F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snapToGrid w:val="0"/>
          <w:kern w:val="0"/>
          <w:sz w:val="32"/>
          <w:szCs w:val="21"/>
          <w:lang w:eastAsia="zh-Hans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</w:rPr>
        <w:t>市（州）级</w:t>
      </w:r>
      <w:r>
        <w:rPr>
          <w:rFonts w:ascii="宋体" w:hAnsi="宋体" w:eastAsia="宋体" w:cs="宋体"/>
          <w:snapToGrid w:val="0"/>
          <w:kern w:val="0"/>
          <w:sz w:val="32"/>
          <w:szCs w:val="21"/>
        </w:rPr>
        <w:t>知识产权信息公共服务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</w:rPr>
        <w:t>能力项目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u w:val="single"/>
          <w:lang w:eastAsia="zh-Hans"/>
        </w:rPr>
        <w:t>市州名</w:t>
      </w:r>
      <w:r>
        <w:rPr>
          <w:rFonts w:ascii="宋体" w:hAnsi="宋体" w:eastAsia="宋体" w:cs="宋体"/>
          <w:snapToGrid w:val="0"/>
          <w:kern w:val="0"/>
          <w:sz w:val="32"/>
          <w:szCs w:val="21"/>
          <w:u w:val="single"/>
          <w:lang w:eastAsia="zh-Hans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）</w:t>
      </w:r>
    </w:p>
    <w:p w14:paraId="02C7D7AF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snapToGrid w:val="0"/>
          <w:kern w:val="0"/>
          <w:sz w:val="32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val="zh-CN" w:eastAsia="zh-Hans"/>
        </w:rPr>
        <w:t>重点领域</w:t>
      </w:r>
      <w:r>
        <w:rPr>
          <w:rFonts w:ascii="宋体" w:hAnsi="宋体" w:eastAsia="宋体" w:cs="宋体"/>
          <w:snapToGrid w:val="0"/>
          <w:kern w:val="0"/>
          <w:sz w:val="32"/>
          <w:szCs w:val="21"/>
          <w:lang w:eastAsia="zh-Hans"/>
        </w:rPr>
        <w:t>知识产权信息公共服务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val="zh-CN" w:eastAsia="zh-Hans"/>
        </w:rPr>
        <w:t>能力项目（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u w:val="single"/>
          <w:lang w:eastAsia="zh-Hans"/>
        </w:rPr>
        <w:t>产业名</w:t>
      </w:r>
      <w:r>
        <w:rPr>
          <w:rFonts w:hint="eastAsia" w:ascii="宋体" w:hAnsi="宋体" w:eastAsia="宋体" w:cs="宋体"/>
          <w:snapToGrid w:val="0"/>
          <w:kern w:val="0"/>
          <w:sz w:val="32"/>
          <w:szCs w:val="21"/>
          <w:lang w:eastAsia="zh-Hans"/>
        </w:rPr>
        <w:t>）</w:t>
      </w:r>
    </w:p>
    <w:p w14:paraId="433E1F5F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snapToGrid w:val="0"/>
          <w:kern w:val="0"/>
          <w:sz w:val="32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21"/>
        </w:rPr>
        <w:t>□重点环节知识产权信息公共服务能力项目</w:t>
      </w:r>
    </w:p>
    <w:p w14:paraId="5DCBC6E4">
      <w:pPr>
        <w:keepNext/>
        <w:keepLines/>
        <w:spacing w:line="180" w:lineRule="atLeast"/>
        <w:ind w:left="630" w:leftChars="300"/>
        <w:outlineLvl w:val="1"/>
        <w:rPr>
          <w:rFonts w:ascii="宋体" w:hAnsi="宋体" w:eastAsia="宋体" w:cs="宋体"/>
          <w:snapToGrid w:val="0"/>
          <w:kern w:val="0"/>
          <w:sz w:val="32"/>
          <w:szCs w:val="21"/>
        </w:rPr>
      </w:pPr>
    </w:p>
    <w:p w14:paraId="0C687D57">
      <w:pPr>
        <w:ind w:firstLine="640" w:firstLineChars="200"/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申报单位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lang w:eastAsia="zh-Hans"/>
        </w:rPr>
        <w:t>（盖章）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                               </w:t>
      </w:r>
    </w:p>
    <w:p w14:paraId="54BA77E5">
      <w:pPr>
        <w:ind w:firstLine="645"/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lang w:eastAsia="zh-Hans"/>
        </w:rPr>
        <w:t>项目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负责人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</w:t>
      </w:r>
      <w:r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>电话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                 </w:t>
      </w:r>
    </w:p>
    <w:p w14:paraId="06B42AC5">
      <w:pPr>
        <w:ind w:left="638" w:leftChars="304" w:firstLine="3"/>
        <w:rPr>
          <w:rFonts w:ascii="宋体" w:hAnsi="宋体" w:eastAsia="宋体" w:cs="宋体"/>
          <w:b/>
          <w:bCs/>
          <w:snapToGrid w:val="0"/>
          <w:kern w:val="0"/>
          <w:sz w:val="32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lang w:eastAsia="zh-Hans"/>
        </w:rPr>
        <w:t>项目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联系人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</w:t>
      </w:r>
      <w:r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>电话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</w:t>
      </w:r>
      <w:r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     </w:t>
      </w:r>
    </w:p>
    <w:p w14:paraId="5E39C4FF">
      <w:pPr>
        <w:ind w:left="638" w:leftChars="304" w:firstLine="3"/>
        <w:rPr>
          <w:rFonts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</w:rPr>
        <w:t xml:space="preserve">填报日期  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21"/>
          <w:u w:val="single"/>
        </w:rPr>
        <w:t xml:space="preserve">                                         </w:t>
      </w:r>
    </w:p>
    <w:p w14:paraId="04D474EA">
      <w:pPr>
        <w:rPr>
          <w:rFonts w:ascii="Times" w:hAnsi="Times" w:eastAsia="仿宋_GB2312" w:cs="Times New Roman"/>
          <w:snapToGrid w:val="0"/>
          <w:kern w:val="0"/>
          <w:sz w:val="32"/>
          <w:szCs w:val="21"/>
        </w:rPr>
      </w:pPr>
    </w:p>
    <w:p w14:paraId="03247E80">
      <w:pPr>
        <w:jc w:val="center"/>
        <w:rPr>
          <w:rFonts w:ascii="Times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</w:rPr>
        <w:t xml:space="preserve"> 贵州省知识产权局</w:t>
      </w:r>
    </w:p>
    <w:p w14:paraId="0E267DC3">
      <w:pPr>
        <w:snapToGrid w:val="0"/>
        <w:spacing w:line="560" w:lineRule="exact"/>
        <w:ind w:right="864"/>
        <w:jc w:val="center"/>
        <w:rPr>
          <w:rFonts w:ascii="Times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</w:rPr>
        <w:t xml:space="preserve">      二</w:t>
      </w: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○二五</w:t>
      </w:r>
      <w:r>
        <w:rPr>
          <w:rFonts w:hint="eastAsia" w:ascii="Times" w:hAnsi="Times" w:eastAsia="仿宋_GB2312" w:cs="Times New Roman"/>
          <w:snapToGrid w:val="0"/>
          <w:kern w:val="0"/>
          <w:sz w:val="32"/>
          <w:szCs w:val="21"/>
        </w:rPr>
        <w:t>年</w:t>
      </w:r>
    </w:p>
    <w:p w14:paraId="5FD75AF1">
      <w:pPr>
        <w:spacing w:before="240" w:line="560" w:lineRule="exact"/>
        <w:jc w:val="center"/>
        <w:rPr>
          <w:rFonts w:ascii="方正小标宋简体" w:hAnsi="Times" w:eastAsia="方正小标宋简体" w:cs="Times New Roman"/>
          <w:snapToGrid w:val="0"/>
          <w:kern w:val="0"/>
          <w:sz w:val="44"/>
          <w:szCs w:val="21"/>
        </w:rPr>
        <w:sectPr>
          <w:pgSz w:w="11907" w:h="16840"/>
          <w:pgMar w:top="1587" w:right="1587" w:bottom="1587" w:left="1587" w:header="851" w:footer="663" w:gutter="0"/>
          <w:pgNumType w:fmt="numberInDash" w:start="0"/>
          <w:cols w:space="0" w:num="1"/>
          <w:titlePg/>
          <w:docGrid w:type="linesAndChars" w:linePitch="312" w:charSpace="0"/>
        </w:sectPr>
      </w:pPr>
    </w:p>
    <w:p w14:paraId="451E8977">
      <w:pPr>
        <w:spacing w:before="240" w:line="560" w:lineRule="exact"/>
        <w:jc w:val="center"/>
        <w:rPr>
          <w:rFonts w:ascii="微软雅黑" w:hAnsi="Times" w:eastAsia="微软雅黑" w:cs="Times New Roman"/>
          <w:snapToGrid w:val="0"/>
          <w:kern w:val="0"/>
          <w:sz w:val="44"/>
          <w:szCs w:val="21"/>
        </w:rPr>
      </w:pPr>
      <w:r>
        <w:rPr>
          <w:rFonts w:hint="eastAsia" w:ascii="微软雅黑" w:hAnsi="Times" w:eastAsia="微软雅黑" w:cs="Times New Roman"/>
          <w:snapToGrid w:val="0"/>
          <w:kern w:val="0"/>
          <w:sz w:val="44"/>
          <w:szCs w:val="21"/>
        </w:rPr>
        <w:t>填</w:t>
      </w:r>
      <w:r>
        <w:rPr>
          <w:rFonts w:ascii="微软雅黑" w:hAnsi="Times" w:eastAsia="微软雅黑" w:cs="Times New Roman"/>
          <w:snapToGrid w:val="0"/>
          <w:kern w:val="0"/>
          <w:sz w:val="44"/>
          <w:szCs w:val="21"/>
        </w:rPr>
        <w:t xml:space="preserve"> </w:t>
      </w:r>
      <w:r>
        <w:rPr>
          <w:rFonts w:hint="eastAsia" w:ascii="微软雅黑" w:hAnsi="Times" w:eastAsia="微软雅黑" w:cs="Times New Roman"/>
          <w:snapToGrid w:val="0"/>
          <w:kern w:val="0"/>
          <w:sz w:val="44"/>
          <w:szCs w:val="21"/>
        </w:rPr>
        <w:t>报</w:t>
      </w:r>
      <w:r>
        <w:rPr>
          <w:rFonts w:ascii="微软雅黑" w:hAnsi="Times" w:eastAsia="微软雅黑" w:cs="Times New Roman"/>
          <w:snapToGrid w:val="0"/>
          <w:kern w:val="0"/>
          <w:sz w:val="44"/>
          <w:szCs w:val="21"/>
        </w:rPr>
        <w:t xml:space="preserve"> </w:t>
      </w:r>
      <w:r>
        <w:rPr>
          <w:rFonts w:hint="eastAsia" w:ascii="微软雅黑" w:hAnsi="Times" w:eastAsia="微软雅黑" w:cs="Times New Roman"/>
          <w:snapToGrid w:val="0"/>
          <w:kern w:val="0"/>
          <w:sz w:val="44"/>
          <w:szCs w:val="21"/>
        </w:rPr>
        <w:t>说</w:t>
      </w:r>
      <w:r>
        <w:rPr>
          <w:rFonts w:ascii="微软雅黑" w:hAnsi="Times" w:eastAsia="微软雅黑" w:cs="Times New Roman"/>
          <w:snapToGrid w:val="0"/>
          <w:kern w:val="0"/>
          <w:sz w:val="44"/>
          <w:szCs w:val="21"/>
        </w:rPr>
        <w:t xml:space="preserve"> </w:t>
      </w:r>
      <w:r>
        <w:rPr>
          <w:rFonts w:hint="eastAsia" w:ascii="微软雅黑" w:hAnsi="Times" w:eastAsia="微软雅黑" w:cs="Times New Roman"/>
          <w:snapToGrid w:val="0"/>
          <w:kern w:val="0"/>
          <w:sz w:val="44"/>
          <w:szCs w:val="21"/>
        </w:rPr>
        <w:t>明</w:t>
      </w:r>
    </w:p>
    <w:p w14:paraId="2EF2D9BC">
      <w:pPr>
        <w:spacing w:before="240" w:line="560" w:lineRule="exact"/>
        <w:jc w:val="center"/>
        <w:rPr>
          <w:rFonts w:ascii="微软雅黑" w:hAnsi="Times" w:eastAsia="微软雅黑" w:cs="Times New Roman"/>
          <w:snapToGrid w:val="0"/>
          <w:kern w:val="0"/>
          <w:sz w:val="44"/>
          <w:szCs w:val="21"/>
        </w:rPr>
      </w:pPr>
    </w:p>
    <w:p w14:paraId="0D665B14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一、申报书内容应实事求是，认真填写，表述明确。申报单位须对申报书内容的真实性负责。</w:t>
      </w:r>
    </w:p>
    <w:p w14:paraId="562FC90F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二、封面中的项目受理号不用填写。</w:t>
      </w:r>
    </w:p>
    <w:p w14:paraId="3BE89CC0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三、申报书正文字体为四号仿宋_GB2312，行距28磅。</w:t>
      </w:r>
    </w:p>
    <w:p w14:paraId="5CD714CD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 xml:space="preserve">四、一般情况下，填表单位应按照表格字数要求进行填写， 如确需增加内容可对表格进行自行扩展。 </w:t>
      </w:r>
    </w:p>
    <w:p w14:paraId="4222229C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五、申报书封面、</w:t>
      </w: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  <w:lang w:eastAsia="zh-Hans"/>
        </w:rPr>
        <w:t>承诺书、</w:t>
      </w:r>
      <w:r>
        <w:rPr>
          <w:rFonts w:hint="eastAsia" w:ascii="仿宋_GB2312" w:hAnsi="Times" w:eastAsia="仿宋_GB2312" w:cs="Times New Roman"/>
          <w:snapToGrid w:val="0"/>
          <w:kern w:val="0"/>
          <w:sz w:val="32"/>
          <w:szCs w:val="21"/>
        </w:rPr>
        <w:t>基本信息中的单位公章处应盖章，否则视为无效申请。</w:t>
      </w:r>
    </w:p>
    <w:p w14:paraId="39A38A72">
      <w:pPr>
        <w:spacing w:line="560" w:lineRule="exact"/>
        <w:ind w:firstLine="675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</w:p>
    <w:p w14:paraId="35011817">
      <w:pPr>
        <w:spacing w:line="560" w:lineRule="exact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  <w:sectPr>
          <w:pgSz w:w="11907" w:h="16840"/>
          <w:pgMar w:top="1587" w:right="1587" w:bottom="1587" w:left="1587" w:header="851" w:footer="663" w:gutter="0"/>
          <w:pgNumType w:fmt="numberInDash" w:start="0"/>
          <w:cols w:space="0" w:num="1"/>
          <w:titlePg/>
          <w:docGrid w:type="linesAndChars" w:linePitch="312" w:charSpace="0"/>
        </w:sectPr>
      </w:pPr>
    </w:p>
    <w:p w14:paraId="74B68CFE">
      <w:pPr>
        <w:spacing w:line="560" w:lineRule="exact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</w:p>
    <w:p w14:paraId="45DAA1FA">
      <w:pPr>
        <w:spacing w:line="560" w:lineRule="exact"/>
        <w:rPr>
          <w:rFonts w:ascii="仿宋_GB2312" w:hAnsi="Times" w:eastAsia="仿宋_GB2312" w:cs="Times New Roman"/>
          <w:snapToGrid w:val="0"/>
          <w:kern w:val="0"/>
          <w:sz w:val="32"/>
          <w:szCs w:val="21"/>
        </w:rPr>
      </w:pPr>
    </w:p>
    <w:p w14:paraId="5B48EAFC">
      <w:pPr>
        <w:spacing w:before="240" w:line="560" w:lineRule="exact"/>
        <w:jc w:val="center"/>
        <w:rPr>
          <w:rFonts w:ascii="微软雅黑" w:hAnsi="Times" w:eastAsia="微软雅黑" w:cs="Times New Roman"/>
          <w:snapToGrid w:val="0"/>
          <w:kern w:val="0"/>
          <w:sz w:val="44"/>
          <w:szCs w:val="21"/>
        </w:rPr>
      </w:pPr>
      <w:r>
        <w:rPr>
          <w:rFonts w:hint="eastAsia" w:ascii="微软雅黑" w:hAnsi="Times" w:eastAsia="微软雅黑" w:cs="Times New Roman"/>
          <w:snapToGrid w:val="0"/>
          <w:kern w:val="0"/>
          <w:sz w:val="44"/>
          <w:szCs w:val="21"/>
        </w:rPr>
        <w:t>承  诺  书</w:t>
      </w:r>
    </w:p>
    <w:p w14:paraId="2F47C7C3">
      <w:pPr>
        <w:spacing w:line="560" w:lineRule="exact"/>
        <w:jc w:val="center"/>
        <w:rPr>
          <w:rFonts w:ascii="宋体" w:hAnsi="宋体" w:eastAsia="方正小标宋简体" w:cs="Times New Roman"/>
          <w:sz w:val="44"/>
          <w:szCs w:val="44"/>
        </w:rPr>
      </w:pPr>
    </w:p>
    <w:p w14:paraId="7B3B2774">
      <w:pPr>
        <w:spacing w:line="360" w:lineRule="auto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本单位郑重承诺如下：</w:t>
      </w:r>
    </w:p>
    <w:p w14:paraId="58FFB1C7">
      <w:pPr>
        <w:spacing w:line="360" w:lineRule="auto"/>
        <w:ind w:firstLine="707" w:firstLineChars="22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1.在贵州省</w:t>
      </w:r>
      <w:r>
        <w:rPr>
          <w:rFonts w:ascii="仿宋_GB2312" w:hAnsi="宋体" w:eastAsia="仿宋_GB2312" w:cs="Times New Roman"/>
          <w:sz w:val="32"/>
          <w:szCs w:val="32"/>
        </w:rPr>
        <w:t>知识产权信息公共服务</w:t>
      </w:r>
      <w:r>
        <w:rPr>
          <w:rFonts w:hint="eastAsia" w:ascii="仿宋_GB2312" w:hAnsi="宋体" w:eastAsia="仿宋_GB2312" w:cs="Times New Roman"/>
          <w:sz w:val="32"/>
          <w:szCs w:val="32"/>
          <w:lang w:eastAsia="zh-Hans"/>
        </w:rPr>
        <w:t>能力</w:t>
      </w:r>
      <w:r>
        <w:rPr>
          <w:rFonts w:hint="eastAsia" w:ascii="仿宋_GB2312" w:hAnsi="宋体" w:eastAsia="仿宋_GB2312" w:cs="Times New Roman"/>
          <w:sz w:val="32"/>
          <w:szCs w:val="32"/>
        </w:rPr>
        <w:t>项目申报工作中，保证所提供的材料真实有效，并对其合法性、真实性和准确性负责，如有虚假、伪造等违规情况，自愿承担因虚报材料引起的法律后果。</w:t>
      </w:r>
    </w:p>
    <w:p w14:paraId="2AEB4A18">
      <w:pPr>
        <w:spacing w:line="360" w:lineRule="auto"/>
        <w:ind w:firstLine="707" w:firstLineChars="22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2.已按要求对申报书内容以及所附相关材料进行脱密处理并自行备份，同意向省知识产权局工作人员和评审专家进行公开，不再要求省知识产权局予以退还。</w:t>
      </w:r>
    </w:p>
    <w:p w14:paraId="2E675783">
      <w:pPr>
        <w:spacing w:line="360" w:lineRule="auto"/>
        <w:ind w:firstLine="707" w:firstLineChars="22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3.本单位将严格按照《贵州省知识产权高质量发展资助办法》及国家、省级有关财务制度使用项目经费。根据省知识产权局要求及时报送工作报告、财务票据等印证资料。</w:t>
      </w:r>
    </w:p>
    <w:p w14:paraId="2E2B87C1">
      <w:pPr>
        <w:spacing w:line="560" w:lineRule="exact"/>
        <w:ind w:right="1440"/>
        <w:rPr>
          <w:rFonts w:ascii="仿宋_GB2312" w:hAnsi="宋体" w:eastAsia="仿宋_GB2312" w:cs="Times New Roman"/>
          <w:sz w:val="32"/>
          <w:szCs w:val="32"/>
        </w:rPr>
      </w:pPr>
    </w:p>
    <w:p w14:paraId="5D61D00A">
      <w:pPr>
        <w:spacing w:line="560" w:lineRule="exact"/>
        <w:ind w:right="1440"/>
        <w:rPr>
          <w:rFonts w:ascii="仿宋_GB2312" w:hAnsi="宋体" w:eastAsia="仿宋_GB2312" w:cs="Times New Roman"/>
          <w:sz w:val="32"/>
          <w:szCs w:val="32"/>
        </w:rPr>
      </w:pPr>
    </w:p>
    <w:p w14:paraId="7E400F89"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法定代表人(或授权负责人)签字：</w:t>
      </w:r>
    </w:p>
    <w:p w14:paraId="6A56AD50">
      <w:pPr>
        <w:spacing w:line="560" w:lineRule="exact"/>
        <w:ind w:firstLine="81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（单位公章）</w:t>
      </w:r>
    </w:p>
    <w:p w14:paraId="60D532DC">
      <w:pPr>
        <w:spacing w:line="560" w:lineRule="exact"/>
        <w:ind w:firstLine="810"/>
        <w:jc w:val="right"/>
        <w:rPr>
          <w:rFonts w:ascii="仿宋_GB2312" w:hAnsi="宋体" w:eastAsia="仿宋_GB2312" w:cs="Times New Roman"/>
          <w:sz w:val="32"/>
          <w:szCs w:val="32"/>
        </w:rPr>
      </w:pPr>
    </w:p>
    <w:p w14:paraId="57C6E4E3">
      <w:pPr>
        <w:wordWrap w:val="0"/>
        <w:spacing w:line="560" w:lineRule="exact"/>
        <w:ind w:firstLine="81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</w:rPr>
        <w:t>5</w:t>
      </w:r>
      <w:r>
        <w:rPr>
          <w:rFonts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</w:t>
      </w:r>
      <w:r>
        <w:rPr>
          <w:rFonts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</w:t>
      </w:r>
      <w:r>
        <w:rPr>
          <w:rFonts w:ascii="仿宋_GB2312" w:hAnsi="宋体" w:eastAsia="仿宋_GB2312" w:cs="Times New Roman"/>
          <w:sz w:val="32"/>
          <w:szCs w:val="32"/>
        </w:rPr>
        <w:t>日</w:t>
      </w:r>
    </w:p>
    <w:p w14:paraId="5060591A">
      <w:pPr>
        <w:widowControl/>
        <w:jc w:val="left"/>
        <w:rPr>
          <w:rFonts w:ascii="黑体" w:hAnsi="Times New Roman" w:eastAsia="黑体" w:cs="Times New Roman"/>
          <w:sz w:val="28"/>
          <w:szCs w:val="28"/>
        </w:rPr>
      </w:pPr>
    </w:p>
    <w:p w14:paraId="0386EC8A">
      <w:pPr>
        <w:widowControl/>
        <w:jc w:val="left"/>
        <w:rPr>
          <w:rFonts w:ascii="黑体" w:hAnsi="Times New Roman" w:eastAsia="黑体" w:cs="Times New Roman"/>
          <w:sz w:val="28"/>
          <w:szCs w:val="28"/>
        </w:rPr>
      </w:pPr>
    </w:p>
    <w:p w14:paraId="666FE63F">
      <w:pPr>
        <w:spacing w:line="3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一、基本信息</w:t>
      </w:r>
    </w:p>
    <w:p w14:paraId="328267C8">
      <w:pPr>
        <w:spacing w:line="36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39"/>
        <w:gridCol w:w="2070"/>
        <w:gridCol w:w="578"/>
        <w:gridCol w:w="1835"/>
        <w:gridCol w:w="835"/>
        <w:gridCol w:w="1736"/>
      </w:tblGrid>
      <w:tr w14:paraId="080D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1D6FB3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申</w:t>
            </w:r>
          </w:p>
          <w:p w14:paraId="69364D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  <w:p w14:paraId="20481F9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报</w:t>
            </w:r>
          </w:p>
          <w:p w14:paraId="6F6516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  <w:p w14:paraId="2EF259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单</w:t>
            </w:r>
          </w:p>
          <w:p w14:paraId="462672C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  <w:p w14:paraId="0BB370E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位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7DDDD0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7986B1"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70A37E5"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组织机构代码/统一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462261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053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29" w:type="dxa"/>
            <w:vMerge w:val="continue"/>
            <w:shd w:val="clear" w:color="auto" w:fill="auto"/>
          </w:tcPr>
          <w:p w14:paraId="29BA13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121F5B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Hans"/>
              </w:rPr>
              <w:t>申报类型</w:t>
            </w:r>
          </w:p>
        </w:tc>
        <w:tc>
          <w:tcPr>
            <w:tcW w:w="7054" w:type="dxa"/>
            <w:gridSpan w:val="5"/>
            <w:shd w:val="clear" w:color="auto" w:fill="auto"/>
            <w:vAlign w:val="center"/>
          </w:tcPr>
          <w:p w14:paraId="30E0C652">
            <w:pPr>
              <w:keepNext/>
              <w:keepLines/>
              <w:spacing w:line="360" w:lineRule="exact"/>
              <w:outlineLvl w:val="1"/>
              <w:rPr>
                <w:rFonts w:ascii="宋体" w:hAnsi="宋体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NewRomanPSMT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省级</w:t>
            </w:r>
            <w:r>
              <w:rPr>
                <w:rFonts w:ascii="宋体" w:hAnsi="宋体" w:eastAsia="方正仿宋_GBK" w:cs="Times New Roman"/>
                <w:bCs/>
                <w:sz w:val="28"/>
                <w:szCs w:val="28"/>
              </w:rPr>
              <w:t>知识产权信息公共服务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能力项目</w:t>
            </w:r>
          </w:p>
          <w:p w14:paraId="7E8E44ED">
            <w:pPr>
              <w:keepNext/>
              <w:keepLines/>
              <w:spacing w:line="360" w:lineRule="exact"/>
              <w:outlineLvl w:val="1"/>
              <w:rPr>
                <w:rFonts w:ascii="宋体" w:hAnsi="宋体" w:eastAsia="方正仿宋_GBK" w:cs="Times New Roman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TimesNewRomanPSMT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市（州）级</w:t>
            </w:r>
            <w:r>
              <w:rPr>
                <w:rFonts w:ascii="宋体" w:hAnsi="宋体" w:eastAsia="方正仿宋_GBK" w:cs="Times New Roman"/>
                <w:bCs/>
                <w:sz w:val="28"/>
                <w:szCs w:val="28"/>
              </w:rPr>
              <w:t>知识产权信息公共服务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能力项目（</w:t>
            </w:r>
            <w:r>
              <w:rPr>
                <w:rFonts w:ascii="宋体" w:hAnsi="宋体" w:eastAsia="方正仿宋_GBK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市州名）</w:t>
            </w:r>
          </w:p>
          <w:p w14:paraId="75063CD0">
            <w:pPr>
              <w:spacing w:line="360" w:lineRule="exact"/>
              <w:rPr>
                <w:rFonts w:ascii="宋体" w:hAnsi="宋体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NewRomanPSMT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  <w:lang w:val="zh-CN"/>
              </w:rPr>
              <w:t>重点领域</w:t>
            </w:r>
            <w:r>
              <w:rPr>
                <w:rFonts w:ascii="宋体" w:hAnsi="宋体" w:eastAsia="方正仿宋_GBK" w:cs="Times New Roman"/>
                <w:bCs/>
                <w:sz w:val="28"/>
                <w:szCs w:val="28"/>
              </w:rPr>
              <w:t>知识产权信息公共服务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  <w:lang w:val="zh-CN"/>
              </w:rPr>
              <w:t>能力项目</w:t>
            </w:r>
            <w:r>
              <w:rPr>
                <w:rFonts w:ascii="宋体" w:hAnsi="宋体" w:eastAsia="方正仿宋_GBK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</w:rPr>
              <w:t>（产业名）</w:t>
            </w:r>
          </w:p>
          <w:p w14:paraId="5D51F1ED">
            <w:pPr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NewRomanPSMT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方正仿宋_GBK" w:cs="Times New Roman"/>
                <w:bCs/>
                <w:sz w:val="28"/>
                <w:szCs w:val="28"/>
                <w:lang w:val="zh-CN"/>
              </w:rPr>
              <w:t>重点环节知识产权信息公共服务能力项目</w:t>
            </w:r>
          </w:p>
        </w:tc>
      </w:tr>
      <w:tr w14:paraId="2602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9" w:type="dxa"/>
            <w:vMerge w:val="continue"/>
            <w:shd w:val="clear" w:color="auto" w:fill="auto"/>
          </w:tcPr>
          <w:p w14:paraId="0D0D6B7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2DD78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5C1D23B0"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B08CA5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233FC5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D6F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29" w:type="dxa"/>
            <w:vMerge w:val="continue"/>
            <w:shd w:val="clear" w:color="auto" w:fill="auto"/>
          </w:tcPr>
          <w:p w14:paraId="2DE19E2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15BA27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项目负责人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14:paraId="50F21AD9"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542B63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30E13F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FE7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29" w:type="dxa"/>
            <w:vMerge w:val="continue"/>
            <w:shd w:val="clear" w:color="auto" w:fill="auto"/>
          </w:tcPr>
          <w:p w14:paraId="473A0EE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0268F0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项目联系人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14:paraId="5F951F64"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1095DC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B5D6F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5C4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629" w:type="dxa"/>
            <w:vMerge w:val="continue"/>
            <w:shd w:val="clear" w:color="auto" w:fill="auto"/>
          </w:tcPr>
          <w:p w14:paraId="39377A9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93" w:type="dxa"/>
            <w:gridSpan w:val="6"/>
            <w:shd w:val="clear" w:color="auto" w:fill="auto"/>
          </w:tcPr>
          <w:p w14:paraId="0971CC7E">
            <w:pPr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申报单位意见：</w:t>
            </w:r>
          </w:p>
          <w:p w14:paraId="1124DDDE">
            <w:pPr>
              <w:spacing w:before="240"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CD2287E">
            <w:pPr>
              <w:spacing w:before="240"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C23582D">
            <w:pPr>
              <w:spacing w:before="240"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DCB1592">
            <w:pPr>
              <w:spacing w:before="240"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AF0D7F0">
            <w:pPr>
              <w:spacing w:line="360" w:lineRule="exact"/>
              <w:ind w:firstLine="56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申报单位负责人（签章）：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单位公章：</w:t>
            </w:r>
          </w:p>
          <w:p w14:paraId="483056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       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日</w:t>
            </w:r>
          </w:p>
        </w:tc>
      </w:tr>
      <w:tr w14:paraId="19AF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2CA030FB">
            <w:pPr>
              <w:rPr>
                <w:rFonts w:ascii="宋体" w:hAnsi="宋体" w:eastAsia="宋体" w:cs="Times New Roman"/>
                <w:b/>
                <w:snapToGrid w:val="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8"/>
                <w:szCs w:val="28"/>
              </w:rPr>
              <w:t>单位概况</w:t>
            </w: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8"/>
                <w:szCs w:val="28"/>
                <w:lang w:eastAsia="zh-Hans"/>
              </w:rPr>
              <w:t>字以内）</w:t>
            </w:r>
          </w:p>
        </w:tc>
      </w:tr>
      <w:tr w14:paraId="5684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9322" w:type="dxa"/>
            <w:gridSpan w:val="7"/>
            <w:shd w:val="clear" w:color="auto" w:fill="auto"/>
          </w:tcPr>
          <w:p w14:paraId="1B24FB8E">
            <w:pPr>
              <w:keepNext/>
              <w:keepLines/>
              <w:spacing w:line="180" w:lineRule="atLeast"/>
              <w:outlineLvl w:val="1"/>
              <w:rPr>
                <w:rFonts w:ascii="宋体" w:hAnsi="宋体" w:eastAsia="方正仿宋_GBK" w:cs="Times New Roman"/>
                <w:bCs/>
                <w:sz w:val="28"/>
                <w:szCs w:val="28"/>
              </w:rPr>
            </w:pPr>
          </w:p>
          <w:p w14:paraId="313C990D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E9DB062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A3DF900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31511579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753001F5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7EBBE0DC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E4DB642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2C17A33D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B29CEAE">
            <w:pPr>
              <w:spacing w:line="3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 w14:paraId="7DA43886">
      <w:pPr>
        <w:snapToGrid w:val="0"/>
        <w:spacing w:line="560" w:lineRule="exact"/>
        <w:ind w:right="864"/>
        <w:rPr>
          <w:rFonts w:ascii="黑体" w:eastAsia="黑体"/>
          <w:sz w:val="32"/>
        </w:rPr>
        <w:sectPr>
          <w:pgSz w:w="11907" w:h="16840"/>
          <w:pgMar w:top="1587" w:right="1587" w:bottom="1587" w:left="1587" w:header="851" w:footer="663" w:gutter="0"/>
          <w:pgNumType w:fmt="numberInDash" w:start="0"/>
          <w:cols w:space="0" w:num="1"/>
          <w:titlePg/>
          <w:docGrid w:type="linesAndChars" w:linePitch="312" w:charSpace="0"/>
        </w:sectPr>
      </w:pPr>
    </w:p>
    <w:p w14:paraId="44EC1905">
      <w:pPr>
        <w:snapToGrid w:val="0"/>
        <w:spacing w:line="560" w:lineRule="exact"/>
        <w:ind w:right="864"/>
        <w:rPr>
          <w:rFonts w:ascii="黑体" w:hAnsi="Times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Times" w:eastAsia="黑体" w:cs="Times New Roman"/>
          <w:snapToGrid w:val="0"/>
          <w:kern w:val="0"/>
          <w:sz w:val="28"/>
          <w:szCs w:val="28"/>
        </w:rPr>
        <w:t>二、项目负责人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21"/>
        <w:gridCol w:w="1829"/>
        <w:gridCol w:w="1684"/>
        <w:gridCol w:w="1684"/>
        <w:gridCol w:w="1923"/>
        <w:gridCol w:w="3531"/>
      </w:tblGrid>
      <w:tr w14:paraId="53E3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85" w:type="dxa"/>
            <w:vAlign w:val="center"/>
          </w:tcPr>
          <w:p w14:paraId="3EFC7812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vAlign w:val="center"/>
          </w:tcPr>
          <w:p w14:paraId="4E180D95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9" w:type="dxa"/>
            <w:vAlign w:val="center"/>
          </w:tcPr>
          <w:p w14:paraId="29078183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14:paraId="13B09045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  <w:lang w:eastAsia="zh-Hans"/>
              </w:rPr>
              <w:t>及资质</w:t>
            </w:r>
          </w:p>
        </w:tc>
        <w:tc>
          <w:tcPr>
            <w:tcW w:w="1684" w:type="dxa"/>
            <w:vAlign w:val="center"/>
          </w:tcPr>
          <w:p w14:paraId="55244345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23" w:type="dxa"/>
            <w:vAlign w:val="center"/>
          </w:tcPr>
          <w:p w14:paraId="7B6D4E3F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1" w:type="dxa"/>
            <w:vAlign w:val="center"/>
          </w:tcPr>
          <w:p w14:paraId="315149DB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在本项目中承担的任务</w:t>
            </w:r>
          </w:p>
        </w:tc>
      </w:tr>
      <w:tr w14:paraId="73A8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85" w:type="dxa"/>
            <w:vAlign w:val="center"/>
          </w:tcPr>
          <w:p w14:paraId="7DF330CF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4ED4DAF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4C28488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DD15EA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58E9C81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768008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1E8D942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4C3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85" w:type="dxa"/>
            <w:vAlign w:val="center"/>
          </w:tcPr>
          <w:p w14:paraId="6CB1FEF2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D8E946F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EAC0C21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323B2A0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104BB5B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CE2681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14:paraId="002E454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F0EC3E0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hAnsi="Times" w:eastAsia="黑体" w:cs="Times New Roman"/>
          <w:snapToGrid w:val="0"/>
          <w:kern w:val="0"/>
          <w:sz w:val="24"/>
          <w:szCs w:val="24"/>
        </w:rPr>
      </w:pPr>
    </w:p>
    <w:p w14:paraId="1FC6C5B1">
      <w:pPr>
        <w:snapToGrid w:val="0"/>
        <w:spacing w:line="560" w:lineRule="exact"/>
        <w:ind w:right="864"/>
        <w:rPr>
          <w:rFonts w:ascii="黑体" w:hAnsi="Times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Times" w:eastAsia="黑体" w:cs="Times New Roman"/>
          <w:snapToGrid w:val="0"/>
          <w:kern w:val="0"/>
          <w:sz w:val="28"/>
          <w:szCs w:val="28"/>
        </w:rPr>
        <w:t>三、项目主要人员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28"/>
        <w:gridCol w:w="1785"/>
        <w:gridCol w:w="1694"/>
        <w:gridCol w:w="1694"/>
        <w:gridCol w:w="1934"/>
        <w:gridCol w:w="3525"/>
      </w:tblGrid>
      <w:tr w14:paraId="3E58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0D0DCC55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128" w:type="dxa"/>
            <w:vAlign w:val="center"/>
          </w:tcPr>
          <w:p w14:paraId="06DB05A0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vAlign w:val="center"/>
          </w:tcPr>
          <w:p w14:paraId="10661435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vAlign w:val="center"/>
          </w:tcPr>
          <w:p w14:paraId="4AEEA1F8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  <w:lang w:eastAsia="zh-Hans"/>
              </w:rPr>
              <w:t>及资质</w:t>
            </w:r>
          </w:p>
        </w:tc>
        <w:tc>
          <w:tcPr>
            <w:tcW w:w="1694" w:type="dxa"/>
            <w:vAlign w:val="center"/>
          </w:tcPr>
          <w:p w14:paraId="1496FC23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34" w:type="dxa"/>
            <w:vAlign w:val="center"/>
          </w:tcPr>
          <w:p w14:paraId="1C8FA31B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25" w:type="dxa"/>
            <w:vAlign w:val="center"/>
          </w:tcPr>
          <w:p w14:paraId="246CD037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在本项目中承担的任务</w:t>
            </w:r>
          </w:p>
        </w:tc>
      </w:tr>
      <w:tr w14:paraId="5C4B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369F186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7C2DFB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DCB471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00366D0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F340BF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2A4B562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729B20C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77A9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05CD0F21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6D95450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90164D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31CE9C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4111CC8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F50D6C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2369F8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507B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69E8402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99D477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821985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514228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0DB4FE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800D4C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6FB676D2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3F4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3F77815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D8CC52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89D302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5B7BF6B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28A043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32BF5B80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23E7558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DC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0242F92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9DCC83A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FEDE9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D652E2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EC5A09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34EC729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FF3BBC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75F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620B35A1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EBB4DA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ACAE63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C762C4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C77750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708CDD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5D71CF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1CA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18E75FF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CBB1BC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6D082D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46BD3A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B9A6CC8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B7C2BD4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2CC6713A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511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7EDD9A30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BCCFE3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A7C43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EAEC1E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9D4CE2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A3B8B0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980F61C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AC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4BBB1A0D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757BBE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1987BF7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0FE50D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C67E65C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5471DFB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6028FA2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69C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7" w:type="dxa"/>
            <w:vAlign w:val="center"/>
          </w:tcPr>
          <w:p w14:paraId="7B1E0D75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27F1E12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4E1986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D5907E3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0699F58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EFF935E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1E2B4BF">
            <w:pPr>
              <w:spacing w:line="400" w:lineRule="exact"/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0EC044BD">
      <w:pPr>
        <w:spacing w:line="560" w:lineRule="exact"/>
        <w:rPr>
          <w:rFonts w:ascii="仿宋_GB2312" w:eastAsia="仿宋_GB2312"/>
          <w:sz w:val="30"/>
        </w:rPr>
        <w:sectPr>
          <w:pgSz w:w="16840" w:h="11907" w:orient="landscape"/>
          <w:pgMar w:top="1440" w:right="1797" w:bottom="1440" w:left="1797" w:header="851" w:footer="663" w:gutter="0"/>
          <w:cols w:space="720" w:num="1"/>
          <w:docGrid w:linePitch="312" w:charSpace="0"/>
        </w:sectPr>
      </w:pPr>
    </w:p>
    <w:p w14:paraId="686666E3">
      <w:pPr>
        <w:snapToGrid w:val="0"/>
        <w:spacing w:line="560" w:lineRule="exact"/>
        <w:ind w:right="864"/>
        <w:rPr>
          <w:rFonts w:ascii="黑体" w:hAnsi="Times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Times" w:eastAsia="黑体" w:cs="Times New Roman"/>
          <w:snapToGrid w:val="0"/>
          <w:kern w:val="0"/>
          <w:sz w:val="28"/>
          <w:szCs w:val="28"/>
        </w:rPr>
        <w:t>四、服务概况</w:t>
      </w:r>
    </w:p>
    <w:p w14:paraId="7088D7C3">
      <w:pPr>
        <w:snapToGrid w:val="0"/>
        <w:spacing w:line="320" w:lineRule="exact"/>
        <w:ind w:right="864"/>
        <w:rPr>
          <w:rFonts w:ascii="黑体" w:hAnsi="Times" w:eastAsia="黑体" w:cs="Times New Roman"/>
          <w:snapToGrid w:val="0"/>
          <w:kern w:val="0"/>
          <w:sz w:val="28"/>
          <w:szCs w:val="28"/>
        </w:rPr>
      </w:pPr>
    </w:p>
    <w:tbl>
      <w:tblPr>
        <w:tblStyle w:val="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2"/>
      </w:tblGrid>
      <w:tr w14:paraId="302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052" w:type="dxa"/>
            <w:vAlign w:val="center"/>
          </w:tcPr>
          <w:p w14:paraId="1C4C7115">
            <w:pPr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</w:rPr>
              <w:t>知识产权和数据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主营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</w:rPr>
              <w:t>业务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工作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</w:rPr>
              <w:t>基础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，包括主体资质、办公场地、人员结构，以及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</w:rPr>
              <w:t>支撑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开展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1"/>
              </w:rPr>
              <w:t>知识产权信息公共服务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工作的专业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</w:rPr>
              <w:t>资源、工具、能力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等。（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1000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字以内）</w:t>
            </w:r>
          </w:p>
        </w:tc>
      </w:tr>
      <w:tr w14:paraId="7BF5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9052" w:type="dxa"/>
          </w:tcPr>
          <w:p w14:paraId="258F82E7">
            <w:pPr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67F8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52" w:type="dxa"/>
            <w:vAlign w:val="center"/>
          </w:tcPr>
          <w:p w14:paraId="7650316D">
            <w:pPr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开展知识产权和数据服务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取得的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主要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成绩以及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8"/>
                <w:szCs w:val="28"/>
                <w:lang w:eastAsia="zh-Hans"/>
              </w:rPr>
              <w:t>经济社会效益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1500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1"/>
                <w:lang w:eastAsia="zh-Hans"/>
              </w:rPr>
              <w:t>字以内）</w:t>
            </w:r>
          </w:p>
        </w:tc>
      </w:tr>
      <w:tr w14:paraId="2CD1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  <w:jc w:val="center"/>
        </w:trPr>
        <w:tc>
          <w:tcPr>
            <w:tcW w:w="9052" w:type="dxa"/>
          </w:tcPr>
          <w:p w14:paraId="566E7243">
            <w:pPr>
              <w:rPr>
                <w:rFonts w:ascii="Times" w:hAnsi="Times" w:eastAsia="宋体" w:cs="Times New Roman"/>
                <w:snapToGrid w:val="0"/>
                <w:kern w:val="0"/>
                <w:sz w:val="24"/>
                <w:szCs w:val="24"/>
              </w:rPr>
            </w:pPr>
          </w:p>
          <w:p w14:paraId="194FE819">
            <w:pPr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D820D99">
      <w:pPr>
        <w:snapToGrid w:val="0"/>
        <w:spacing w:line="560" w:lineRule="exact"/>
        <w:ind w:right="864"/>
        <w:rPr>
          <w:rFonts w:ascii="黑体" w:hAnsi="黑体" w:eastAsia="黑体" w:cs="Times New Roman"/>
          <w:snapToGrid w:val="0"/>
          <w:kern w:val="0"/>
          <w:sz w:val="28"/>
          <w:szCs w:val="21"/>
        </w:rPr>
      </w:pPr>
      <w:r>
        <w:rPr>
          <w:rFonts w:hint="eastAsia" w:ascii="黑体" w:hAnsi="黑体" w:eastAsia="黑体" w:cs="Times New Roman"/>
          <w:snapToGrid w:val="0"/>
          <w:kern w:val="0"/>
          <w:sz w:val="28"/>
          <w:szCs w:val="21"/>
        </w:rPr>
        <w:t>五、工作任务及进度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 w14:paraId="2881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2" w:type="dxa"/>
          </w:tcPr>
          <w:p w14:paraId="1A947BDC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4"/>
                <w:szCs w:val="24"/>
              </w:rPr>
            </w:pPr>
          </w:p>
          <w:p w14:paraId="0E6D8D58">
            <w:pPr>
              <w:spacing w:line="300" w:lineRule="exact"/>
              <w:ind w:firstLine="420" w:firstLineChars="150"/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Hans"/>
              </w:rPr>
              <w:t>说明：</w:t>
            </w:r>
          </w:p>
          <w:p w14:paraId="06AE4C12">
            <w:pPr>
              <w:spacing w:line="300" w:lineRule="exact"/>
              <w:ind w:left="15" w:leftChars="7" w:firstLine="400" w:firstLineChars="143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申报省级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知识产权信息公共服务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能力项目的申报主体，需要说明数据知识产权工作开展情况；说明具有开展数据知识产权制度构建、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培育挖掘、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登记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、交易流通、多场景应用等的能力，具备提供集成式的数据知识产权培育、登记、合规、评估、金融等服务能力的相关情况；制定全省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知识产权公共服务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效能提升工作计划（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工作思路、工作目标、重点工作、计划进度、保障措施等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）。</w:t>
            </w:r>
          </w:p>
          <w:p w14:paraId="2D9AF7B5">
            <w:pPr>
              <w:spacing w:line="300" w:lineRule="exact"/>
              <w:ind w:left="15" w:leftChars="7" w:firstLine="400" w:firstLineChars="143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申报市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级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知识产权信息公共服务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能力项目的申报主体，需要说明具备为创新主体提供数据知识产权、专利、商标、地理标志等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知识产权集成式服务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能力情况；制定市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知识产权公共服务效能提升工作方案（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工作思路、工作目标、重点工作、计划进度、保障措施等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）。</w:t>
            </w:r>
          </w:p>
          <w:p w14:paraId="2C8130D4">
            <w:pPr>
              <w:spacing w:line="300" w:lineRule="exact"/>
              <w:ind w:left="15" w:leftChars="7" w:firstLine="400" w:firstLineChars="143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申报重点领域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知识产权信息公共服务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能力项目的申报主体，需要说明选择的重点产业领域；说明具备为该产业领域提供集成式的数据知识产权培育、登记、合规、评估、金融等服务能力的相关情况；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行业主管部门、重点企业、服务机构，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结合产业发展实际，制定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该产业领域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保护应用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。</w:t>
            </w:r>
          </w:p>
          <w:p w14:paraId="7D22F884">
            <w:pPr>
              <w:spacing w:line="300" w:lineRule="exact"/>
              <w:ind w:left="15" w:leftChars="7" w:firstLine="400" w:firstLineChars="143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重点环节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知识产权信息公共服务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能力项目的申报主体，需要</w:t>
            </w:r>
          </w:p>
          <w:p w14:paraId="5362E359"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说明具备为创新主体提供数据知识产权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交易流通集成式服务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能力情况；制定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数据知识产权交易流通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工作方案（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工作思路、工作目标、重点工作、计划进度、保障措施等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Hans"/>
              </w:rPr>
              <w:t>）。</w:t>
            </w:r>
          </w:p>
          <w:p w14:paraId="351F042F">
            <w:pPr>
              <w:spacing w:line="300" w:lineRule="exact"/>
              <w:ind w:firstLine="420" w:firstLineChars="150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  <w:t>000</w:t>
            </w:r>
            <w:r>
              <w:rPr>
                <w:rFonts w:hint="eastAsia"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  <w:t>字以内</w:t>
            </w:r>
            <w:r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  <w:t>)</w:t>
            </w:r>
          </w:p>
          <w:p w14:paraId="4EEB7864">
            <w:pPr>
              <w:spacing w:line="300" w:lineRule="exact"/>
              <w:ind w:firstLine="638" w:firstLineChars="228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688339E7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3758625C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0DA1A465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16E0CEEB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7A576FF2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5E54E8DF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1299B7DF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11ADF337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2E673AB8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7D371D72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0AEEAC26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0E7D5E5D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217DDDD9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7CB176D9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0BBF152F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5C065B82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15973430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5690E4CF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61FFFF77">
            <w:pPr>
              <w:spacing w:line="300" w:lineRule="exact"/>
              <w:rPr>
                <w:rFonts w:ascii="Times" w:hAnsi="Times" w:eastAsia="宋体" w:cs="Times New Roman"/>
                <w:snapToGrid w:val="0"/>
                <w:kern w:val="0"/>
                <w:sz w:val="28"/>
                <w:szCs w:val="28"/>
                <w:lang w:eastAsia="zh-Hans"/>
              </w:rPr>
            </w:pPr>
          </w:p>
          <w:p w14:paraId="29E01F6D">
            <w:pPr>
              <w:spacing w:line="300" w:lineRule="exact"/>
              <w:rPr>
                <w:rFonts w:ascii="宋体" w:hAnsi="宋体" w:eastAsia="宋体" w:cs="Times New Roman"/>
                <w:snapToGrid w:val="0"/>
                <w:kern w:val="0"/>
                <w:sz w:val="28"/>
                <w:szCs w:val="21"/>
              </w:rPr>
            </w:pPr>
          </w:p>
        </w:tc>
      </w:tr>
    </w:tbl>
    <w:p w14:paraId="15DB10B3">
      <w:pPr>
        <w:keepNext/>
        <w:snapToGrid w:val="0"/>
        <w:spacing w:line="560" w:lineRule="exact"/>
        <w:ind w:right="862"/>
        <w:rPr>
          <w:rFonts w:ascii="黑体" w:hAnsi="Times" w:eastAsia="黑体" w:cs="Times New Roman"/>
          <w:snapToGrid w:val="0"/>
          <w:kern w:val="0"/>
          <w:sz w:val="28"/>
          <w:szCs w:val="28"/>
        </w:rPr>
      </w:pPr>
      <w:r>
        <w:rPr>
          <w:rFonts w:hint="eastAsia" w:ascii="黑体" w:hAnsi="Times" w:eastAsia="黑体" w:cs="Times New Roman"/>
          <w:snapToGrid w:val="0"/>
          <w:kern w:val="0"/>
          <w:sz w:val="28"/>
          <w:szCs w:val="28"/>
        </w:rPr>
        <w:t>六、经费预算</w:t>
      </w:r>
    </w:p>
    <w:tbl>
      <w:tblPr>
        <w:tblStyle w:val="2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25"/>
        <w:gridCol w:w="1865"/>
        <w:gridCol w:w="1730"/>
        <w:gridCol w:w="2394"/>
      </w:tblGrid>
      <w:tr w14:paraId="1F99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59D0EA80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14:paraId="59DBE6C4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865" w:type="dxa"/>
            <w:vAlign w:val="center"/>
          </w:tcPr>
          <w:p w14:paraId="3699C0DF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1730" w:type="dxa"/>
            <w:vAlign w:val="center"/>
          </w:tcPr>
          <w:p w14:paraId="36B61EB6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使用方向说明</w:t>
            </w:r>
          </w:p>
        </w:tc>
        <w:tc>
          <w:tcPr>
            <w:tcW w:w="2394" w:type="dxa"/>
            <w:vAlign w:val="center"/>
          </w:tcPr>
          <w:p w14:paraId="054DB777">
            <w:pPr>
              <w:spacing w:line="400" w:lineRule="exact"/>
              <w:jc w:val="center"/>
              <w:rPr>
                <w:rFonts w:ascii="黑体" w:hAnsi="Times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Times" w:eastAsia="黑体" w:cs="Times New Roman"/>
                <w:snapToGrid w:val="0"/>
                <w:kern w:val="0"/>
                <w:sz w:val="24"/>
                <w:szCs w:val="24"/>
              </w:rPr>
              <w:t>经费来源</w:t>
            </w:r>
          </w:p>
        </w:tc>
      </w:tr>
      <w:tr w14:paraId="067A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808" w:type="dxa"/>
            <w:vAlign w:val="center"/>
          </w:tcPr>
          <w:p w14:paraId="5914336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35B78238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865" w:type="dxa"/>
            <w:vAlign w:val="center"/>
          </w:tcPr>
          <w:p w14:paraId="20080C5E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B0F8AB6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169DF4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（具体写明来源于省知识产权专项资金还是自筹资金）</w:t>
            </w:r>
          </w:p>
        </w:tc>
      </w:tr>
      <w:tr w14:paraId="39C4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77D80C9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50889166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865" w:type="dxa"/>
            <w:vAlign w:val="center"/>
          </w:tcPr>
          <w:p w14:paraId="466EE5C6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14:paraId="7370462A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0CF96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BBE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6076276A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53E0258A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检测及加工费</w:t>
            </w:r>
          </w:p>
        </w:tc>
        <w:tc>
          <w:tcPr>
            <w:tcW w:w="1865" w:type="dxa"/>
            <w:vAlign w:val="center"/>
          </w:tcPr>
          <w:p w14:paraId="49926A6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14:paraId="3A20D836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6C6EB8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91D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33CAD97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5EED2D3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1865" w:type="dxa"/>
            <w:vAlign w:val="center"/>
          </w:tcPr>
          <w:p w14:paraId="4ED62F02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14:paraId="24CFA825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F1EB32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2CF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74639E94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2E88E0F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865" w:type="dxa"/>
            <w:vAlign w:val="center"/>
          </w:tcPr>
          <w:p w14:paraId="49033F45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Align w:val="center"/>
          </w:tcPr>
          <w:p w14:paraId="54B55404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2B1C21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317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1B2BA502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0707085F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档案/出版/文献/数据采集费</w:t>
            </w:r>
          </w:p>
        </w:tc>
        <w:tc>
          <w:tcPr>
            <w:tcW w:w="1865" w:type="dxa"/>
            <w:vAlign w:val="center"/>
          </w:tcPr>
          <w:p w14:paraId="48392F14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E5D16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77A50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9F1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5B7BE4F7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4D4307D5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865" w:type="dxa"/>
            <w:vAlign w:val="center"/>
          </w:tcPr>
          <w:p w14:paraId="7F7FB8DF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C78BBE0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70546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4EE4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02F40AC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725" w:type="dxa"/>
            <w:vAlign w:val="center"/>
          </w:tcPr>
          <w:p w14:paraId="681EE581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865" w:type="dxa"/>
            <w:vAlign w:val="center"/>
          </w:tcPr>
          <w:p w14:paraId="7179352B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D89CE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B55926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11D7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76BE8A11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 w14:paraId="5787FF4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865" w:type="dxa"/>
            <w:vAlign w:val="center"/>
          </w:tcPr>
          <w:p w14:paraId="63DAA8B3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EB7DE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D73C560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3781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vAlign w:val="center"/>
          </w:tcPr>
          <w:p w14:paraId="58AA8269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14:paraId="7E3400CD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间接费用</w:t>
            </w:r>
          </w:p>
        </w:tc>
        <w:tc>
          <w:tcPr>
            <w:tcW w:w="1865" w:type="dxa"/>
            <w:vAlign w:val="center"/>
          </w:tcPr>
          <w:p w14:paraId="5421F5B2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BB38A95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02D1DF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0C5C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33" w:type="dxa"/>
            <w:gridSpan w:val="2"/>
            <w:vAlign w:val="center"/>
          </w:tcPr>
          <w:p w14:paraId="600FECD0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65" w:type="dxa"/>
            <w:vAlign w:val="center"/>
          </w:tcPr>
          <w:p w14:paraId="459A5F48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FDA6638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——</w:t>
            </w:r>
          </w:p>
        </w:tc>
        <w:tc>
          <w:tcPr>
            <w:tcW w:w="2394" w:type="dxa"/>
            <w:vAlign w:val="center"/>
          </w:tcPr>
          <w:p w14:paraId="2AFDD395">
            <w:pPr>
              <w:jc w:val="center"/>
              <w:rPr>
                <w:rFonts w:ascii="仿宋_GB2312" w:hAnsi="Times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snapToGrid w:val="0"/>
                <w:kern w:val="0"/>
                <w:sz w:val="24"/>
                <w:szCs w:val="24"/>
              </w:rPr>
              <w:t>——</w:t>
            </w:r>
          </w:p>
        </w:tc>
      </w:tr>
    </w:tbl>
    <w:p w14:paraId="66C59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B4"/>
    <w:rsid w:val="00380922"/>
    <w:rsid w:val="00463DB4"/>
    <w:rsid w:val="21F2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8</Pages>
  <Words>1653</Words>
  <Characters>1685</Characters>
  <Lines>16</Lines>
  <Paragraphs>4</Paragraphs>
  <TotalTime>8</TotalTime>
  <ScaleCrop>false</ScaleCrop>
  <LinksUpToDate>false</LinksUpToDate>
  <CharactersWithSpaces>1989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2025-02-06T08:09:00Z</dcterms:created>
  <dc:creator>罗婕</dc:creator>
  <cp:lastModifiedBy>L</cp:lastModifiedBy>
  <dcterms:modified xsi:type="dcterms:W3CDTF">2025-04-21T02:18:55Z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eyJoZGlkIjoiNzI1NTkwYjAyNjVlY2I5YWVhZjVjNzA5ODlhYTMxZDkiLCJ1c2VySWQiOiIyODk2OTkwMzAifQ==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F4CBE04D73E545C3AA9978FB8F7112EB_12</vt:lpwstr>
  </property>
</Properties>
</file>