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1AE207" w14:textId="77777777" w:rsidR="005C7ED7" w:rsidRDefault="00A96951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A5E1657" w14:textId="77777777" w:rsidR="005C7ED7" w:rsidRDefault="005C7ED7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268BBB62" w14:textId="77777777" w:rsidR="005C7ED7" w:rsidRDefault="00A96951">
      <w:pPr>
        <w:spacing w:line="594" w:lineRule="exact"/>
        <w:jc w:val="center"/>
        <w:outlineLvl w:val="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59A065C8" w14:textId="77777777" w:rsidR="005C7ED7" w:rsidRDefault="005C7ED7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796D98EC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一、大肠菌群</w:t>
      </w:r>
    </w:p>
    <w:p w14:paraId="7C908BD1" w14:textId="179A9FC3" w:rsidR="005C7ED7" w:rsidRPr="008C66D2" w:rsidRDefault="00A96951" w:rsidP="008C66D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大肠菌群是国内外通用的食品污染常用指示菌之一。食品中检出大肠菌群，提示被致病菌污染的可能性较大</w:t>
      </w:r>
      <w:r w:rsidR="00D6332E" w:rsidRPr="008C66D2">
        <w:rPr>
          <w:rFonts w:ascii="Times New Roman" w:eastAsia="仿宋_GB2312" w:hAnsi="Times New Roman"/>
          <w:kern w:val="32"/>
          <w:sz w:val="32"/>
          <w:szCs w:val="32"/>
        </w:rPr>
        <w:t>。食用大肠菌群超标的食品对人体健康有潜在的危险性。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糖果》（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17399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）中规定，糖果</w:t>
      </w:r>
      <w:r w:rsidR="00D6332E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同一批次产品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个样品</w:t>
      </w:r>
      <w:r w:rsidR="008C66D2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大肠菌群</w:t>
      </w:r>
      <w:r w:rsidR="008C66D2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检测结果均不得超过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2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10CFU/g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A440F8">
        <w:rPr>
          <w:rFonts w:ascii="Times New Roman" w:eastAsia="仿宋_GB2312" w:hAnsi="Times New Roman" w:hint="eastAsia"/>
          <w:kern w:val="32"/>
          <w:sz w:val="32"/>
          <w:szCs w:val="32"/>
        </w:rPr>
        <w:t>糖果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中大肠菌群数超标的原因，可能是产品的加工原料、包装材料受污染，也可能是产品在生产过程中受人员、工器具等的污染，还可能是灭菌工艺灭菌不彻底导致的</w:t>
      </w:r>
      <w:r w:rsidRPr="008C66D2">
        <w:rPr>
          <w:rFonts w:ascii="Times New Roman" w:eastAsia="仿宋_GB2312" w:hAnsi="Times New Roman"/>
          <w:kern w:val="32"/>
          <w:sz w:val="32"/>
          <w:szCs w:val="32"/>
        </w:rPr>
        <w:t>。</w:t>
      </w:r>
    </w:p>
    <w:p w14:paraId="5050DB51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bookmarkStart w:id="1" w:name="_Hlk79137891"/>
      <w:bookmarkEnd w:id="0"/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二、丙溴磷</w:t>
      </w:r>
    </w:p>
    <w:p w14:paraId="48FA9F26" w14:textId="22CE24A4" w:rsidR="005C7ED7" w:rsidRPr="008C66D2" w:rsidRDefault="008C66D2" w:rsidP="008C66D2">
      <w:pPr>
        <w:pStyle w:val="a9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丙溴磷是一种具有触杀和胃毒作用的非内吸性有机磷类杀虫剂，在叶片上有较好的渗透性，对柑橘红蜘蛛等有较好防效。少量的残留不会引起人体急性中毒，但长期食用丙溴磷超标的食品，对人体健康可能有一定影响。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）中规定，丙溴磷在柑橘中的最大残留限量值为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柑橘中丙溴磷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残留量超标的原因，</w:t>
      </w:r>
      <w:r>
        <w:rPr>
          <w:rFonts w:ascii="仿宋_GB2312" w:eastAsia="仿宋_GB2312" w:hint="eastAsia"/>
          <w:sz w:val="32"/>
          <w:szCs w:val="32"/>
        </w:rPr>
        <w:t>可能是</w:t>
      </w:r>
      <w:r>
        <w:rPr>
          <w:rFonts w:ascii="Times New Roman" w:eastAsia="仿宋_GB2312" w:hAnsi="Times New Roman" w:hint="eastAsia"/>
          <w:sz w:val="32"/>
          <w:szCs w:val="32"/>
        </w:rPr>
        <w:t>种植户</w:t>
      </w:r>
      <w:r w:rsidR="00A440F8"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hint="eastAsia"/>
          <w:sz w:val="32"/>
          <w:szCs w:val="32"/>
        </w:rPr>
        <w:t>快速控制虫害，加大用药量或未遵守采摘间隔期规定，致使上市销售的产品中残留量超标。</w:t>
      </w:r>
    </w:p>
    <w:bookmarkEnd w:id="1"/>
    <w:p w14:paraId="51B83DC9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lastRenderedPageBreak/>
        <w:t>三、甲拌磷</w:t>
      </w:r>
    </w:p>
    <w:p w14:paraId="24271EB7" w14:textId="6415B147" w:rsidR="005C7ED7" w:rsidRPr="008C66D2" w:rsidRDefault="00A440F8" w:rsidP="008C66D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甲拌磷是一种高毒广谱的内吸性有机磷类杀虫剂，具有触杀、胃毒、熏蒸作用，对刺吸式口器和咀嚼式口器害虫均具有很好的防治作用。少量的残留不会引起人体急性中毒，但长期</w:t>
      </w:r>
      <w:proofErr w:type="gramStart"/>
      <w:r>
        <w:rPr>
          <w:rFonts w:ascii="仿宋_GB2312" w:eastAsia="仿宋_GB2312" w:hint="eastAsia"/>
          <w:sz w:val="32"/>
          <w:szCs w:val="32"/>
        </w:rPr>
        <w:t>食用甲</w:t>
      </w:r>
      <w:proofErr w:type="gramEnd"/>
      <w:r>
        <w:rPr>
          <w:rFonts w:ascii="仿宋_GB2312" w:eastAsia="仿宋_GB2312" w:hint="eastAsia"/>
          <w:sz w:val="32"/>
          <w:szCs w:val="32"/>
        </w:rPr>
        <w:t>拌磷超标的食品，对人体健康可能有一定影响。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）中规定，甲拌磷在叶菜类蔬菜中的最大残留限量值为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0.01mg/kg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中甲拌磷残留量超标的原因，可能是菜农</w:t>
      </w:r>
      <w:r>
        <w:rPr>
          <w:rFonts w:ascii="Times New Roman" w:eastAsia="仿宋_GB2312" w:hAnsi="Times New Roman" w:hint="eastAsia"/>
          <w:sz w:val="32"/>
          <w:szCs w:val="32"/>
        </w:rPr>
        <w:t>为快速控制虫害而违规使用。</w:t>
      </w:r>
    </w:p>
    <w:p w14:paraId="0BD20C07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四、</w:t>
      </w:r>
      <w:proofErr w:type="gramStart"/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克百威</w:t>
      </w:r>
      <w:proofErr w:type="gramEnd"/>
    </w:p>
    <w:p w14:paraId="14242F34" w14:textId="190A0258" w:rsidR="005C7ED7" w:rsidRPr="008C66D2" w:rsidRDefault="00A96951" w:rsidP="008C66D2">
      <w:pPr>
        <w:tabs>
          <w:tab w:val="left" w:pos="4820"/>
        </w:tabs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又名呋喃丹，是氨基甲酸酯类农药中常见的一种杀虫剂。少量的残留不会引起人体急性中毒，但长期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食用克百威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超标的食品，对人体健康可能有一定影响。《食品安全国家标准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在茄果类蔬菜、豆类蔬菜中的最大残留限量值均为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。茄子、豇豆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中克百威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残留量超标的原因，可能是菜农为快速控制病情加大用药量或未遵守采摘间隔期规定，致使上市销售时产品中的药物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4B339C61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五、三唑磷</w:t>
      </w:r>
    </w:p>
    <w:p w14:paraId="160321D0" w14:textId="07A0BC7E" w:rsidR="005C7ED7" w:rsidRPr="008C66D2" w:rsidRDefault="00A96951" w:rsidP="008C66D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三唑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磷属于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中等毒性非内吸有机磷广谱杀虫剂、杀螨剂、杀线虫剂，具有胃毒和触杀作用。主要用于棉花、粮食、果树等鳞翅目害虫、害螨、蝇类幼虫及地下害虫等。《食品安全国家标准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）中规定，三唑磷在柑橘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中的最大残留限量值为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A440F8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柑橘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中三唑磷残留超标的原因，</w:t>
      </w:r>
      <w:r w:rsidR="00A440F8">
        <w:rPr>
          <w:rFonts w:ascii="Times New Roman" w:eastAsia="仿宋_GB2312" w:hAnsi="Times New Roman" w:hint="eastAsia"/>
          <w:kern w:val="32"/>
          <w:sz w:val="32"/>
          <w:szCs w:val="32"/>
        </w:rPr>
        <w:t>可能是</w:t>
      </w:r>
      <w:r w:rsidR="00A440F8">
        <w:rPr>
          <w:rFonts w:ascii="仿宋_GB2312" w:eastAsia="仿宋_GB2312" w:hAnsi="Times New Roman" w:hint="eastAsia"/>
          <w:sz w:val="32"/>
          <w:szCs w:val="32"/>
        </w:rPr>
        <w:t>由于农药施药量过大，或者使用频率过高，或者没有严格执行农药停药期造成。</w:t>
      </w:r>
    </w:p>
    <w:p w14:paraId="1134E39C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六、氟</w:t>
      </w:r>
      <w:proofErr w:type="gramStart"/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苯尼考</w:t>
      </w:r>
      <w:proofErr w:type="gramEnd"/>
    </w:p>
    <w:p w14:paraId="4BD6B2FC" w14:textId="77777777" w:rsidR="00C319EF" w:rsidRDefault="00C319EF" w:rsidP="00C319EF">
      <w:pPr>
        <w:widowControl/>
        <w:spacing w:line="594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氟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苯尼考又称氟甲砜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霉素，是农业部批准使用的动物专用抗菌药，主要用于敏感细菌所致的猪、鸡、鱼的细菌性疾病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。《食品安全国家标准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）中规定，氟</w:t>
      </w:r>
      <w:proofErr w:type="gramStart"/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苯尼考</w:t>
      </w:r>
      <w:proofErr w:type="gramEnd"/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在产蛋家禽中禁用（禽蛋中不得检出）。鸡蛋中检出氟</w:t>
      </w:r>
      <w:proofErr w:type="gramStart"/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苯尼考</w:t>
      </w:r>
      <w:proofErr w:type="gramEnd"/>
      <w:r w:rsidR="00A96951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的原因，</w:t>
      </w:r>
      <w:r>
        <w:rPr>
          <w:rFonts w:ascii="仿宋_GB2312" w:eastAsia="仿宋_GB2312" w:hint="eastAsia"/>
          <w:kern w:val="0"/>
          <w:sz w:val="32"/>
          <w:szCs w:val="32"/>
        </w:rPr>
        <w:t>可能是</w:t>
      </w:r>
      <w:bookmarkStart w:id="2" w:name="_Hlk61360832"/>
      <w:r>
        <w:rPr>
          <w:rFonts w:ascii="仿宋_GB2312" w:eastAsia="仿宋_GB2312" w:hint="eastAsia"/>
          <w:kern w:val="0"/>
          <w:sz w:val="32"/>
          <w:szCs w:val="32"/>
        </w:rPr>
        <w:t>养殖户在家禽饲料中添加</w:t>
      </w:r>
      <w:bookmarkEnd w:id="2"/>
      <w:r>
        <w:rPr>
          <w:rFonts w:ascii="仿宋_GB2312" w:eastAsia="仿宋_GB2312" w:hint="eastAsia"/>
          <w:kern w:val="0"/>
          <w:sz w:val="32"/>
          <w:szCs w:val="32"/>
        </w:rPr>
        <w:t>或者家禽疾病治疗中使用的氟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苯尼考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残留积累在家禽体内，进而传递至蛋品中。</w:t>
      </w:r>
      <w:r>
        <w:rPr>
          <w:rFonts w:ascii="仿宋_GB2312" w:eastAsia="仿宋_GB2312" w:hAnsi="Times New Roman" w:hint="eastAsia"/>
          <w:sz w:val="32"/>
          <w:szCs w:val="32"/>
        </w:rPr>
        <w:t>长期摄入含有氟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的食品，可能会引起头晕、呕吐、腹泻等症状，甚至还可能引起肝损害。</w:t>
      </w:r>
    </w:p>
    <w:p w14:paraId="3E0679AF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七、镉（以</w:t>
      </w: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Cd</w:t>
      </w: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1976FC47" w14:textId="194F322E" w:rsidR="005C7ED7" w:rsidRPr="008C66D2" w:rsidRDefault="00A96951" w:rsidP="008C66D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超标的食品，可能会对人体肾脏和肝脏造成损害，还会影响免疫系统，甚至可能对儿童高级神经活动有损害。《食品安全国家标准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计）在新鲜蔬菜（叶菜蔬菜、豆类蔬菜、块根和块茎蔬菜、茎类蔬菜、黄花菜除外）中的限量值为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。茄子、辣椒中镉（以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计）检测值超标的原因，可能是其生长过程中</w:t>
      </w:r>
      <w:r w:rsidR="00C319EF">
        <w:rPr>
          <w:rFonts w:ascii="Times New Roman" w:eastAsia="仿宋_GB2312" w:hAnsi="Times New Roman" w:hint="eastAsia"/>
          <w:kern w:val="32"/>
          <w:sz w:val="32"/>
          <w:szCs w:val="32"/>
        </w:rPr>
        <w:t>对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环境中镉元素</w:t>
      </w:r>
      <w:r w:rsidR="00C319EF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="00C319EF"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富集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04B8F122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八、不挥发酸（以乳酸计）</w:t>
      </w:r>
    </w:p>
    <w:p w14:paraId="460767D0" w14:textId="448FECF3" w:rsidR="005C7ED7" w:rsidRPr="008C66D2" w:rsidRDefault="00A96951" w:rsidP="008C66D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酿造食醋的风味主要来源于酿造过程中产生的多种有机酸，可以分为挥发酸和不挥发酸，不挥发酸以乳酸为主，是固态发酵食醋的特征性指标之一。《酿造食醋》（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GB/T 18187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2000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）中规定，固态发酵食醋中不挥发酸（以乳酸计）的含量不得低于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0.50g/100mL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。食醋中不挥发酸（以乳酸计）含量不达标的原因，可能是生产企业生产工艺控制不严，</w:t>
      </w:r>
      <w:r w:rsidR="00C221F9">
        <w:rPr>
          <w:rFonts w:ascii="Times New Roman" w:eastAsia="仿宋_GB2312" w:hAnsi="Times New Roman" w:hint="eastAsia"/>
          <w:kern w:val="32"/>
          <w:sz w:val="32"/>
          <w:szCs w:val="32"/>
        </w:rPr>
        <w:t>或者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出厂检验把关不严。</w:t>
      </w:r>
    </w:p>
    <w:p w14:paraId="252674D3" w14:textId="77777777" w:rsidR="005C7ED7" w:rsidRPr="008C66D2" w:rsidRDefault="00A96951" w:rsidP="008C66D2">
      <w:pPr>
        <w:spacing w:line="594" w:lineRule="exact"/>
        <w:ind w:firstLineChars="200" w:firstLine="640"/>
        <w:outlineLvl w:val="0"/>
        <w:rPr>
          <w:rFonts w:ascii="Times New Roman" w:eastAsia="黑体" w:hAnsi="Times New Roman"/>
          <w:kern w:val="32"/>
          <w:sz w:val="32"/>
          <w:szCs w:val="32"/>
        </w:rPr>
      </w:pPr>
      <w:r w:rsidRPr="008C66D2">
        <w:rPr>
          <w:rFonts w:ascii="Times New Roman" w:eastAsia="黑体" w:hAnsi="Times New Roman" w:hint="eastAsia"/>
          <w:kern w:val="32"/>
          <w:sz w:val="32"/>
          <w:szCs w:val="32"/>
        </w:rPr>
        <w:t>九、酒精度</w:t>
      </w:r>
    </w:p>
    <w:p w14:paraId="4F5C8975" w14:textId="313A9797" w:rsidR="005C7ED7" w:rsidRPr="008C66D2" w:rsidRDefault="00A96951" w:rsidP="008C66D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酒精度又叫酒度，是指在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℃时，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100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毫升酒中含有乙醇（酒精）的毫升数，即体积（容量）的百分数。酒精度是酒类产品的一个重要理化指标，</w:t>
      </w:r>
      <w:r w:rsidR="00C221F9">
        <w:rPr>
          <w:rFonts w:ascii="Times New Roman" w:eastAsia="仿宋_GB2312" w:hAnsi="Times New Roman" w:hint="eastAsia"/>
          <w:kern w:val="32"/>
          <w:sz w:val="32"/>
          <w:szCs w:val="32"/>
        </w:rPr>
        <w:t>其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含量不达标主要影响产品的品质。《浓香型白酒》（</w:t>
      </w:r>
      <w:r w:rsidRPr="008C66D2">
        <w:rPr>
          <w:rFonts w:ascii="Times New Roman" w:eastAsia="仿宋_GB2312" w:hAnsi="Times New Roman"/>
          <w:kern w:val="32"/>
          <w:sz w:val="32"/>
          <w:szCs w:val="32"/>
        </w:rPr>
        <w:t>GB/T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8C66D2">
        <w:rPr>
          <w:rFonts w:ascii="Times New Roman" w:eastAsia="仿宋_GB2312" w:hAnsi="Times New Roman"/>
          <w:kern w:val="32"/>
          <w:sz w:val="32"/>
          <w:szCs w:val="32"/>
        </w:rPr>
        <w:t>10781.1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8C66D2">
        <w:rPr>
          <w:rFonts w:ascii="Times New Roman" w:eastAsia="仿宋_GB2312" w:hAnsi="Times New Roman"/>
          <w:kern w:val="32"/>
          <w:sz w:val="32"/>
          <w:szCs w:val="32"/>
        </w:rPr>
        <w:t>2006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）中规定，酒精度实测值与标签标示</w:t>
      </w:r>
      <w:proofErr w:type="gramStart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值允许差</w:t>
      </w:r>
      <w:proofErr w:type="gramEnd"/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为±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1.0%vol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C221F9">
        <w:rPr>
          <w:rFonts w:ascii="Times New Roman" w:eastAsia="仿宋_GB2312" w:hAnsi="Times New Roman" w:hint="eastAsia"/>
          <w:kern w:val="32"/>
          <w:sz w:val="32"/>
          <w:szCs w:val="32"/>
        </w:rPr>
        <w:t>白酒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中酒精度不</w:t>
      </w:r>
      <w:r w:rsidR="00C221F9">
        <w:rPr>
          <w:rFonts w:ascii="Times New Roman" w:eastAsia="仿宋_GB2312" w:hAnsi="Times New Roman" w:hint="eastAsia"/>
          <w:kern w:val="32"/>
          <w:sz w:val="32"/>
          <w:szCs w:val="32"/>
        </w:rPr>
        <w:t>合格</w:t>
      </w:r>
      <w:r w:rsidRPr="008C66D2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的原因，可能是企业生产工艺控制不严格或生产工艺水平较低，无法准确控制酒精度；也可能是生产企业检验器具未检定或检验过程不规范，造成检验结果有偏差。</w:t>
      </w:r>
    </w:p>
    <w:sectPr w:rsidR="005C7ED7" w:rsidRPr="008C66D2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A30B" w14:textId="77777777" w:rsidR="00EA3211" w:rsidRDefault="00EA3211">
      <w:r>
        <w:separator/>
      </w:r>
    </w:p>
  </w:endnote>
  <w:endnote w:type="continuationSeparator" w:id="0">
    <w:p w14:paraId="23638A36" w14:textId="77777777" w:rsidR="00EA3211" w:rsidRDefault="00E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AD71" w14:textId="77777777" w:rsidR="005C7ED7" w:rsidRDefault="00A969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6A08C4F4" w14:textId="77777777" w:rsidR="005C7ED7" w:rsidRDefault="005C7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C07F" w14:textId="77777777" w:rsidR="00EA3211" w:rsidRDefault="00EA3211">
      <w:r>
        <w:separator/>
      </w:r>
    </w:p>
  </w:footnote>
  <w:footnote w:type="continuationSeparator" w:id="0">
    <w:p w14:paraId="186E3182" w14:textId="77777777" w:rsidR="00EA3211" w:rsidRDefault="00EA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F17"/>
    <w:rsid w:val="00001D81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B43"/>
    <w:rsid w:val="00007D82"/>
    <w:rsid w:val="00007E6E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6EB"/>
    <w:rsid w:val="00047907"/>
    <w:rsid w:val="00047930"/>
    <w:rsid w:val="000501CA"/>
    <w:rsid w:val="00050402"/>
    <w:rsid w:val="00050E78"/>
    <w:rsid w:val="000524E6"/>
    <w:rsid w:val="00053171"/>
    <w:rsid w:val="0005351D"/>
    <w:rsid w:val="00053675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7715F"/>
    <w:rsid w:val="000800AE"/>
    <w:rsid w:val="00080729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42EE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4FC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6B1A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089"/>
    <w:rsid w:val="00104637"/>
    <w:rsid w:val="001054CF"/>
    <w:rsid w:val="0010596C"/>
    <w:rsid w:val="00105A51"/>
    <w:rsid w:val="00105B34"/>
    <w:rsid w:val="001066D2"/>
    <w:rsid w:val="00107B8C"/>
    <w:rsid w:val="001109B7"/>
    <w:rsid w:val="00111E75"/>
    <w:rsid w:val="0011343F"/>
    <w:rsid w:val="00113506"/>
    <w:rsid w:val="0011368E"/>
    <w:rsid w:val="00113712"/>
    <w:rsid w:val="00113EBA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996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0F77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47EE2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9AF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1841"/>
    <w:rsid w:val="00182A48"/>
    <w:rsid w:val="00182D6E"/>
    <w:rsid w:val="00184612"/>
    <w:rsid w:val="00184873"/>
    <w:rsid w:val="00185093"/>
    <w:rsid w:val="00185190"/>
    <w:rsid w:val="00187166"/>
    <w:rsid w:val="001875D5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CC5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4F5"/>
    <w:rsid w:val="001B6553"/>
    <w:rsid w:val="001B6587"/>
    <w:rsid w:val="001B6D46"/>
    <w:rsid w:val="001C036E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32C5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310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3D3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3B6C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3A89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878FA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4947"/>
    <w:rsid w:val="00295F59"/>
    <w:rsid w:val="002960CF"/>
    <w:rsid w:val="00297E02"/>
    <w:rsid w:val="002A0109"/>
    <w:rsid w:val="002A03AF"/>
    <w:rsid w:val="002A03DF"/>
    <w:rsid w:val="002A08FB"/>
    <w:rsid w:val="002A0967"/>
    <w:rsid w:val="002A183F"/>
    <w:rsid w:val="002A2804"/>
    <w:rsid w:val="002A318F"/>
    <w:rsid w:val="002A3A08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1BB4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42F"/>
    <w:rsid w:val="002D4DA0"/>
    <w:rsid w:val="002D4F2C"/>
    <w:rsid w:val="002D5CE0"/>
    <w:rsid w:val="002D5D2E"/>
    <w:rsid w:val="002D6773"/>
    <w:rsid w:val="002D6D82"/>
    <w:rsid w:val="002D7740"/>
    <w:rsid w:val="002D7896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5AF"/>
    <w:rsid w:val="002E5BD2"/>
    <w:rsid w:val="002E67DA"/>
    <w:rsid w:val="002E6BD3"/>
    <w:rsid w:val="002E6DC0"/>
    <w:rsid w:val="002F053B"/>
    <w:rsid w:val="002F094E"/>
    <w:rsid w:val="002F0C2B"/>
    <w:rsid w:val="002F10D6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5F8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76C9F"/>
    <w:rsid w:val="00380AC3"/>
    <w:rsid w:val="00381357"/>
    <w:rsid w:val="003815F9"/>
    <w:rsid w:val="0038252B"/>
    <w:rsid w:val="003826C4"/>
    <w:rsid w:val="00382B78"/>
    <w:rsid w:val="00383050"/>
    <w:rsid w:val="00383685"/>
    <w:rsid w:val="0038426A"/>
    <w:rsid w:val="00384BD6"/>
    <w:rsid w:val="00385DE4"/>
    <w:rsid w:val="00385E87"/>
    <w:rsid w:val="0038633A"/>
    <w:rsid w:val="00387280"/>
    <w:rsid w:val="00387CC4"/>
    <w:rsid w:val="00390313"/>
    <w:rsid w:val="0039062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6915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17C40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47B0A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65D"/>
    <w:rsid w:val="00475EEC"/>
    <w:rsid w:val="004764CF"/>
    <w:rsid w:val="00476D3B"/>
    <w:rsid w:val="00476DC7"/>
    <w:rsid w:val="00477906"/>
    <w:rsid w:val="00477ED1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92F"/>
    <w:rsid w:val="004B6B9E"/>
    <w:rsid w:val="004B7430"/>
    <w:rsid w:val="004C0C57"/>
    <w:rsid w:val="004C1BE6"/>
    <w:rsid w:val="004C1DD6"/>
    <w:rsid w:val="004C3B17"/>
    <w:rsid w:val="004C4B42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3BA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1B6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BE7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19CB"/>
    <w:rsid w:val="00571D6F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056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A2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2C40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0C1D"/>
    <w:rsid w:val="005C1F24"/>
    <w:rsid w:val="005C23C0"/>
    <w:rsid w:val="005C2E69"/>
    <w:rsid w:val="005C2F77"/>
    <w:rsid w:val="005C3B36"/>
    <w:rsid w:val="005C47B9"/>
    <w:rsid w:val="005C6448"/>
    <w:rsid w:val="005C729E"/>
    <w:rsid w:val="005C7ED7"/>
    <w:rsid w:val="005C7F1B"/>
    <w:rsid w:val="005D0006"/>
    <w:rsid w:val="005D0E85"/>
    <w:rsid w:val="005D2507"/>
    <w:rsid w:val="005D2A64"/>
    <w:rsid w:val="005D2B71"/>
    <w:rsid w:val="005D30B0"/>
    <w:rsid w:val="005D3202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03B5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A10"/>
    <w:rsid w:val="005F4F3B"/>
    <w:rsid w:val="005F4F7E"/>
    <w:rsid w:val="005F5287"/>
    <w:rsid w:val="005F5A48"/>
    <w:rsid w:val="005F5AF7"/>
    <w:rsid w:val="005F5B8A"/>
    <w:rsid w:val="005F63D5"/>
    <w:rsid w:val="005F650D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5800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311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51B"/>
    <w:rsid w:val="00647B4E"/>
    <w:rsid w:val="006501FB"/>
    <w:rsid w:val="00650C27"/>
    <w:rsid w:val="00651C1F"/>
    <w:rsid w:val="00651F9B"/>
    <w:rsid w:val="00652B1A"/>
    <w:rsid w:val="00655467"/>
    <w:rsid w:val="00655793"/>
    <w:rsid w:val="00655B36"/>
    <w:rsid w:val="00655D6A"/>
    <w:rsid w:val="006571DB"/>
    <w:rsid w:val="006574D6"/>
    <w:rsid w:val="006578B0"/>
    <w:rsid w:val="00657CF6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2D6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9C5"/>
    <w:rsid w:val="006A0891"/>
    <w:rsid w:val="006A113F"/>
    <w:rsid w:val="006A1528"/>
    <w:rsid w:val="006A2B72"/>
    <w:rsid w:val="006A4651"/>
    <w:rsid w:val="006A4B50"/>
    <w:rsid w:val="006A51A3"/>
    <w:rsid w:val="006A57D0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13BC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0C4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3C70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27EE3"/>
    <w:rsid w:val="00730B9D"/>
    <w:rsid w:val="00731898"/>
    <w:rsid w:val="00731FD1"/>
    <w:rsid w:val="007327DF"/>
    <w:rsid w:val="00732ABB"/>
    <w:rsid w:val="00733011"/>
    <w:rsid w:val="0073310D"/>
    <w:rsid w:val="007340DF"/>
    <w:rsid w:val="00734472"/>
    <w:rsid w:val="00734890"/>
    <w:rsid w:val="00734B65"/>
    <w:rsid w:val="0073529A"/>
    <w:rsid w:val="007374F7"/>
    <w:rsid w:val="00737F79"/>
    <w:rsid w:val="00740007"/>
    <w:rsid w:val="00740F0A"/>
    <w:rsid w:val="00741A46"/>
    <w:rsid w:val="00742569"/>
    <w:rsid w:val="0074306E"/>
    <w:rsid w:val="00744A58"/>
    <w:rsid w:val="00744BC8"/>
    <w:rsid w:val="00744EAC"/>
    <w:rsid w:val="0074555D"/>
    <w:rsid w:val="0074578E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37F1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3832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088"/>
    <w:rsid w:val="00792D1D"/>
    <w:rsid w:val="00793388"/>
    <w:rsid w:val="007938BF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24B7"/>
    <w:rsid w:val="007A355F"/>
    <w:rsid w:val="007A38C1"/>
    <w:rsid w:val="007A3BB4"/>
    <w:rsid w:val="007A3D8C"/>
    <w:rsid w:val="007A3F1E"/>
    <w:rsid w:val="007A4128"/>
    <w:rsid w:val="007A4770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7E9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2012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7D4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6FB5"/>
    <w:rsid w:val="007F7569"/>
    <w:rsid w:val="007F7B82"/>
    <w:rsid w:val="007F7E24"/>
    <w:rsid w:val="007F7F99"/>
    <w:rsid w:val="00800344"/>
    <w:rsid w:val="00800F21"/>
    <w:rsid w:val="00801037"/>
    <w:rsid w:val="008015D1"/>
    <w:rsid w:val="00801694"/>
    <w:rsid w:val="00801C21"/>
    <w:rsid w:val="00802ABA"/>
    <w:rsid w:val="00802D6D"/>
    <w:rsid w:val="00804754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97C"/>
    <w:rsid w:val="00832FDD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914"/>
    <w:rsid w:val="00857C27"/>
    <w:rsid w:val="00857F39"/>
    <w:rsid w:val="00860555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737"/>
    <w:rsid w:val="00864F7C"/>
    <w:rsid w:val="00865C92"/>
    <w:rsid w:val="0086614E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887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5D6"/>
    <w:rsid w:val="0088494E"/>
    <w:rsid w:val="00884CC3"/>
    <w:rsid w:val="00885EBF"/>
    <w:rsid w:val="0088624C"/>
    <w:rsid w:val="00886384"/>
    <w:rsid w:val="00886393"/>
    <w:rsid w:val="008865EE"/>
    <w:rsid w:val="0088670B"/>
    <w:rsid w:val="00886920"/>
    <w:rsid w:val="00886D54"/>
    <w:rsid w:val="00890493"/>
    <w:rsid w:val="00890562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0E9D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6D2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AA7"/>
    <w:rsid w:val="008F3FDB"/>
    <w:rsid w:val="008F475E"/>
    <w:rsid w:val="008F4BDE"/>
    <w:rsid w:val="008F4BF6"/>
    <w:rsid w:val="008F4F66"/>
    <w:rsid w:val="008F5B22"/>
    <w:rsid w:val="008F72E0"/>
    <w:rsid w:val="008F764A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0B20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212E"/>
    <w:rsid w:val="00932814"/>
    <w:rsid w:val="00932B0F"/>
    <w:rsid w:val="00932BC2"/>
    <w:rsid w:val="0093393C"/>
    <w:rsid w:val="00934592"/>
    <w:rsid w:val="009365E5"/>
    <w:rsid w:val="009366E3"/>
    <w:rsid w:val="00936A6F"/>
    <w:rsid w:val="00937F31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5D94"/>
    <w:rsid w:val="00956023"/>
    <w:rsid w:val="009564D9"/>
    <w:rsid w:val="00956A35"/>
    <w:rsid w:val="0096046D"/>
    <w:rsid w:val="009606B6"/>
    <w:rsid w:val="009611D9"/>
    <w:rsid w:val="00961296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1A2E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5E6B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79F"/>
    <w:rsid w:val="009A5A13"/>
    <w:rsid w:val="009A6502"/>
    <w:rsid w:val="009A712D"/>
    <w:rsid w:val="009B099B"/>
    <w:rsid w:val="009B134E"/>
    <w:rsid w:val="009B17D9"/>
    <w:rsid w:val="009B1CE0"/>
    <w:rsid w:val="009B221C"/>
    <w:rsid w:val="009B3060"/>
    <w:rsid w:val="009B316A"/>
    <w:rsid w:val="009B37FC"/>
    <w:rsid w:val="009B43A2"/>
    <w:rsid w:val="009B4500"/>
    <w:rsid w:val="009B4C58"/>
    <w:rsid w:val="009B54A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1CA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34DB"/>
    <w:rsid w:val="00A14590"/>
    <w:rsid w:val="00A1462A"/>
    <w:rsid w:val="00A14B85"/>
    <w:rsid w:val="00A155FA"/>
    <w:rsid w:val="00A15657"/>
    <w:rsid w:val="00A1575B"/>
    <w:rsid w:val="00A1751B"/>
    <w:rsid w:val="00A17574"/>
    <w:rsid w:val="00A1771C"/>
    <w:rsid w:val="00A2031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917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0F8"/>
    <w:rsid w:val="00A44246"/>
    <w:rsid w:val="00A44AB8"/>
    <w:rsid w:val="00A44DE3"/>
    <w:rsid w:val="00A454F4"/>
    <w:rsid w:val="00A45AD9"/>
    <w:rsid w:val="00A46B6E"/>
    <w:rsid w:val="00A47C9D"/>
    <w:rsid w:val="00A50E18"/>
    <w:rsid w:val="00A51369"/>
    <w:rsid w:val="00A5205F"/>
    <w:rsid w:val="00A529FC"/>
    <w:rsid w:val="00A52B6D"/>
    <w:rsid w:val="00A53254"/>
    <w:rsid w:val="00A53362"/>
    <w:rsid w:val="00A5350B"/>
    <w:rsid w:val="00A54940"/>
    <w:rsid w:val="00A54D76"/>
    <w:rsid w:val="00A551B7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3B4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951"/>
    <w:rsid w:val="00A96FC5"/>
    <w:rsid w:val="00A97603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A0"/>
    <w:rsid w:val="00AB6B8C"/>
    <w:rsid w:val="00AB6C4E"/>
    <w:rsid w:val="00AB72C8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3539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4E84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AC3"/>
    <w:rsid w:val="00B03EED"/>
    <w:rsid w:val="00B04BC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0C9"/>
    <w:rsid w:val="00B147BF"/>
    <w:rsid w:val="00B1493E"/>
    <w:rsid w:val="00B150EC"/>
    <w:rsid w:val="00B1531C"/>
    <w:rsid w:val="00B1604E"/>
    <w:rsid w:val="00B169B5"/>
    <w:rsid w:val="00B16AB5"/>
    <w:rsid w:val="00B2085A"/>
    <w:rsid w:val="00B20CB6"/>
    <w:rsid w:val="00B2173E"/>
    <w:rsid w:val="00B21F52"/>
    <w:rsid w:val="00B22BC8"/>
    <w:rsid w:val="00B22D3C"/>
    <w:rsid w:val="00B24701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1277"/>
    <w:rsid w:val="00B41CD5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648B"/>
    <w:rsid w:val="00B475FC"/>
    <w:rsid w:val="00B47B06"/>
    <w:rsid w:val="00B47D71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CFA"/>
    <w:rsid w:val="00B60D60"/>
    <w:rsid w:val="00B61566"/>
    <w:rsid w:val="00B647B8"/>
    <w:rsid w:val="00B647DF"/>
    <w:rsid w:val="00B64B24"/>
    <w:rsid w:val="00B64BF8"/>
    <w:rsid w:val="00B651F2"/>
    <w:rsid w:val="00B665EE"/>
    <w:rsid w:val="00B67EEE"/>
    <w:rsid w:val="00B70055"/>
    <w:rsid w:val="00B703F5"/>
    <w:rsid w:val="00B704A7"/>
    <w:rsid w:val="00B70500"/>
    <w:rsid w:val="00B70840"/>
    <w:rsid w:val="00B713A2"/>
    <w:rsid w:val="00B71943"/>
    <w:rsid w:val="00B71AC4"/>
    <w:rsid w:val="00B71ECD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354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897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D7D06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394C"/>
    <w:rsid w:val="00BF3A89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696"/>
    <w:rsid w:val="00C067A2"/>
    <w:rsid w:val="00C06C3E"/>
    <w:rsid w:val="00C071D2"/>
    <w:rsid w:val="00C0756D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631"/>
    <w:rsid w:val="00C21A7A"/>
    <w:rsid w:val="00C21B99"/>
    <w:rsid w:val="00C221F9"/>
    <w:rsid w:val="00C2304B"/>
    <w:rsid w:val="00C231A2"/>
    <w:rsid w:val="00C235F8"/>
    <w:rsid w:val="00C235FB"/>
    <w:rsid w:val="00C23A43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9EF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5A3D"/>
    <w:rsid w:val="00C66168"/>
    <w:rsid w:val="00C67722"/>
    <w:rsid w:val="00C67829"/>
    <w:rsid w:val="00C67D2E"/>
    <w:rsid w:val="00C71B9E"/>
    <w:rsid w:val="00C72970"/>
    <w:rsid w:val="00C73467"/>
    <w:rsid w:val="00C734C2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4C1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97A96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4D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0D"/>
    <w:rsid w:val="00CB36CA"/>
    <w:rsid w:val="00CB67B8"/>
    <w:rsid w:val="00CB6AF3"/>
    <w:rsid w:val="00CB73FC"/>
    <w:rsid w:val="00CB7B5C"/>
    <w:rsid w:val="00CC2D5D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54A"/>
    <w:rsid w:val="00D628E0"/>
    <w:rsid w:val="00D62AF6"/>
    <w:rsid w:val="00D6332E"/>
    <w:rsid w:val="00D63C33"/>
    <w:rsid w:val="00D65ECC"/>
    <w:rsid w:val="00D66119"/>
    <w:rsid w:val="00D6698A"/>
    <w:rsid w:val="00D66A73"/>
    <w:rsid w:val="00D66E2D"/>
    <w:rsid w:val="00D6782E"/>
    <w:rsid w:val="00D67C54"/>
    <w:rsid w:val="00D67CDE"/>
    <w:rsid w:val="00D713CB"/>
    <w:rsid w:val="00D7182B"/>
    <w:rsid w:val="00D71836"/>
    <w:rsid w:val="00D71BDC"/>
    <w:rsid w:val="00D72140"/>
    <w:rsid w:val="00D73A8D"/>
    <w:rsid w:val="00D73B68"/>
    <w:rsid w:val="00D74C95"/>
    <w:rsid w:val="00D74D54"/>
    <w:rsid w:val="00D75667"/>
    <w:rsid w:val="00D75790"/>
    <w:rsid w:val="00D757CA"/>
    <w:rsid w:val="00D762A4"/>
    <w:rsid w:val="00D76970"/>
    <w:rsid w:val="00D76B0D"/>
    <w:rsid w:val="00D77471"/>
    <w:rsid w:val="00D77A6B"/>
    <w:rsid w:val="00D77F32"/>
    <w:rsid w:val="00D80B05"/>
    <w:rsid w:val="00D814C9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C0"/>
    <w:rsid w:val="00D87DD4"/>
    <w:rsid w:val="00D87E40"/>
    <w:rsid w:val="00D901D5"/>
    <w:rsid w:val="00D909B4"/>
    <w:rsid w:val="00D90A30"/>
    <w:rsid w:val="00D91536"/>
    <w:rsid w:val="00D91657"/>
    <w:rsid w:val="00D91DBF"/>
    <w:rsid w:val="00D922EB"/>
    <w:rsid w:val="00D9256A"/>
    <w:rsid w:val="00D93165"/>
    <w:rsid w:val="00D931EB"/>
    <w:rsid w:val="00D93486"/>
    <w:rsid w:val="00D93613"/>
    <w:rsid w:val="00D93E99"/>
    <w:rsid w:val="00D94193"/>
    <w:rsid w:val="00D95121"/>
    <w:rsid w:val="00D958BC"/>
    <w:rsid w:val="00D963EF"/>
    <w:rsid w:val="00D967EC"/>
    <w:rsid w:val="00D97614"/>
    <w:rsid w:val="00D97E3A"/>
    <w:rsid w:val="00DA0661"/>
    <w:rsid w:val="00DA1E6D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C7A54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137"/>
    <w:rsid w:val="00E13382"/>
    <w:rsid w:val="00E13DD3"/>
    <w:rsid w:val="00E1419C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037"/>
    <w:rsid w:val="00E47B97"/>
    <w:rsid w:val="00E50BCD"/>
    <w:rsid w:val="00E51437"/>
    <w:rsid w:val="00E51D2F"/>
    <w:rsid w:val="00E51F7E"/>
    <w:rsid w:val="00E524ED"/>
    <w:rsid w:val="00E53256"/>
    <w:rsid w:val="00E53300"/>
    <w:rsid w:val="00E53E6F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141B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399"/>
    <w:rsid w:val="00E6789E"/>
    <w:rsid w:val="00E707FF"/>
    <w:rsid w:val="00E71339"/>
    <w:rsid w:val="00E72334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4F71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211"/>
    <w:rsid w:val="00EA3A26"/>
    <w:rsid w:val="00EA3FB7"/>
    <w:rsid w:val="00EA5152"/>
    <w:rsid w:val="00EA56CC"/>
    <w:rsid w:val="00EA676B"/>
    <w:rsid w:val="00EA6EF1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293B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44E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5984"/>
    <w:rsid w:val="00EE68A8"/>
    <w:rsid w:val="00EF0C1F"/>
    <w:rsid w:val="00EF22B6"/>
    <w:rsid w:val="00EF2719"/>
    <w:rsid w:val="00EF2F94"/>
    <w:rsid w:val="00EF2F99"/>
    <w:rsid w:val="00EF2FC7"/>
    <w:rsid w:val="00EF4342"/>
    <w:rsid w:val="00EF4395"/>
    <w:rsid w:val="00EF4776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16A"/>
    <w:rsid w:val="00F02898"/>
    <w:rsid w:val="00F028FC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01F7"/>
    <w:rsid w:val="00F119FA"/>
    <w:rsid w:val="00F12B37"/>
    <w:rsid w:val="00F1380F"/>
    <w:rsid w:val="00F13898"/>
    <w:rsid w:val="00F15F28"/>
    <w:rsid w:val="00F1736F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6A62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73B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2CAC"/>
    <w:rsid w:val="00F537DA"/>
    <w:rsid w:val="00F53954"/>
    <w:rsid w:val="00F543E0"/>
    <w:rsid w:val="00F54E15"/>
    <w:rsid w:val="00F5520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3F32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3D30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87E3F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5DC0"/>
    <w:rsid w:val="00FD65B3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ABD35D9"/>
    <w:rsid w:val="4F070EDD"/>
    <w:rsid w:val="50E04034"/>
    <w:rsid w:val="58826D91"/>
    <w:rsid w:val="59982C2A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EFE79"/>
  <w15:docId w15:val="{B9F471BD-5246-429E-AFCB-DE883601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D5D760-FD71-4635-AFFE-7C13305C9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298</Words>
  <Characters>1704</Characters>
  <Application>Microsoft Office Word</Application>
  <DocSecurity>0</DocSecurity>
  <Lines>14</Lines>
  <Paragraphs>3</Paragraphs>
  <ScaleCrop>false</ScaleCrop>
  <Company>http://sdwm.org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4042</cp:revision>
  <cp:lastPrinted>2017-01-05T00:33:00Z</cp:lastPrinted>
  <dcterms:created xsi:type="dcterms:W3CDTF">2020-08-06T06:57:00Z</dcterms:created>
  <dcterms:modified xsi:type="dcterms:W3CDTF">2021-08-06T06:59:00Z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C20F6F33E7B5400E9281E7BFFC2F8BF1</vt:lpwstr>
  </property>
</Properties>
</file>