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CB" w:rsidRDefault="0050222F">
      <w:pPr>
        <w:jc w:val="left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附录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 xml:space="preserve">H             </w:t>
      </w:r>
    </w:p>
    <w:p w:rsidR="00895FCB" w:rsidRDefault="0050222F">
      <w:pPr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经确认的检定项目表</w:t>
      </w:r>
    </w:p>
    <w:p w:rsidR="00895FCB" w:rsidRDefault="0050222F">
      <w:r>
        <w:rPr>
          <w:rFonts w:hint="eastAsia"/>
        </w:rPr>
        <w:t xml:space="preserve">                                                                                   </w:t>
      </w:r>
      <w:r>
        <w:rPr>
          <w:rFonts w:hint="eastAsia"/>
        </w:rPr>
        <w:t>第</w:t>
      </w:r>
      <w:r>
        <w:rPr>
          <w:rFonts w:hint="eastAsia"/>
        </w:rPr>
        <w:t xml:space="preserve"> 1 </w:t>
      </w:r>
      <w:r>
        <w:rPr>
          <w:rFonts w:hint="eastAsia"/>
        </w:rPr>
        <w:t>页</w:t>
      </w:r>
      <w:r>
        <w:rPr>
          <w:rFonts w:hint="eastAsia"/>
        </w:rPr>
        <w:t xml:space="preserve"> </w:t>
      </w:r>
      <w:r>
        <w:rPr>
          <w:rFonts w:hint="eastAsia"/>
        </w:rPr>
        <w:t>共</w:t>
      </w:r>
      <w:r>
        <w:rPr>
          <w:rFonts w:hint="eastAsia"/>
        </w:rPr>
        <w:t xml:space="preserve"> 2 </w:t>
      </w:r>
      <w:r>
        <w:rPr>
          <w:rFonts w:hint="eastAsia"/>
        </w:rPr>
        <w:t>页</w:t>
      </w:r>
    </w:p>
    <w:tbl>
      <w:tblPr>
        <w:tblW w:w="11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1687"/>
        <w:gridCol w:w="2409"/>
        <w:gridCol w:w="3902"/>
        <w:gridCol w:w="2326"/>
      </w:tblGrid>
      <w:tr w:rsidR="00895FCB">
        <w:trPr>
          <w:trHeight w:val="670"/>
          <w:jc w:val="center"/>
        </w:trPr>
        <w:tc>
          <w:tcPr>
            <w:tcW w:w="738" w:type="dxa"/>
            <w:vAlign w:val="center"/>
          </w:tcPr>
          <w:p w:rsidR="00895FCB" w:rsidRDefault="0050222F">
            <w:r>
              <w:rPr>
                <w:rFonts w:hint="eastAsia"/>
              </w:rPr>
              <w:t>序号</w:t>
            </w:r>
          </w:p>
        </w:tc>
        <w:tc>
          <w:tcPr>
            <w:tcW w:w="1687" w:type="dxa"/>
            <w:vAlign w:val="center"/>
          </w:tcPr>
          <w:p w:rsidR="00895FCB" w:rsidRDefault="0050222F">
            <w:r>
              <w:rPr>
                <w:rFonts w:hint="eastAsia"/>
              </w:rPr>
              <w:t>开展检定</w:t>
            </w:r>
          </w:p>
          <w:p w:rsidR="00895FCB" w:rsidRDefault="0050222F">
            <w:r>
              <w:rPr>
                <w:rFonts w:hint="eastAsia"/>
              </w:rPr>
              <w:t>项目名称</w:t>
            </w:r>
          </w:p>
        </w:tc>
        <w:tc>
          <w:tcPr>
            <w:tcW w:w="2409" w:type="dxa"/>
            <w:vAlign w:val="center"/>
          </w:tcPr>
          <w:p w:rsidR="00895FCB" w:rsidRDefault="0050222F">
            <w:r>
              <w:rPr>
                <w:rFonts w:hint="eastAsia"/>
              </w:rPr>
              <w:t>测量范围</w:t>
            </w:r>
          </w:p>
        </w:tc>
        <w:tc>
          <w:tcPr>
            <w:tcW w:w="3902" w:type="dxa"/>
            <w:vAlign w:val="center"/>
          </w:tcPr>
          <w:p w:rsidR="00895FCB" w:rsidRDefault="0050222F">
            <w:r>
              <w:rPr>
                <w:rFonts w:hint="eastAsia"/>
              </w:rPr>
              <w:t>不确定度或准确度</w:t>
            </w:r>
          </w:p>
          <w:p w:rsidR="00895FCB" w:rsidRDefault="0050222F">
            <w:r>
              <w:rPr>
                <w:rFonts w:hint="eastAsia"/>
              </w:rPr>
              <w:t>等级或最大允许误差</w:t>
            </w:r>
          </w:p>
        </w:tc>
        <w:tc>
          <w:tcPr>
            <w:tcW w:w="2326" w:type="dxa"/>
            <w:vAlign w:val="center"/>
          </w:tcPr>
          <w:p w:rsidR="00895FCB" w:rsidRDefault="0050222F">
            <w:r>
              <w:rPr>
                <w:rFonts w:hint="eastAsia"/>
              </w:rPr>
              <w:t>依据检定</w:t>
            </w:r>
          </w:p>
          <w:p w:rsidR="00895FCB" w:rsidRDefault="0050222F">
            <w:r>
              <w:rPr>
                <w:rFonts w:hint="eastAsia"/>
              </w:rPr>
              <w:t>规程的编号</w:t>
            </w:r>
          </w:p>
        </w:tc>
      </w:tr>
      <w:tr w:rsidR="00895FCB">
        <w:trPr>
          <w:trHeight w:hRule="exact" w:val="750"/>
          <w:jc w:val="center"/>
        </w:trPr>
        <w:tc>
          <w:tcPr>
            <w:tcW w:w="738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01</w:t>
            </w:r>
          </w:p>
        </w:tc>
        <w:tc>
          <w:tcPr>
            <w:tcW w:w="1687" w:type="dxa"/>
            <w:vAlign w:val="center"/>
          </w:tcPr>
          <w:p w:rsidR="00895FCB" w:rsidRDefault="0050222F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电子式万能试验机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spacing w:line="260" w:lineRule="exact"/>
              <w:rPr>
                <w:szCs w:val="21"/>
              </w:rPr>
            </w:pPr>
            <w:r>
              <w:rPr>
                <w:color w:val="000000"/>
                <w:szCs w:val="21"/>
              </w:rPr>
              <w:t>（</w:t>
            </w:r>
            <w:r>
              <w:rPr>
                <w:color w:val="000000"/>
                <w:szCs w:val="21"/>
              </w:rPr>
              <w:t>0</w:t>
            </w:r>
            <w:r>
              <w:rPr>
                <w:color w:val="000000"/>
                <w:szCs w:val="21"/>
              </w:rPr>
              <w:t>～</w:t>
            </w:r>
            <w:r>
              <w:rPr>
                <w:color w:val="000000"/>
                <w:szCs w:val="21"/>
              </w:rPr>
              <w:t>1000</w:t>
            </w:r>
            <w:r>
              <w:rPr>
                <w:color w:val="000000"/>
                <w:szCs w:val="21"/>
              </w:rPr>
              <w:t>）</w:t>
            </w:r>
            <w:proofErr w:type="spellStart"/>
            <w:r>
              <w:rPr>
                <w:color w:val="000000"/>
                <w:szCs w:val="21"/>
              </w:rPr>
              <w:t>kN</w:t>
            </w:r>
            <w:proofErr w:type="spellEnd"/>
          </w:p>
        </w:tc>
        <w:tc>
          <w:tcPr>
            <w:tcW w:w="3902" w:type="dxa"/>
            <w:vAlign w:val="center"/>
          </w:tcPr>
          <w:p w:rsidR="00895FCB" w:rsidRDefault="0050222F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0.5</w:t>
            </w:r>
            <w:r>
              <w:rPr>
                <w:szCs w:val="21"/>
              </w:rPr>
              <w:t>级、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级、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级</w:t>
            </w:r>
          </w:p>
        </w:tc>
        <w:tc>
          <w:tcPr>
            <w:tcW w:w="2326" w:type="dxa"/>
            <w:vAlign w:val="center"/>
          </w:tcPr>
          <w:p w:rsidR="00895FCB" w:rsidRDefault="0050222F">
            <w:pPr>
              <w:spacing w:line="360" w:lineRule="exact"/>
              <w:jc w:val="both"/>
              <w:rPr>
                <w:szCs w:val="21"/>
              </w:rPr>
            </w:pPr>
            <w:r>
              <w:rPr>
                <w:szCs w:val="21"/>
              </w:rPr>
              <w:t xml:space="preserve">JJG 475 </w:t>
            </w:r>
            <w:r>
              <w:rPr>
                <w:szCs w:val="21"/>
              </w:rPr>
              <w:t>《电子式万能试验机》</w:t>
            </w:r>
          </w:p>
        </w:tc>
      </w:tr>
      <w:tr w:rsidR="00895FCB">
        <w:trPr>
          <w:trHeight w:hRule="exact" w:val="729"/>
          <w:jc w:val="center"/>
        </w:trPr>
        <w:tc>
          <w:tcPr>
            <w:tcW w:w="738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02</w:t>
            </w:r>
          </w:p>
        </w:tc>
        <w:tc>
          <w:tcPr>
            <w:tcW w:w="1687" w:type="dxa"/>
            <w:vAlign w:val="center"/>
          </w:tcPr>
          <w:p w:rsidR="00895FCB" w:rsidRDefault="0050222F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拉力、压力和万能试验机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spacing w:line="260" w:lineRule="exact"/>
              <w:rPr>
                <w:szCs w:val="21"/>
              </w:rPr>
            </w:pPr>
            <w:r>
              <w:rPr>
                <w:color w:val="000000"/>
                <w:szCs w:val="21"/>
              </w:rPr>
              <w:t>（</w:t>
            </w:r>
            <w:r>
              <w:rPr>
                <w:color w:val="000000"/>
                <w:szCs w:val="21"/>
              </w:rPr>
              <w:t>0</w:t>
            </w:r>
            <w:r>
              <w:rPr>
                <w:color w:val="000000"/>
                <w:szCs w:val="21"/>
              </w:rPr>
              <w:t>～</w:t>
            </w:r>
            <w:r>
              <w:rPr>
                <w:color w:val="000000"/>
                <w:szCs w:val="21"/>
              </w:rPr>
              <w:t>1000</w:t>
            </w:r>
            <w:r>
              <w:rPr>
                <w:color w:val="000000"/>
                <w:szCs w:val="21"/>
              </w:rPr>
              <w:t>）</w:t>
            </w:r>
            <w:proofErr w:type="spellStart"/>
            <w:r>
              <w:rPr>
                <w:color w:val="000000"/>
                <w:szCs w:val="21"/>
              </w:rPr>
              <w:t>kN</w:t>
            </w:r>
            <w:proofErr w:type="spellEnd"/>
          </w:p>
        </w:tc>
        <w:tc>
          <w:tcPr>
            <w:tcW w:w="3902" w:type="dxa"/>
            <w:vAlign w:val="center"/>
          </w:tcPr>
          <w:p w:rsidR="00895FCB" w:rsidRDefault="0050222F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0.5</w:t>
            </w:r>
            <w:r>
              <w:rPr>
                <w:szCs w:val="21"/>
              </w:rPr>
              <w:t>级、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级、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级</w:t>
            </w:r>
          </w:p>
        </w:tc>
        <w:tc>
          <w:tcPr>
            <w:tcW w:w="2326" w:type="dxa"/>
            <w:vAlign w:val="center"/>
          </w:tcPr>
          <w:p w:rsidR="00895FCB" w:rsidRDefault="0050222F">
            <w:pPr>
              <w:spacing w:line="360" w:lineRule="exact"/>
              <w:jc w:val="both"/>
              <w:rPr>
                <w:szCs w:val="21"/>
              </w:rPr>
            </w:pPr>
            <w:r>
              <w:rPr>
                <w:szCs w:val="21"/>
              </w:rPr>
              <w:t xml:space="preserve">JJG 139 </w:t>
            </w:r>
            <w:r>
              <w:rPr>
                <w:szCs w:val="21"/>
              </w:rPr>
              <w:t>《拉力、压力和万能试验机》</w:t>
            </w:r>
          </w:p>
        </w:tc>
      </w:tr>
      <w:tr w:rsidR="00895FCB">
        <w:trPr>
          <w:trHeight w:hRule="exact" w:val="629"/>
          <w:jc w:val="center"/>
        </w:trPr>
        <w:tc>
          <w:tcPr>
            <w:tcW w:w="738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03</w:t>
            </w:r>
          </w:p>
        </w:tc>
        <w:tc>
          <w:tcPr>
            <w:tcW w:w="1687" w:type="dxa"/>
            <w:vAlign w:val="center"/>
          </w:tcPr>
          <w:p w:rsidR="00895FCB" w:rsidRDefault="0050222F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工作测力仪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spacing w:line="260" w:lineRule="exact"/>
              <w:rPr>
                <w:szCs w:val="21"/>
              </w:rPr>
            </w:pPr>
            <w:r>
              <w:rPr>
                <w:color w:val="000000"/>
                <w:szCs w:val="21"/>
              </w:rPr>
              <w:t>(0</w:t>
            </w:r>
            <w:r>
              <w:rPr>
                <w:color w:val="000000"/>
                <w:szCs w:val="21"/>
              </w:rPr>
              <w:t>～</w:t>
            </w:r>
            <w:r>
              <w:rPr>
                <w:color w:val="000000"/>
                <w:szCs w:val="21"/>
              </w:rPr>
              <w:t>300)</w:t>
            </w:r>
            <w:proofErr w:type="spellStart"/>
            <w:r>
              <w:rPr>
                <w:color w:val="000000"/>
                <w:szCs w:val="21"/>
              </w:rPr>
              <w:t>kN</w:t>
            </w:r>
            <w:proofErr w:type="spellEnd"/>
          </w:p>
        </w:tc>
        <w:tc>
          <w:tcPr>
            <w:tcW w:w="3902" w:type="dxa"/>
            <w:vAlign w:val="center"/>
          </w:tcPr>
          <w:p w:rsidR="00895FCB" w:rsidRDefault="0050222F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0.5</w:t>
            </w:r>
            <w:r>
              <w:rPr>
                <w:szCs w:val="21"/>
              </w:rPr>
              <w:t>级、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级、</w:t>
            </w:r>
            <w:r>
              <w:rPr>
                <w:szCs w:val="21"/>
              </w:rPr>
              <w:t>2</w:t>
            </w:r>
            <w:r>
              <w:rPr>
                <w:szCs w:val="21"/>
              </w:rPr>
              <w:t>级、</w:t>
            </w:r>
          </w:p>
          <w:p w:rsidR="00895FCB" w:rsidRDefault="0050222F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szCs w:val="21"/>
              </w:rPr>
              <w:t>级、</w:t>
            </w:r>
            <w:r>
              <w:rPr>
                <w:szCs w:val="21"/>
              </w:rPr>
              <w:t>4</w:t>
            </w:r>
            <w:r>
              <w:rPr>
                <w:szCs w:val="21"/>
              </w:rPr>
              <w:t>级、</w:t>
            </w:r>
            <w:r>
              <w:rPr>
                <w:szCs w:val="21"/>
              </w:rPr>
              <w:t>5</w:t>
            </w:r>
            <w:r>
              <w:rPr>
                <w:szCs w:val="21"/>
              </w:rPr>
              <w:t>级</w:t>
            </w:r>
          </w:p>
        </w:tc>
        <w:tc>
          <w:tcPr>
            <w:tcW w:w="2326" w:type="dxa"/>
            <w:vAlign w:val="center"/>
          </w:tcPr>
          <w:p w:rsidR="00895FCB" w:rsidRDefault="0050222F">
            <w:pPr>
              <w:spacing w:line="360" w:lineRule="exact"/>
              <w:jc w:val="both"/>
              <w:rPr>
                <w:szCs w:val="21"/>
              </w:rPr>
            </w:pPr>
            <w:r>
              <w:rPr>
                <w:szCs w:val="21"/>
              </w:rPr>
              <w:t xml:space="preserve">JJG 455 </w:t>
            </w:r>
            <w:r>
              <w:rPr>
                <w:szCs w:val="21"/>
              </w:rPr>
              <w:t>《工作测力仪》</w:t>
            </w:r>
          </w:p>
        </w:tc>
      </w:tr>
      <w:tr w:rsidR="00895FCB">
        <w:trPr>
          <w:trHeight w:hRule="exact" w:val="599"/>
          <w:jc w:val="center"/>
        </w:trPr>
        <w:tc>
          <w:tcPr>
            <w:tcW w:w="738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04</w:t>
            </w:r>
          </w:p>
        </w:tc>
        <w:tc>
          <w:tcPr>
            <w:tcW w:w="1687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红外耳温计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35.0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42.0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℃</w:t>
            </w:r>
          </w:p>
        </w:tc>
        <w:tc>
          <w:tcPr>
            <w:tcW w:w="3902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color w:val="000000"/>
                <w:szCs w:val="21"/>
              </w:rPr>
              <w:t>实验室误差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±</w:t>
            </w:r>
            <w:r>
              <w:rPr>
                <w:color w:val="000000"/>
                <w:szCs w:val="21"/>
              </w:rPr>
              <w:t>0.2℃</w:t>
            </w:r>
          </w:p>
        </w:tc>
        <w:tc>
          <w:tcPr>
            <w:tcW w:w="2326" w:type="dxa"/>
            <w:vAlign w:val="center"/>
          </w:tcPr>
          <w:p w:rsidR="00895FCB" w:rsidRDefault="0050222F">
            <w:pPr>
              <w:jc w:val="both"/>
              <w:rPr>
                <w:szCs w:val="21"/>
              </w:rPr>
            </w:pPr>
            <w:r>
              <w:rPr>
                <w:color w:val="000000"/>
                <w:szCs w:val="21"/>
              </w:rPr>
              <w:t xml:space="preserve">JJG 1164 </w:t>
            </w:r>
            <w:r>
              <w:rPr>
                <w:color w:val="000000"/>
                <w:szCs w:val="21"/>
              </w:rPr>
              <w:t>《红外耳温计》</w:t>
            </w:r>
          </w:p>
        </w:tc>
      </w:tr>
      <w:tr w:rsidR="00895FCB">
        <w:trPr>
          <w:trHeight w:hRule="exact" w:val="1845"/>
          <w:jc w:val="center"/>
        </w:trPr>
        <w:tc>
          <w:tcPr>
            <w:tcW w:w="738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05</w:t>
            </w:r>
          </w:p>
        </w:tc>
        <w:tc>
          <w:tcPr>
            <w:tcW w:w="1687" w:type="dxa"/>
            <w:vAlign w:val="center"/>
          </w:tcPr>
          <w:p w:rsidR="00895FCB" w:rsidRDefault="0050222F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医用电子体温计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widowControl/>
              <w:spacing w:line="320" w:lineRule="exact"/>
              <w:rPr>
                <w:szCs w:val="21"/>
              </w:rPr>
            </w:pPr>
            <w:r>
              <w:rPr>
                <w:color w:val="000000"/>
                <w:szCs w:val="21"/>
              </w:rPr>
              <w:t>（</w:t>
            </w:r>
            <w:r>
              <w:rPr>
                <w:color w:val="000000"/>
                <w:szCs w:val="21"/>
              </w:rPr>
              <w:t>30.0</w:t>
            </w:r>
            <w:r>
              <w:rPr>
                <w:szCs w:val="21"/>
              </w:rPr>
              <w:t>～</w:t>
            </w:r>
            <w:r>
              <w:rPr>
                <w:color w:val="000000"/>
                <w:szCs w:val="21"/>
              </w:rPr>
              <w:t>50.0</w:t>
            </w:r>
            <w:r>
              <w:rPr>
                <w:color w:val="000000"/>
                <w:szCs w:val="21"/>
              </w:rPr>
              <w:t>）</w:t>
            </w:r>
            <w:r>
              <w:rPr>
                <w:color w:val="000000"/>
                <w:szCs w:val="21"/>
              </w:rPr>
              <w:t>℃</w:t>
            </w:r>
          </w:p>
        </w:tc>
        <w:tc>
          <w:tcPr>
            <w:tcW w:w="3902" w:type="dxa"/>
            <w:vAlign w:val="center"/>
          </w:tcPr>
          <w:p w:rsidR="00895FCB" w:rsidRDefault="0050222F">
            <w:pPr>
              <w:widowControl/>
              <w:spacing w:line="320" w:lineRule="exact"/>
              <w:rPr>
                <w:szCs w:val="21"/>
              </w:rPr>
            </w:pPr>
            <w:r>
              <w:rPr>
                <w:i/>
                <w:szCs w:val="21"/>
              </w:rPr>
              <w:t>T</w:t>
            </w:r>
            <w:r>
              <w:rPr>
                <w:szCs w:val="21"/>
              </w:rPr>
              <w:t>＜</w:t>
            </w:r>
            <w:r>
              <w:rPr>
                <w:szCs w:val="21"/>
              </w:rPr>
              <w:t>35.3℃</w:t>
            </w:r>
            <w:r>
              <w:rPr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0.3℃</w:t>
            </w:r>
            <w:r>
              <w:rPr>
                <w:szCs w:val="21"/>
              </w:rPr>
              <w:t>；</w:t>
            </w:r>
          </w:p>
          <w:p w:rsidR="00895FCB" w:rsidRDefault="0050222F">
            <w:pPr>
              <w:widowControl/>
              <w:spacing w:line="320" w:lineRule="exact"/>
              <w:rPr>
                <w:szCs w:val="21"/>
              </w:rPr>
            </w:pPr>
            <w:r>
              <w:rPr>
                <w:szCs w:val="21"/>
              </w:rPr>
              <w:t>35.3℃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i/>
                <w:szCs w:val="21"/>
              </w:rPr>
              <w:t>T</w:t>
            </w:r>
            <w:r>
              <w:rPr>
                <w:szCs w:val="21"/>
              </w:rPr>
              <w:t>＜</w:t>
            </w:r>
            <w:r>
              <w:rPr>
                <w:szCs w:val="21"/>
              </w:rPr>
              <w:t>37.0℃</w:t>
            </w:r>
            <w:r>
              <w:rPr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0.2℃</w:t>
            </w:r>
            <w:r>
              <w:rPr>
                <w:szCs w:val="21"/>
              </w:rPr>
              <w:t>；</w:t>
            </w:r>
          </w:p>
          <w:p w:rsidR="00895FCB" w:rsidRDefault="0050222F">
            <w:pPr>
              <w:widowControl/>
              <w:spacing w:line="320" w:lineRule="exact"/>
              <w:rPr>
                <w:szCs w:val="21"/>
              </w:rPr>
            </w:pPr>
            <w:r>
              <w:rPr>
                <w:szCs w:val="21"/>
              </w:rPr>
              <w:t>37.0℃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i/>
                <w:szCs w:val="21"/>
              </w:rPr>
              <w:t>T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39.0℃</w:t>
            </w:r>
            <w:r>
              <w:rPr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0.1℃</w:t>
            </w:r>
            <w:r>
              <w:rPr>
                <w:szCs w:val="21"/>
              </w:rPr>
              <w:t>；</w:t>
            </w:r>
          </w:p>
          <w:p w:rsidR="00895FCB" w:rsidRDefault="0050222F">
            <w:pPr>
              <w:widowControl/>
              <w:spacing w:line="320" w:lineRule="exact"/>
              <w:rPr>
                <w:szCs w:val="21"/>
              </w:rPr>
            </w:pPr>
            <w:r>
              <w:rPr>
                <w:szCs w:val="21"/>
              </w:rPr>
              <w:t>39.0℃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T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41.0℃</w:t>
            </w:r>
            <w:r>
              <w:rPr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0.2℃</w:t>
            </w:r>
            <w:r>
              <w:rPr>
                <w:szCs w:val="21"/>
              </w:rPr>
              <w:t>；</w:t>
            </w:r>
          </w:p>
          <w:p w:rsidR="00895FCB" w:rsidRDefault="0050222F">
            <w:pPr>
              <w:widowControl/>
              <w:spacing w:line="320" w:lineRule="exact"/>
              <w:rPr>
                <w:szCs w:val="21"/>
              </w:rPr>
            </w:pPr>
            <w:r>
              <w:rPr>
                <w:szCs w:val="21"/>
              </w:rPr>
              <w:t>41.0</w:t>
            </w:r>
            <w:r>
              <w:rPr>
                <w:rFonts w:ascii="宋体" w:hAnsi="宋体" w:cs="宋体" w:hint="eastAsia"/>
                <w:szCs w:val="21"/>
              </w:rPr>
              <w:t>℃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T</w:t>
            </w:r>
            <w:r>
              <w:rPr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MPE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0.3</w:t>
            </w: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2326" w:type="dxa"/>
            <w:vAlign w:val="center"/>
          </w:tcPr>
          <w:p w:rsidR="00895FCB" w:rsidRDefault="0050222F">
            <w:pPr>
              <w:widowControl/>
              <w:spacing w:line="320" w:lineRule="exact"/>
              <w:jc w:val="both"/>
              <w:rPr>
                <w:szCs w:val="21"/>
              </w:rPr>
            </w:pPr>
            <w:r>
              <w:rPr>
                <w:color w:val="000000"/>
                <w:szCs w:val="21"/>
              </w:rPr>
              <w:t xml:space="preserve">JJG 1162 </w:t>
            </w:r>
            <w:r>
              <w:rPr>
                <w:color w:val="000000"/>
                <w:szCs w:val="21"/>
              </w:rPr>
              <w:t>《医用电子体温计》</w:t>
            </w:r>
          </w:p>
        </w:tc>
      </w:tr>
      <w:tr w:rsidR="00895FCB">
        <w:trPr>
          <w:trHeight w:hRule="exact" w:val="1278"/>
          <w:jc w:val="center"/>
        </w:trPr>
        <w:tc>
          <w:tcPr>
            <w:tcW w:w="738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06</w:t>
            </w:r>
          </w:p>
        </w:tc>
        <w:tc>
          <w:tcPr>
            <w:tcW w:w="1687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矿用二氧化碳检测报警仪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0.00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5.00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%</w:t>
            </w:r>
          </w:p>
        </w:tc>
        <w:tc>
          <w:tcPr>
            <w:tcW w:w="3902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0.5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0.10%</w:t>
            </w:r>
            <w:r>
              <w:rPr>
                <w:rFonts w:hint="eastAsia"/>
                <w:szCs w:val="21"/>
              </w:rPr>
              <w:t>；</w:t>
            </w:r>
          </w:p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0.50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5.00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0.05%</w:t>
            </w:r>
            <w:r>
              <w:rPr>
                <w:szCs w:val="21"/>
              </w:rPr>
              <w:t>＋参考值的</w:t>
            </w:r>
            <w:r>
              <w:rPr>
                <w:szCs w:val="21"/>
              </w:rPr>
              <w:t>5%</w:t>
            </w:r>
            <w:r>
              <w:rPr>
                <w:szCs w:val="21"/>
              </w:rPr>
              <w:t>）</w:t>
            </w:r>
          </w:p>
        </w:tc>
        <w:tc>
          <w:tcPr>
            <w:tcW w:w="2326" w:type="dxa"/>
            <w:vAlign w:val="center"/>
          </w:tcPr>
          <w:p w:rsidR="00895FCB" w:rsidRDefault="0050222F">
            <w:pPr>
              <w:jc w:val="both"/>
              <w:rPr>
                <w:szCs w:val="21"/>
              </w:rPr>
            </w:pPr>
            <w:r>
              <w:rPr>
                <w:szCs w:val="21"/>
              </w:rPr>
              <w:t>JJG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黔</w:t>
            </w:r>
            <w:r>
              <w:rPr>
                <w:rFonts w:hint="eastAsia"/>
                <w:szCs w:val="21"/>
              </w:rPr>
              <w:t>）</w:t>
            </w:r>
            <w:r>
              <w:rPr>
                <w:szCs w:val="21"/>
              </w:rPr>
              <w:t xml:space="preserve">22 </w:t>
            </w:r>
            <w:r>
              <w:rPr>
                <w:szCs w:val="21"/>
              </w:rPr>
              <w:t>《矿用二氧化碳检测报警仪》</w:t>
            </w:r>
          </w:p>
        </w:tc>
      </w:tr>
      <w:tr w:rsidR="00895FCB">
        <w:trPr>
          <w:trHeight w:hRule="exact" w:val="676"/>
          <w:jc w:val="center"/>
        </w:trPr>
        <w:tc>
          <w:tcPr>
            <w:tcW w:w="738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07</w:t>
            </w:r>
          </w:p>
        </w:tc>
        <w:tc>
          <w:tcPr>
            <w:tcW w:w="1687" w:type="dxa"/>
            <w:vAlign w:val="center"/>
          </w:tcPr>
          <w:p w:rsidR="00895FCB" w:rsidRDefault="0050222F">
            <w:pPr>
              <w:rPr>
                <w:b/>
                <w:bCs/>
                <w:szCs w:val="21"/>
              </w:rPr>
            </w:pPr>
            <w:r>
              <w:rPr>
                <w:szCs w:val="21"/>
              </w:rPr>
              <w:t>矿用温度检测报警仪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温度：</w:t>
            </w:r>
            <w:r>
              <w:rPr>
                <w:szCs w:val="21"/>
              </w:rPr>
              <w:t>(-30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300)℃</w:t>
            </w:r>
          </w:p>
        </w:tc>
        <w:tc>
          <w:tcPr>
            <w:tcW w:w="3902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MPE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2.5%FS</w:t>
            </w:r>
          </w:p>
        </w:tc>
        <w:tc>
          <w:tcPr>
            <w:tcW w:w="2326" w:type="dxa"/>
            <w:vAlign w:val="center"/>
          </w:tcPr>
          <w:p w:rsidR="00895FCB" w:rsidRDefault="0050222F">
            <w:pPr>
              <w:jc w:val="both"/>
              <w:rPr>
                <w:szCs w:val="21"/>
              </w:rPr>
            </w:pPr>
            <w:r>
              <w:rPr>
                <w:szCs w:val="21"/>
              </w:rPr>
              <w:t>JJG</w:t>
            </w:r>
            <w:r>
              <w:rPr>
                <w:szCs w:val="21"/>
              </w:rPr>
              <w:t>（黔）</w:t>
            </w:r>
            <w:r>
              <w:rPr>
                <w:szCs w:val="21"/>
              </w:rPr>
              <w:t xml:space="preserve">23 </w:t>
            </w:r>
            <w:r>
              <w:rPr>
                <w:szCs w:val="21"/>
              </w:rPr>
              <w:t>《矿用温度检测报警仪》</w:t>
            </w:r>
          </w:p>
        </w:tc>
      </w:tr>
      <w:tr w:rsidR="00895FCB">
        <w:trPr>
          <w:trHeight w:hRule="exact" w:val="657"/>
          <w:jc w:val="center"/>
        </w:trPr>
        <w:tc>
          <w:tcPr>
            <w:tcW w:w="738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08</w:t>
            </w:r>
          </w:p>
        </w:tc>
        <w:tc>
          <w:tcPr>
            <w:tcW w:w="1687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矿用氧气检测报警器</w:t>
            </w:r>
          </w:p>
        </w:tc>
        <w:tc>
          <w:tcPr>
            <w:tcW w:w="2409" w:type="dxa"/>
            <w:vAlign w:val="center"/>
          </w:tcPr>
          <w:p w:rsidR="00895FCB" w:rsidRDefault="0050222F" w:rsidP="00A52217">
            <w:pPr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25)%</w:t>
            </w:r>
          </w:p>
        </w:tc>
        <w:tc>
          <w:tcPr>
            <w:tcW w:w="3902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MPE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0.7%</w:t>
            </w:r>
          </w:p>
        </w:tc>
        <w:tc>
          <w:tcPr>
            <w:tcW w:w="2326" w:type="dxa"/>
            <w:vAlign w:val="center"/>
          </w:tcPr>
          <w:p w:rsidR="00895FCB" w:rsidRDefault="0050222F">
            <w:pPr>
              <w:jc w:val="both"/>
              <w:rPr>
                <w:szCs w:val="21"/>
              </w:rPr>
            </w:pPr>
            <w:r>
              <w:rPr>
                <w:szCs w:val="21"/>
              </w:rPr>
              <w:t xml:space="preserve">JJG 1087 </w:t>
            </w:r>
            <w:r>
              <w:rPr>
                <w:szCs w:val="21"/>
              </w:rPr>
              <w:t>《矿用氧气检测报警器》</w:t>
            </w:r>
          </w:p>
        </w:tc>
      </w:tr>
      <w:tr w:rsidR="00895FCB">
        <w:trPr>
          <w:trHeight w:hRule="exact" w:val="2477"/>
          <w:jc w:val="center"/>
        </w:trPr>
        <w:tc>
          <w:tcPr>
            <w:tcW w:w="738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09</w:t>
            </w:r>
          </w:p>
        </w:tc>
        <w:tc>
          <w:tcPr>
            <w:tcW w:w="1687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矿用一氧化碳检测报警器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(0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 xml:space="preserve">500) </w:t>
            </w:r>
            <w:proofErr w:type="spellStart"/>
            <w:r>
              <w:rPr>
                <w:szCs w:val="21"/>
              </w:rPr>
              <w:t>μmol</w:t>
            </w:r>
            <w:proofErr w:type="spellEnd"/>
            <w:r>
              <w:rPr>
                <w:szCs w:val="21"/>
              </w:rPr>
              <w:t>/mol</w:t>
            </w:r>
          </w:p>
          <w:p w:rsidR="00895FCB" w:rsidRDefault="0050222F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(0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 xml:space="preserve">1000) </w:t>
            </w:r>
            <w:proofErr w:type="spellStart"/>
            <w:r>
              <w:rPr>
                <w:szCs w:val="21"/>
              </w:rPr>
              <w:t>μmol</w:t>
            </w:r>
            <w:proofErr w:type="spellEnd"/>
            <w:r>
              <w:rPr>
                <w:szCs w:val="21"/>
              </w:rPr>
              <w:t>/mol</w:t>
            </w:r>
          </w:p>
        </w:tc>
        <w:tc>
          <w:tcPr>
            <w:tcW w:w="3902" w:type="dxa"/>
            <w:vAlign w:val="center"/>
          </w:tcPr>
          <w:p w:rsidR="00895FCB" w:rsidRDefault="0050222F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20</w:t>
            </w:r>
            <w:r>
              <w:rPr>
                <w:szCs w:val="21"/>
              </w:rPr>
              <w:t>）</w:t>
            </w:r>
            <w:proofErr w:type="spellStart"/>
            <w:r>
              <w:rPr>
                <w:szCs w:val="21"/>
              </w:rPr>
              <w:t>μmol</w:t>
            </w:r>
            <w:proofErr w:type="spellEnd"/>
            <w:r>
              <w:rPr>
                <w:szCs w:val="21"/>
              </w:rPr>
              <w:t>/</w:t>
            </w:r>
            <w:r>
              <w:rPr>
                <w:szCs w:val="21"/>
              </w:rPr>
              <w:t>mol</w:t>
            </w:r>
            <w:r>
              <w:rPr>
                <w:szCs w:val="21"/>
              </w:rPr>
              <w:t>时</w:t>
            </w:r>
            <w:r>
              <w:rPr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szCs w:val="21"/>
              </w:rPr>
              <w:t>±2μmol/mol</w:t>
            </w:r>
            <w:r>
              <w:rPr>
                <w:szCs w:val="21"/>
              </w:rPr>
              <w:t>；</w:t>
            </w:r>
          </w:p>
          <w:p w:rsidR="00895FCB" w:rsidRDefault="0050222F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100</w:t>
            </w:r>
            <w:r>
              <w:rPr>
                <w:szCs w:val="21"/>
              </w:rPr>
              <w:t>）</w:t>
            </w:r>
            <w:proofErr w:type="spellStart"/>
            <w:r>
              <w:rPr>
                <w:szCs w:val="21"/>
              </w:rPr>
              <w:t>μmol</w:t>
            </w:r>
            <w:proofErr w:type="spellEnd"/>
            <w:r>
              <w:rPr>
                <w:szCs w:val="21"/>
              </w:rPr>
              <w:t>/mol</w:t>
            </w:r>
            <w:r>
              <w:rPr>
                <w:szCs w:val="21"/>
              </w:rPr>
              <w:t>时</w:t>
            </w:r>
            <w:r>
              <w:rPr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szCs w:val="21"/>
              </w:rPr>
              <w:t>±4μmol/mol</w:t>
            </w:r>
            <w:r>
              <w:rPr>
                <w:szCs w:val="21"/>
              </w:rPr>
              <w:t>；</w:t>
            </w:r>
          </w:p>
          <w:p w:rsidR="00895FCB" w:rsidRDefault="0050222F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100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500</w:t>
            </w:r>
            <w:r>
              <w:rPr>
                <w:szCs w:val="21"/>
              </w:rPr>
              <w:t>）</w:t>
            </w:r>
            <w:proofErr w:type="spellStart"/>
            <w:r>
              <w:rPr>
                <w:szCs w:val="21"/>
              </w:rPr>
              <w:t>μmol</w:t>
            </w:r>
            <w:proofErr w:type="spellEnd"/>
            <w:r>
              <w:rPr>
                <w:szCs w:val="21"/>
              </w:rPr>
              <w:t>/mol</w:t>
            </w:r>
            <w:r>
              <w:rPr>
                <w:szCs w:val="21"/>
              </w:rPr>
              <w:t>时</w:t>
            </w:r>
            <w:r>
              <w:rPr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szCs w:val="21"/>
              </w:rPr>
              <w:t>±5%</w:t>
            </w:r>
            <w:r>
              <w:rPr>
                <w:szCs w:val="21"/>
              </w:rPr>
              <w:t>；</w:t>
            </w:r>
          </w:p>
          <w:p w:rsidR="00895FCB" w:rsidRDefault="0050222F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500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1000</w:t>
            </w:r>
            <w:r>
              <w:rPr>
                <w:szCs w:val="21"/>
              </w:rPr>
              <w:t>）</w:t>
            </w:r>
            <w:proofErr w:type="spellStart"/>
            <w:r>
              <w:rPr>
                <w:szCs w:val="21"/>
              </w:rPr>
              <w:t>μmol</w:t>
            </w:r>
            <w:proofErr w:type="spellEnd"/>
            <w:r>
              <w:rPr>
                <w:szCs w:val="21"/>
              </w:rPr>
              <w:t>/mol</w:t>
            </w:r>
            <w:r>
              <w:rPr>
                <w:szCs w:val="21"/>
              </w:rPr>
              <w:t>时</w:t>
            </w:r>
            <w:r>
              <w:rPr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szCs w:val="21"/>
              </w:rPr>
              <w:t>±6%</w:t>
            </w:r>
          </w:p>
        </w:tc>
        <w:tc>
          <w:tcPr>
            <w:tcW w:w="2326" w:type="dxa"/>
            <w:vAlign w:val="center"/>
          </w:tcPr>
          <w:p w:rsidR="00895FCB" w:rsidRDefault="0050222F">
            <w:pPr>
              <w:jc w:val="both"/>
              <w:rPr>
                <w:szCs w:val="21"/>
              </w:rPr>
            </w:pPr>
            <w:r>
              <w:rPr>
                <w:szCs w:val="21"/>
              </w:rPr>
              <w:t xml:space="preserve">JJG 1093 </w:t>
            </w:r>
            <w:r>
              <w:rPr>
                <w:szCs w:val="21"/>
              </w:rPr>
              <w:t>《矿用一氧化碳检测报警器》</w:t>
            </w:r>
          </w:p>
        </w:tc>
      </w:tr>
      <w:tr w:rsidR="00895FCB">
        <w:trPr>
          <w:trHeight w:hRule="exact" w:val="2682"/>
          <w:jc w:val="center"/>
        </w:trPr>
        <w:tc>
          <w:tcPr>
            <w:tcW w:w="738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687" w:type="dxa"/>
            <w:vAlign w:val="center"/>
          </w:tcPr>
          <w:p w:rsidR="00895FCB" w:rsidRDefault="0050222F">
            <w:pPr>
              <w:rPr>
                <w:b/>
                <w:bCs/>
                <w:szCs w:val="21"/>
              </w:rPr>
            </w:pPr>
            <w:r>
              <w:rPr>
                <w:szCs w:val="21"/>
              </w:rPr>
              <w:t>煤矿用非色散红外甲烷传感器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100</w:t>
            </w:r>
            <w:r>
              <w:rPr>
                <w:szCs w:val="21"/>
              </w:rPr>
              <w:t>）％</w:t>
            </w:r>
            <w:r>
              <w:rPr>
                <w:szCs w:val="21"/>
              </w:rPr>
              <w:t>CH</w:t>
            </w:r>
            <w:r>
              <w:rPr>
                <w:szCs w:val="21"/>
                <w:vertAlign w:val="subscript"/>
              </w:rPr>
              <w:t>4</w:t>
            </w:r>
          </w:p>
        </w:tc>
        <w:tc>
          <w:tcPr>
            <w:tcW w:w="3902" w:type="dxa"/>
            <w:vAlign w:val="center"/>
          </w:tcPr>
          <w:p w:rsidR="00895FCB" w:rsidRDefault="0050222F">
            <w:pPr>
              <w:spacing w:line="240" w:lineRule="exact"/>
              <w:ind w:firstLineChars="200" w:firstLine="420"/>
              <w:jc w:val="both"/>
              <w:rPr>
                <w:szCs w:val="21"/>
              </w:rPr>
            </w:pPr>
            <w:r>
              <w:rPr>
                <w:szCs w:val="21"/>
              </w:rPr>
              <w:t>A</w:t>
            </w:r>
            <w:r>
              <w:rPr>
                <w:szCs w:val="21"/>
              </w:rPr>
              <w:t>类：</w:t>
            </w:r>
          </w:p>
          <w:p w:rsidR="00895FCB" w:rsidRDefault="0050222F">
            <w:pPr>
              <w:spacing w:line="240" w:lineRule="exact"/>
              <w:jc w:val="both"/>
              <w:rPr>
                <w:szCs w:val="21"/>
              </w:rPr>
            </w:pPr>
            <w:r>
              <w:rPr>
                <w:szCs w:val="21"/>
              </w:rPr>
              <w:t>(0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Theme="minorEastAsia" w:eastAsiaTheme="minorEastAsia" w:hAnsiTheme="minorEastAsia"/>
                <w:szCs w:val="21"/>
              </w:rPr>
              <w:t>≤</w:t>
            </w:r>
            <w:r>
              <w:rPr>
                <w:szCs w:val="21"/>
              </w:rPr>
              <w:t>1)%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0.06%(</w:t>
            </w:r>
            <w:r>
              <w:rPr>
                <w:szCs w:val="21"/>
              </w:rPr>
              <w:t>绝对误差</w:t>
            </w:r>
            <w:r>
              <w:rPr>
                <w:szCs w:val="21"/>
              </w:rPr>
              <w:t>)</w:t>
            </w:r>
          </w:p>
          <w:p w:rsidR="00895FCB" w:rsidRDefault="0050222F">
            <w:pPr>
              <w:spacing w:line="240" w:lineRule="exact"/>
              <w:jc w:val="both"/>
              <w:rPr>
                <w:szCs w:val="21"/>
              </w:rPr>
            </w:pPr>
            <w:r>
              <w:rPr>
                <w:szCs w:val="21"/>
              </w:rPr>
              <w:t>(1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10)%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6%(</w:t>
            </w:r>
            <w:r>
              <w:rPr>
                <w:szCs w:val="21"/>
              </w:rPr>
              <w:t>相对误差</w:t>
            </w:r>
            <w:r>
              <w:rPr>
                <w:szCs w:val="21"/>
              </w:rPr>
              <w:t>)</w:t>
            </w:r>
          </w:p>
          <w:p w:rsidR="00895FCB" w:rsidRDefault="0050222F">
            <w:pPr>
              <w:spacing w:line="240" w:lineRule="exact"/>
              <w:ind w:firstLineChars="200" w:firstLine="420"/>
              <w:jc w:val="both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szCs w:val="21"/>
              </w:rPr>
              <w:t>类：</w:t>
            </w:r>
          </w:p>
          <w:p w:rsidR="00895FCB" w:rsidRDefault="0050222F">
            <w:pPr>
              <w:spacing w:line="240" w:lineRule="exact"/>
              <w:jc w:val="both"/>
              <w:rPr>
                <w:szCs w:val="21"/>
              </w:rPr>
            </w:pPr>
            <w:r>
              <w:rPr>
                <w:szCs w:val="21"/>
              </w:rPr>
              <w:t>(0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1)%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0.06%(</w:t>
            </w:r>
            <w:r>
              <w:rPr>
                <w:szCs w:val="21"/>
              </w:rPr>
              <w:t>绝对误差</w:t>
            </w:r>
            <w:r>
              <w:rPr>
                <w:szCs w:val="21"/>
              </w:rPr>
              <w:t>)</w:t>
            </w:r>
          </w:p>
          <w:p w:rsidR="00895FCB" w:rsidRDefault="0050222F">
            <w:pPr>
              <w:spacing w:line="240" w:lineRule="exact"/>
              <w:jc w:val="both"/>
              <w:rPr>
                <w:szCs w:val="21"/>
              </w:rPr>
            </w:pPr>
            <w:r>
              <w:rPr>
                <w:szCs w:val="21"/>
              </w:rPr>
              <w:t>(1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100)%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6%(</w:t>
            </w:r>
            <w:r>
              <w:rPr>
                <w:szCs w:val="21"/>
              </w:rPr>
              <w:t>相对误差</w:t>
            </w:r>
            <w:r>
              <w:rPr>
                <w:szCs w:val="21"/>
              </w:rPr>
              <w:t>)</w:t>
            </w:r>
          </w:p>
          <w:p w:rsidR="00895FCB" w:rsidRDefault="0050222F">
            <w:pPr>
              <w:spacing w:line="240" w:lineRule="exact"/>
              <w:ind w:firstLineChars="200" w:firstLine="420"/>
              <w:jc w:val="both"/>
              <w:rPr>
                <w:szCs w:val="21"/>
              </w:rPr>
            </w:pPr>
            <w:r>
              <w:rPr>
                <w:szCs w:val="21"/>
              </w:rPr>
              <w:t>C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>:</w:t>
            </w:r>
          </w:p>
          <w:p w:rsidR="00895FCB" w:rsidRDefault="0050222F">
            <w:pPr>
              <w:spacing w:line="240" w:lineRule="exact"/>
              <w:jc w:val="both"/>
              <w:rPr>
                <w:szCs w:val="21"/>
              </w:rPr>
            </w:pPr>
            <w:r>
              <w:rPr>
                <w:szCs w:val="21"/>
              </w:rPr>
              <w:t>(0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1)%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0.07%(</w:t>
            </w:r>
            <w:r>
              <w:rPr>
                <w:szCs w:val="21"/>
              </w:rPr>
              <w:t>绝对误差</w:t>
            </w:r>
            <w:r>
              <w:rPr>
                <w:szCs w:val="21"/>
              </w:rPr>
              <w:t>)</w:t>
            </w:r>
          </w:p>
          <w:p w:rsidR="00895FCB" w:rsidRDefault="0050222F">
            <w:pPr>
              <w:spacing w:line="240" w:lineRule="exact"/>
              <w:jc w:val="both"/>
              <w:rPr>
                <w:color w:val="000000"/>
                <w:szCs w:val="21"/>
              </w:rPr>
            </w:pPr>
            <w:r>
              <w:rPr>
                <w:szCs w:val="21"/>
              </w:rPr>
              <w:t>(1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10)%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7%(</w:t>
            </w:r>
            <w:r>
              <w:rPr>
                <w:szCs w:val="21"/>
              </w:rPr>
              <w:t>相对误差</w:t>
            </w:r>
            <w:r>
              <w:rPr>
                <w:szCs w:val="21"/>
              </w:rPr>
              <w:t>)</w:t>
            </w:r>
          </w:p>
        </w:tc>
        <w:tc>
          <w:tcPr>
            <w:tcW w:w="2326" w:type="dxa"/>
            <w:vAlign w:val="center"/>
          </w:tcPr>
          <w:p w:rsidR="00895FCB" w:rsidRDefault="0050222F">
            <w:pPr>
              <w:jc w:val="both"/>
              <w:rPr>
                <w:szCs w:val="21"/>
              </w:rPr>
            </w:pPr>
            <w:r>
              <w:rPr>
                <w:szCs w:val="21"/>
              </w:rPr>
              <w:t xml:space="preserve">JJG 1138 </w:t>
            </w:r>
            <w:r>
              <w:rPr>
                <w:szCs w:val="21"/>
              </w:rPr>
              <w:t>《煤矿用非色散红外甲烷传感器》</w:t>
            </w:r>
          </w:p>
        </w:tc>
      </w:tr>
    </w:tbl>
    <w:p w:rsidR="00895FCB" w:rsidRDefault="00895FCB">
      <w:pPr>
        <w:sectPr w:rsidR="00895FCB"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p w:rsidR="00895FCB" w:rsidRDefault="00895FCB"/>
    <w:p w:rsidR="00895FCB" w:rsidRDefault="0050222F">
      <w:r>
        <w:rPr>
          <w:rFonts w:hint="eastAsia"/>
        </w:rPr>
        <w:t xml:space="preserve">                                                                                 </w:t>
      </w:r>
      <w:r>
        <w:rPr>
          <w:rFonts w:hint="eastAsia"/>
        </w:rPr>
        <w:t>第</w:t>
      </w:r>
      <w:r>
        <w:rPr>
          <w:rFonts w:hint="eastAsia"/>
        </w:rPr>
        <w:t xml:space="preserve"> 2 </w:t>
      </w:r>
      <w:r>
        <w:rPr>
          <w:rFonts w:hint="eastAsia"/>
        </w:rPr>
        <w:t>页</w:t>
      </w:r>
      <w:r>
        <w:rPr>
          <w:rFonts w:hint="eastAsia"/>
        </w:rPr>
        <w:t xml:space="preserve">    </w:t>
      </w:r>
      <w:r>
        <w:rPr>
          <w:rFonts w:hint="eastAsia"/>
        </w:rPr>
        <w:t>共</w:t>
      </w:r>
      <w:r>
        <w:rPr>
          <w:rFonts w:hint="eastAsia"/>
        </w:rPr>
        <w:t xml:space="preserve"> 2 </w:t>
      </w:r>
      <w:r>
        <w:rPr>
          <w:rFonts w:hint="eastAsia"/>
        </w:rPr>
        <w:t>页</w:t>
      </w:r>
    </w:p>
    <w:tbl>
      <w:tblPr>
        <w:tblW w:w="11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1687"/>
        <w:gridCol w:w="2409"/>
        <w:gridCol w:w="3936"/>
        <w:gridCol w:w="2292"/>
      </w:tblGrid>
      <w:tr w:rsidR="00895FCB">
        <w:trPr>
          <w:trHeight w:val="2062"/>
          <w:jc w:val="center"/>
        </w:trPr>
        <w:tc>
          <w:tcPr>
            <w:tcW w:w="738" w:type="dxa"/>
            <w:vAlign w:val="center"/>
          </w:tcPr>
          <w:p w:rsidR="00895FCB" w:rsidRDefault="0050222F">
            <w:r>
              <w:rPr>
                <w:rFonts w:hint="eastAsia"/>
              </w:rPr>
              <w:t>11</w:t>
            </w:r>
          </w:p>
        </w:tc>
        <w:tc>
          <w:tcPr>
            <w:tcW w:w="1687" w:type="dxa"/>
            <w:vAlign w:val="center"/>
          </w:tcPr>
          <w:p w:rsidR="00895FCB" w:rsidRDefault="0050222F">
            <w:r>
              <w:rPr>
                <w:rFonts w:hint="eastAsia"/>
              </w:rPr>
              <w:t>煤矿用高低浓度甲烷传感器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rPr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）％</w:t>
            </w:r>
            <w:r>
              <w:rPr>
                <w:rFonts w:hint="eastAsia"/>
              </w:rPr>
              <w:t>CH</w:t>
            </w:r>
            <w:r>
              <w:rPr>
                <w:rFonts w:hint="eastAsia"/>
                <w:vertAlign w:val="subscript"/>
              </w:rPr>
              <w:t>4</w:t>
            </w:r>
          </w:p>
        </w:tc>
        <w:tc>
          <w:tcPr>
            <w:tcW w:w="3936" w:type="dxa"/>
            <w:vAlign w:val="center"/>
          </w:tcPr>
          <w:p w:rsidR="00895FCB" w:rsidRDefault="0050222F">
            <w:pPr>
              <w:jc w:val="left"/>
            </w:pPr>
            <w:bookmarkStart w:id="0" w:name="_GoBack"/>
            <w:r>
              <w:rPr>
                <w:rFonts w:hint="eastAsia"/>
              </w:rPr>
              <w:t>(0</w:t>
            </w:r>
            <w:r>
              <w:rPr>
                <w:rFonts w:hint="eastAsia"/>
              </w:rPr>
              <w:t>＜</w:t>
            </w:r>
            <w:r>
              <w:rPr>
                <w:rFonts w:hint="eastAsia"/>
                <w:i/>
              </w:rPr>
              <w:t>x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1)%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rFonts w:hint="eastAsia"/>
              </w:rPr>
              <w:t>0.10%(</w:t>
            </w:r>
            <w:r>
              <w:rPr>
                <w:rFonts w:hint="eastAsia"/>
              </w:rPr>
              <w:t>绝对误差</w:t>
            </w:r>
            <w:r>
              <w:rPr>
                <w:rFonts w:hint="eastAsia"/>
              </w:rPr>
              <w:t>)</w:t>
            </w:r>
          </w:p>
          <w:p w:rsidR="00895FCB" w:rsidRDefault="0050222F">
            <w:pPr>
              <w:jc w:val="left"/>
            </w:pPr>
            <w:r>
              <w:rPr>
                <w:rFonts w:hint="eastAsia"/>
              </w:rPr>
              <w:t>(1</w:t>
            </w:r>
            <w:r>
              <w:rPr>
                <w:rFonts w:hint="eastAsia"/>
              </w:rPr>
              <w:t>＜</w:t>
            </w:r>
            <w:r>
              <w:rPr>
                <w:rFonts w:hint="eastAsia"/>
                <w:i/>
              </w:rPr>
              <w:t>x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2)%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rFonts w:hint="eastAsia"/>
              </w:rPr>
              <w:t>0.20%(</w:t>
            </w:r>
            <w:r>
              <w:rPr>
                <w:rFonts w:hint="eastAsia"/>
              </w:rPr>
              <w:t>绝对误差</w:t>
            </w:r>
            <w:r>
              <w:rPr>
                <w:rFonts w:hint="eastAsia"/>
              </w:rPr>
              <w:t>)</w:t>
            </w:r>
          </w:p>
          <w:p w:rsidR="00895FCB" w:rsidRDefault="0050222F">
            <w:pPr>
              <w:jc w:val="left"/>
            </w:pPr>
            <w:r>
              <w:rPr>
                <w:rFonts w:hint="eastAsia"/>
              </w:rPr>
              <w:t>(2</w:t>
            </w:r>
            <w:r>
              <w:rPr>
                <w:rFonts w:hint="eastAsia"/>
              </w:rPr>
              <w:t>＜</w:t>
            </w:r>
            <w:r>
              <w:rPr>
                <w:rFonts w:hint="eastAsia"/>
                <w:i/>
              </w:rPr>
              <w:t>x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4)%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rFonts w:hint="eastAsia"/>
              </w:rPr>
              <w:t>0.30%(</w:t>
            </w:r>
            <w:r>
              <w:rPr>
                <w:rFonts w:hint="eastAsia"/>
              </w:rPr>
              <w:t>绝对误差</w:t>
            </w:r>
            <w:r>
              <w:rPr>
                <w:rFonts w:hint="eastAsia"/>
              </w:rPr>
              <w:t>)</w:t>
            </w:r>
          </w:p>
          <w:p w:rsidR="00895FCB" w:rsidRDefault="0050222F">
            <w:pPr>
              <w:jc w:val="left"/>
            </w:pPr>
            <w:r>
              <w:rPr>
                <w:rFonts w:hint="eastAsia"/>
              </w:rPr>
              <w:t>(4</w:t>
            </w:r>
            <w:r>
              <w:rPr>
                <w:rFonts w:hint="eastAsia"/>
              </w:rPr>
              <w:t>＜</w:t>
            </w:r>
            <w:r>
              <w:rPr>
                <w:rFonts w:hint="eastAsia"/>
                <w:i/>
              </w:rPr>
              <w:t>x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40)%</w:t>
            </w:r>
            <w:r>
              <w:rPr>
                <w:rFonts w:hint="eastAsia"/>
                <w:szCs w:val="21"/>
              </w:rPr>
              <w:t xml:space="preserve"> MPE</w:t>
            </w:r>
            <w:r>
              <w:rPr>
                <w:szCs w:val="21"/>
              </w:rPr>
              <w:t>：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10%(</w:t>
            </w:r>
            <w:r>
              <w:rPr>
                <w:rFonts w:hint="eastAsia"/>
              </w:rPr>
              <w:t>相对误差</w:t>
            </w:r>
            <w:r>
              <w:rPr>
                <w:rFonts w:hint="eastAsia"/>
              </w:rPr>
              <w:t>)</w:t>
            </w:r>
          </w:p>
          <w:p w:rsidR="00895FCB" w:rsidRDefault="0050222F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(40</w:t>
            </w:r>
            <w:r>
              <w:rPr>
                <w:rFonts w:hint="eastAsia"/>
              </w:rPr>
              <w:t>＜</w:t>
            </w:r>
            <w:r>
              <w:rPr>
                <w:rFonts w:hint="eastAsia"/>
                <w:i/>
              </w:rPr>
              <w:t>x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100)%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rFonts w:hint="eastAsia"/>
              </w:rPr>
              <w:t>10%FS(</w:t>
            </w:r>
            <w:r>
              <w:rPr>
                <w:rFonts w:hint="eastAsia"/>
              </w:rPr>
              <w:t>引用误差</w:t>
            </w:r>
            <w:r>
              <w:rPr>
                <w:rFonts w:hint="eastAsia"/>
              </w:rPr>
              <w:t>)</w:t>
            </w:r>
            <w:bookmarkEnd w:id="0"/>
          </w:p>
        </w:tc>
        <w:tc>
          <w:tcPr>
            <w:tcW w:w="2292" w:type="dxa"/>
            <w:vAlign w:val="center"/>
          </w:tcPr>
          <w:p w:rsidR="00895FCB" w:rsidRDefault="0050222F">
            <w:pPr>
              <w:jc w:val="both"/>
              <w:rPr>
                <w:szCs w:val="21"/>
              </w:rPr>
            </w:pPr>
            <w:r>
              <w:rPr>
                <w:rFonts w:hint="eastAsia"/>
              </w:rPr>
              <w:t xml:space="preserve">JJG 1133 </w:t>
            </w:r>
            <w:r>
              <w:rPr>
                <w:rFonts w:hint="eastAsia"/>
              </w:rPr>
              <w:t>《煤矿用高低浓度甲烷传感器》</w:t>
            </w:r>
          </w:p>
        </w:tc>
      </w:tr>
      <w:tr w:rsidR="00895FCB">
        <w:trPr>
          <w:trHeight w:val="563"/>
          <w:jc w:val="center"/>
        </w:trPr>
        <w:tc>
          <w:tcPr>
            <w:tcW w:w="738" w:type="dxa"/>
            <w:vAlign w:val="center"/>
          </w:tcPr>
          <w:p w:rsidR="00895FCB" w:rsidRDefault="0050222F">
            <w:r>
              <w:rPr>
                <w:rFonts w:hint="eastAsia"/>
              </w:rPr>
              <w:t>12</w:t>
            </w:r>
          </w:p>
        </w:tc>
        <w:tc>
          <w:tcPr>
            <w:tcW w:w="1687" w:type="dxa"/>
            <w:vAlign w:val="center"/>
          </w:tcPr>
          <w:p w:rsidR="00895FCB" w:rsidRDefault="0050222F">
            <w:r>
              <w:t>可燃气体检测报警器</w:t>
            </w:r>
          </w:p>
        </w:tc>
        <w:tc>
          <w:tcPr>
            <w:tcW w:w="2409" w:type="dxa"/>
            <w:vAlign w:val="center"/>
          </w:tcPr>
          <w:p w:rsidR="00895FCB" w:rsidRDefault="0050222F">
            <w:r>
              <w:t>（</w:t>
            </w:r>
            <w:r>
              <w:t>0</w:t>
            </w:r>
            <w:r>
              <w:t>～</w:t>
            </w:r>
            <w:r>
              <w:t>100</w:t>
            </w:r>
            <w:r>
              <w:t>）</w:t>
            </w:r>
            <w:r>
              <w:t>%LEL</w:t>
            </w:r>
          </w:p>
        </w:tc>
        <w:tc>
          <w:tcPr>
            <w:tcW w:w="3936" w:type="dxa"/>
            <w:vAlign w:val="center"/>
          </w:tcPr>
          <w:p w:rsidR="00895FCB" w:rsidRDefault="0050222F">
            <w:r>
              <w:t>MPE</w:t>
            </w:r>
            <w:r>
              <w:t>：</w:t>
            </w:r>
            <w:r>
              <w:t>±5%FS</w:t>
            </w:r>
          </w:p>
        </w:tc>
        <w:tc>
          <w:tcPr>
            <w:tcW w:w="2292" w:type="dxa"/>
            <w:vAlign w:val="center"/>
          </w:tcPr>
          <w:p w:rsidR="00895FCB" w:rsidRDefault="0050222F">
            <w:pPr>
              <w:jc w:val="both"/>
            </w:pPr>
            <w:r>
              <w:t>JJG 693</w:t>
            </w:r>
            <w:r>
              <w:rPr>
                <w:rFonts w:hint="eastAsia"/>
              </w:rPr>
              <w:t xml:space="preserve"> </w:t>
            </w:r>
            <w:r>
              <w:t>《可燃气体检测报警器》</w:t>
            </w:r>
          </w:p>
        </w:tc>
      </w:tr>
      <w:tr w:rsidR="00895FCB">
        <w:trPr>
          <w:trHeight w:val="384"/>
          <w:jc w:val="center"/>
        </w:trPr>
        <w:tc>
          <w:tcPr>
            <w:tcW w:w="738" w:type="dxa"/>
            <w:vAlign w:val="center"/>
          </w:tcPr>
          <w:p w:rsidR="00895FCB" w:rsidRDefault="0050222F">
            <w:r>
              <w:rPr>
                <w:rFonts w:hint="eastAsia"/>
              </w:rPr>
              <w:t>13</w:t>
            </w:r>
          </w:p>
        </w:tc>
        <w:tc>
          <w:tcPr>
            <w:tcW w:w="1687" w:type="dxa"/>
            <w:vAlign w:val="center"/>
          </w:tcPr>
          <w:p w:rsidR="00895FCB" w:rsidRDefault="0050222F">
            <w:r>
              <w:t>数字心电图机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jc w:val="both"/>
            </w:pPr>
            <w:r>
              <w:t>幅度：</w:t>
            </w:r>
            <w:r>
              <w:t>0.03 mV</w:t>
            </w:r>
            <w:r>
              <w:t>～</w:t>
            </w:r>
            <w:r>
              <w:t>5 mV</w:t>
            </w:r>
            <w:r>
              <w:t>；</w:t>
            </w:r>
          </w:p>
          <w:p w:rsidR="00895FCB" w:rsidRDefault="0050222F">
            <w:pPr>
              <w:jc w:val="both"/>
            </w:pPr>
            <w:r>
              <w:t>心率：</w:t>
            </w:r>
            <w:r>
              <w:t>20</w:t>
            </w:r>
            <w:r>
              <w:t>次</w:t>
            </w:r>
            <w:r>
              <w:t>/min</w:t>
            </w:r>
            <w:r>
              <w:t>～</w:t>
            </w:r>
            <w:r>
              <w:t>300</w:t>
            </w:r>
            <w:r>
              <w:t>次</w:t>
            </w:r>
            <w:r>
              <w:t>/min</w:t>
            </w:r>
          </w:p>
        </w:tc>
        <w:tc>
          <w:tcPr>
            <w:tcW w:w="3936" w:type="dxa"/>
            <w:vAlign w:val="center"/>
          </w:tcPr>
          <w:p w:rsidR="00895FCB" w:rsidRDefault="0050222F">
            <w:pPr>
              <w:ind w:firstLineChars="200" w:firstLine="420"/>
              <w:jc w:val="both"/>
            </w:pPr>
            <w:r>
              <w:t>电压</w:t>
            </w:r>
            <w:r>
              <w:t>MPE</w:t>
            </w:r>
            <w:r>
              <w:t>：</w:t>
            </w:r>
            <w:r>
              <w:t>±10%</w:t>
            </w:r>
          </w:p>
          <w:p w:rsidR="00895FCB" w:rsidRDefault="0050222F">
            <w:pPr>
              <w:ind w:firstLineChars="200" w:firstLine="420"/>
              <w:jc w:val="both"/>
            </w:pPr>
            <w:proofErr w:type="gramStart"/>
            <w:r>
              <w:t>幅频</w:t>
            </w:r>
            <w:proofErr w:type="gramEnd"/>
            <w:r>
              <w:t>MPE</w:t>
            </w:r>
            <w:r>
              <w:t>：</w:t>
            </w:r>
            <w:r>
              <w:rPr>
                <w:rFonts w:hint="eastAsia"/>
              </w:rPr>
              <w:t>-</w:t>
            </w:r>
            <w:r>
              <w:t>10%</w:t>
            </w:r>
            <w:r>
              <w:t>～</w:t>
            </w:r>
            <w:r>
              <w:t>+5%</w:t>
            </w:r>
          </w:p>
          <w:p w:rsidR="00895FCB" w:rsidRDefault="0050222F">
            <w:pPr>
              <w:ind w:firstLineChars="200" w:firstLine="420"/>
              <w:jc w:val="both"/>
            </w:pPr>
            <w:r>
              <w:t>心率</w:t>
            </w:r>
            <w:r>
              <w:t>MPE</w:t>
            </w:r>
            <w:r>
              <w:t>：</w:t>
            </w:r>
            <w:r>
              <w:t>±</w:t>
            </w:r>
            <w:r>
              <w:t>（显示值的</w:t>
            </w:r>
            <w:r>
              <w:t>5%+1</w:t>
            </w:r>
            <w:r>
              <w:t>个字）</w:t>
            </w:r>
          </w:p>
        </w:tc>
        <w:tc>
          <w:tcPr>
            <w:tcW w:w="2292" w:type="dxa"/>
            <w:vAlign w:val="center"/>
          </w:tcPr>
          <w:p w:rsidR="00895FCB" w:rsidRDefault="0050222F">
            <w:pPr>
              <w:jc w:val="both"/>
            </w:pPr>
            <w:r>
              <w:t xml:space="preserve">JJG 1041 </w:t>
            </w:r>
            <w:r>
              <w:t>《数字心电图机》</w:t>
            </w:r>
          </w:p>
        </w:tc>
      </w:tr>
      <w:tr w:rsidR="00895FCB">
        <w:trPr>
          <w:trHeight w:val="414"/>
          <w:jc w:val="center"/>
        </w:trPr>
        <w:tc>
          <w:tcPr>
            <w:tcW w:w="738" w:type="dxa"/>
            <w:vAlign w:val="center"/>
          </w:tcPr>
          <w:p w:rsidR="00895FCB" w:rsidRDefault="0050222F">
            <w:r>
              <w:rPr>
                <w:rFonts w:hint="eastAsia"/>
              </w:rPr>
              <w:t>14</w:t>
            </w:r>
          </w:p>
        </w:tc>
        <w:tc>
          <w:tcPr>
            <w:tcW w:w="1687" w:type="dxa"/>
            <w:vAlign w:val="center"/>
          </w:tcPr>
          <w:p w:rsidR="00895FCB" w:rsidRDefault="0050222F">
            <w:r>
              <w:t>数字脑电图仪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jc w:val="both"/>
            </w:pPr>
            <w:r>
              <w:t>电压：（</w:t>
            </w:r>
            <w:r>
              <w:t>0</w:t>
            </w:r>
            <w:r>
              <w:t>～</w:t>
            </w:r>
            <w:r>
              <w:t>2000</w:t>
            </w:r>
            <w:r>
              <w:t>）</w:t>
            </w:r>
            <w:r>
              <w:t xml:space="preserve"> µV</w:t>
            </w:r>
            <w:r>
              <w:t>；</w:t>
            </w:r>
          </w:p>
          <w:p w:rsidR="00895FCB" w:rsidRDefault="0050222F">
            <w:pPr>
              <w:jc w:val="both"/>
            </w:pPr>
            <w:r>
              <w:t>频率：</w:t>
            </w:r>
            <w:r>
              <w:t>1 Hz</w:t>
            </w:r>
            <w:r>
              <w:t>～</w:t>
            </w:r>
            <w:r>
              <w:t>60 Hz</w:t>
            </w:r>
          </w:p>
        </w:tc>
        <w:tc>
          <w:tcPr>
            <w:tcW w:w="3936" w:type="dxa"/>
            <w:vAlign w:val="center"/>
          </w:tcPr>
          <w:p w:rsidR="00895FCB" w:rsidRDefault="0050222F">
            <w:pPr>
              <w:ind w:firstLineChars="200" w:firstLine="420"/>
              <w:jc w:val="both"/>
            </w:pPr>
            <w:r>
              <w:t>电压</w:t>
            </w:r>
            <w:r>
              <w:t>MPE</w:t>
            </w:r>
            <w:r>
              <w:t>：</w:t>
            </w:r>
            <w:r>
              <w:t>±10</w:t>
            </w:r>
            <w: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＋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in</m:t>
                      </m:r>
                    </m:sub>
                  </m:sSub>
                </m:den>
              </m:f>
            </m:oMath>
            <w:r>
              <w:t>）</w:t>
            </w:r>
            <w:r>
              <w:t>%</w:t>
            </w:r>
          </w:p>
          <w:p w:rsidR="00895FCB" w:rsidRDefault="0050222F">
            <w:pPr>
              <w:ind w:firstLineChars="200" w:firstLine="420"/>
              <w:jc w:val="both"/>
              <w:rPr>
                <w:color w:val="FF0000"/>
              </w:rPr>
            </w:pPr>
            <w:proofErr w:type="gramStart"/>
            <w:r>
              <w:t>幅频</w:t>
            </w:r>
            <w:proofErr w:type="gramEnd"/>
            <w:r>
              <w:t>MPE</w:t>
            </w:r>
            <w:r>
              <w:t>：</w:t>
            </w:r>
            <w:r>
              <w:t>-10%</w:t>
            </w:r>
            <w:r>
              <w:t>～</w:t>
            </w:r>
            <w:r>
              <w:t>+5%</w:t>
            </w:r>
          </w:p>
        </w:tc>
        <w:tc>
          <w:tcPr>
            <w:tcW w:w="2292" w:type="dxa"/>
            <w:vAlign w:val="center"/>
          </w:tcPr>
          <w:p w:rsidR="00895FCB" w:rsidRDefault="0050222F">
            <w:pPr>
              <w:jc w:val="both"/>
            </w:pPr>
            <w:r>
              <w:t xml:space="preserve">JJG 954 </w:t>
            </w:r>
            <w:r>
              <w:t>《数字脑电图仪》</w:t>
            </w:r>
          </w:p>
        </w:tc>
      </w:tr>
      <w:tr w:rsidR="00895FCB">
        <w:trPr>
          <w:trHeight w:val="398"/>
          <w:jc w:val="center"/>
        </w:trPr>
        <w:tc>
          <w:tcPr>
            <w:tcW w:w="738" w:type="dxa"/>
            <w:vAlign w:val="center"/>
          </w:tcPr>
          <w:p w:rsidR="00895FCB" w:rsidRDefault="0050222F">
            <w:r>
              <w:rPr>
                <w:rFonts w:hint="eastAsia"/>
              </w:rPr>
              <w:t>15</w:t>
            </w:r>
          </w:p>
        </w:tc>
        <w:tc>
          <w:tcPr>
            <w:tcW w:w="1687" w:type="dxa"/>
            <w:vAlign w:val="center"/>
          </w:tcPr>
          <w:p w:rsidR="00895FCB" w:rsidRDefault="0050222F">
            <w:r>
              <w:t>动态心电图机</w:t>
            </w:r>
          </w:p>
        </w:tc>
        <w:tc>
          <w:tcPr>
            <w:tcW w:w="2409" w:type="dxa"/>
            <w:vAlign w:val="center"/>
          </w:tcPr>
          <w:p w:rsidR="00895FCB" w:rsidRDefault="0050222F">
            <w:pPr>
              <w:jc w:val="both"/>
            </w:pPr>
            <w:r>
              <w:t>电压：（</w:t>
            </w:r>
            <w:r>
              <w:t>1±0.05</w:t>
            </w:r>
            <w:r>
              <w:t>）</w:t>
            </w:r>
            <w:r>
              <w:t>mV</w:t>
            </w:r>
            <w:r>
              <w:t>；</w:t>
            </w:r>
          </w:p>
          <w:p w:rsidR="00895FCB" w:rsidRDefault="0050222F">
            <w:pPr>
              <w:jc w:val="both"/>
            </w:pPr>
            <w:r>
              <w:t>频率：</w:t>
            </w:r>
            <w:r>
              <w:t>0.5 Hz</w:t>
            </w:r>
            <w:r>
              <w:t>～</w:t>
            </w:r>
            <w:r>
              <w:t>40 Hz</w:t>
            </w:r>
          </w:p>
        </w:tc>
        <w:tc>
          <w:tcPr>
            <w:tcW w:w="3936" w:type="dxa"/>
            <w:vAlign w:val="center"/>
          </w:tcPr>
          <w:p w:rsidR="00895FCB" w:rsidRDefault="0050222F">
            <w:pPr>
              <w:ind w:firstLineChars="200" w:firstLine="420"/>
              <w:jc w:val="both"/>
            </w:pPr>
            <w:r>
              <w:t>电压：</w:t>
            </w:r>
            <w:r>
              <w:t>±10%</w:t>
            </w:r>
          </w:p>
        </w:tc>
        <w:tc>
          <w:tcPr>
            <w:tcW w:w="2292" w:type="dxa"/>
            <w:vAlign w:val="center"/>
          </w:tcPr>
          <w:p w:rsidR="00895FCB" w:rsidRDefault="0050222F">
            <w:pPr>
              <w:jc w:val="both"/>
            </w:pPr>
            <w:r>
              <w:t xml:space="preserve">JJG 1042 </w:t>
            </w:r>
            <w:r>
              <w:t>《动态（可移动）心电图机》</w:t>
            </w:r>
          </w:p>
        </w:tc>
      </w:tr>
      <w:tr w:rsidR="00895FCB">
        <w:trPr>
          <w:trHeight w:val="659"/>
          <w:jc w:val="center"/>
        </w:trPr>
        <w:tc>
          <w:tcPr>
            <w:tcW w:w="11062" w:type="dxa"/>
            <w:gridSpan w:val="5"/>
            <w:vAlign w:val="center"/>
          </w:tcPr>
          <w:p w:rsidR="00895FCB" w:rsidRDefault="0050222F">
            <w:pPr>
              <w:rPr>
                <w:b/>
              </w:rPr>
            </w:pPr>
            <w:r>
              <w:rPr>
                <w:rFonts w:hint="eastAsia"/>
                <w:b/>
              </w:rPr>
              <w:t>以下空白</w:t>
            </w:r>
          </w:p>
        </w:tc>
      </w:tr>
    </w:tbl>
    <w:p w:rsidR="00895FCB" w:rsidRDefault="00895FCB">
      <w:pPr>
        <w:jc w:val="left"/>
      </w:pPr>
    </w:p>
    <w:p w:rsidR="00895FCB" w:rsidRDefault="00895FCB">
      <w:pPr>
        <w:jc w:val="left"/>
      </w:pPr>
    </w:p>
    <w:p w:rsidR="00895FCB" w:rsidRDefault="0050222F">
      <w:pPr>
        <w:jc w:val="left"/>
      </w:pPr>
      <w:r>
        <w:rPr>
          <w:rFonts w:hint="eastAsia"/>
        </w:rPr>
        <w:t>考评员（签名）</w:t>
      </w:r>
      <w:r>
        <w:rPr>
          <w:rFonts w:hint="eastAsia"/>
        </w:rPr>
        <w:t xml:space="preserve">         </w:t>
      </w:r>
    </w:p>
    <w:p w:rsidR="00895FCB" w:rsidRDefault="00895FCB">
      <w:pPr>
        <w:jc w:val="left"/>
      </w:pPr>
    </w:p>
    <w:p w:rsidR="00895FCB" w:rsidRDefault="0050222F">
      <w:pPr>
        <w:jc w:val="left"/>
        <w:rPr>
          <w:u w:val="single"/>
        </w:rPr>
      </w:pPr>
      <w:r>
        <w:rPr>
          <w:rFonts w:hint="eastAsia"/>
        </w:rPr>
        <w:t>考核组长（签名）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  </w:t>
      </w:r>
      <w:r>
        <w:rPr>
          <w:rFonts w:hint="eastAsia"/>
        </w:rPr>
        <w:t>被考核机构负责人（签名）</w:t>
      </w:r>
      <w:r>
        <w:rPr>
          <w:rFonts w:hint="eastAsia"/>
          <w:u w:val="single"/>
        </w:rPr>
        <w:t xml:space="preserve">           </w:t>
      </w:r>
    </w:p>
    <w:p w:rsidR="00895FCB" w:rsidRDefault="00895FCB">
      <w:pPr>
        <w:jc w:val="left"/>
        <w:rPr>
          <w:u w:val="single"/>
        </w:rPr>
      </w:pPr>
    </w:p>
    <w:p w:rsidR="00895FCB" w:rsidRDefault="00895FCB">
      <w:pPr>
        <w:jc w:val="left"/>
        <w:rPr>
          <w:u w:val="single"/>
        </w:rPr>
      </w:pPr>
    </w:p>
    <w:sectPr w:rsidR="00895FCB" w:rsidSect="00895FC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22F" w:rsidRDefault="0050222F" w:rsidP="00A52217">
      <w:r>
        <w:separator/>
      </w:r>
    </w:p>
  </w:endnote>
  <w:endnote w:type="continuationSeparator" w:id="0">
    <w:p w:rsidR="0050222F" w:rsidRDefault="0050222F" w:rsidP="00A52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22F" w:rsidRDefault="0050222F" w:rsidP="00A52217">
      <w:r>
        <w:separator/>
      </w:r>
    </w:p>
  </w:footnote>
  <w:footnote w:type="continuationSeparator" w:id="0">
    <w:p w:rsidR="0050222F" w:rsidRDefault="0050222F" w:rsidP="00A522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IyOGI4NGVlNDgyNGMxZmM3MjRhYWQ4OWM1MDRkZDIifQ=="/>
  </w:docVars>
  <w:rsids>
    <w:rsidRoot w:val="00007E10"/>
    <w:rsid w:val="00007E10"/>
    <w:rsid w:val="000651C6"/>
    <w:rsid w:val="000A6452"/>
    <w:rsid w:val="000D3295"/>
    <w:rsid w:val="00140AF1"/>
    <w:rsid w:val="00167B8E"/>
    <w:rsid w:val="001A62C5"/>
    <w:rsid w:val="001F4F9B"/>
    <w:rsid w:val="0028494E"/>
    <w:rsid w:val="002915AE"/>
    <w:rsid w:val="002C1785"/>
    <w:rsid w:val="003353B0"/>
    <w:rsid w:val="003A57E3"/>
    <w:rsid w:val="003B39CE"/>
    <w:rsid w:val="003D53CD"/>
    <w:rsid w:val="004273CB"/>
    <w:rsid w:val="004B5259"/>
    <w:rsid w:val="0050222F"/>
    <w:rsid w:val="00553D55"/>
    <w:rsid w:val="00580819"/>
    <w:rsid w:val="005C7691"/>
    <w:rsid w:val="00682740"/>
    <w:rsid w:val="00795A7E"/>
    <w:rsid w:val="007D3C3E"/>
    <w:rsid w:val="008016BD"/>
    <w:rsid w:val="00882890"/>
    <w:rsid w:val="00895FCB"/>
    <w:rsid w:val="008D2C39"/>
    <w:rsid w:val="008F0D89"/>
    <w:rsid w:val="00920A22"/>
    <w:rsid w:val="00936FB4"/>
    <w:rsid w:val="00990AAB"/>
    <w:rsid w:val="009C223C"/>
    <w:rsid w:val="00A10E38"/>
    <w:rsid w:val="00A52217"/>
    <w:rsid w:val="00AB6DDD"/>
    <w:rsid w:val="00B21027"/>
    <w:rsid w:val="00B60BD8"/>
    <w:rsid w:val="00B62FFE"/>
    <w:rsid w:val="00B954BA"/>
    <w:rsid w:val="00BA7BA7"/>
    <w:rsid w:val="00BA7DAE"/>
    <w:rsid w:val="00BE7F79"/>
    <w:rsid w:val="00C52993"/>
    <w:rsid w:val="00C66CE7"/>
    <w:rsid w:val="00CC4C04"/>
    <w:rsid w:val="00D3427F"/>
    <w:rsid w:val="00D611AD"/>
    <w:rsid w:val="00DE286A"/>
    <w:rsid w:val="00E15CD7"/>
    <w:rsid w:val="00E862A3"/>
    <w:rsid w:val="00E96C15"/>
    <w:rsid w:val="00EB3DDF"/>
    <w:rsid w:val="00F9022D"/>
    <w:rsid w:val="030B1E36"/>
    <w:rsid w:val="07A9650B"/>
    <w:rsid w:val="0B7A7352"/>
    <w:rsid w:val="0BC06A4F"/>
    <w:rsid w:val="0DA925F8"/>
    <w:rsid w:val="14991749"/>
    <w:rsid w:val="17466CF0"/>
    <w:rsid w:val="23E71E8F"/>
    <w:rsid w:val="248F18BA"/>
    <w:rsid w:val="26D406C1"/>
    <w:rsid w:val="2AA41293"/>
    <w:rsid w:val="2FCA13E1"/>
    <w:rsid w:val="30F1651D"/>
    <w:rsid w:val="32700042"/>
    <w:rsid w:val="35FA4BEF"/>
    <w:rsid w:val="38363247"/>
    <w:rsid w:val="38E93FBA"/>
    <w:rsid w:val="3B1A072B"/>
    <w:rsid w:val="3C822D2C"/>
    <w:rsid w:val="3EF25354"/>
    <w:rsid w:val="41230548"/>
    <w:rsid w:val="457E2371"/>
    <w:rsid w:val="486523D3"/>
    <w:rsid w:val="554716F7"/>
    <w:rsid w:val="5714516A"/>
    <w:rsid w:val="599702EC"/>
    <w:rsid w:val="5D8476BA"/>
    <w:rsid w:val="5DF20EF6"/>
    <w:rsid w:val="611E1462"/>
    <w:rsid w:val="63391308"/>
    <w:rsid w:val="638158AF"/>
    <w:rsid w:val="64713443"/>
    <w:rsid w:val="65736F26"/>
    <w:rsid w:val="711C3EFE"/>
    <w:rsid w:val="720155C4"/>
    <w:rsid w:val="722630D5"/>
    <w:rsid w:val="744F5002"/>
    <w:rsid w:val="7BE003CD"/>
    <w:rsid w:val="7E83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Placeholder Text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CB"/>
    <w:pPr>
      <w:widowControl w:val="0"/>
      <w:jc w:val="center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895F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95F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95FCB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Normal (Web)"/>
    <w:basedOn w:val="a"/>
    <w:qFormat/>
    <w:rsid w:val="00895FCB"/>
    <w:rPr>
      <w:sz w:val="24"/>
    </w:rPr>
  </w:style>
  <w:style w:type="character" w:customStyle="1" w:styleId="Char1">
    <w:name w:val="页眉 Char"/>
    <w:basedOn w:val="a0"/>
    <w:link w:val="a5"/>
    <w:uiPriority w:val="99"/>
    <w:qFormat/>
    <w:rsid w:val="00895FCB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95FCB"/>
    <w:rPr>
      <w:rFonts w:ascii="Times New Roman" w:eastAsia="宋体" w:hAnsi="Times New Roman" w:cs="Times New Roman"/>
      <w:sz w:val="18"/>
      <w:szCs w:val="18"/>
    </w:rPr>
  </w:style>
  <w:style w:type="paragraph" w:customStyle="1" w:styleId="p0">
    <w:name w:val="p0"/>
    <w:basedOn w:val="a"/>
    <w:qFormat/>
    <w:rsid w:val="00895FCB"/>
    <w:pPr>
      <w:ind w:firstLine="420"/>
    </w:pPr>
    <w:rPr>
      <w:sz w:val="20"/>
      <w:szCs w:val="2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95FCB"/>
    <w:rPr>
      <w:rFonts w:ascii="Times New Roman" w:eastAsia="宋体" w:hAnsi="Times New Roman" w:cs="Times New Roman"/>
      <w:kern w:val="2"/>
      <w:sz w:val="18"/>
      <w:szCs w:val="18"/>
    </w:rPr>
  </w:style>
  <w:style w:type="character" w:styleId="a7">
    <w:name w:val="Placeholder Text"/>
    <w:basedOn w:val="a0"/>
    <w:uiPriority w:val="99"/>
    <w:unhideWhenUsed/>
    <w:rsid w:val="00895FC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73CC4-52B4-4FFD-BC74-A99AC903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281</Words>
  <Characters>1604</Characters>
  <Application>Microsoft Office Word</Application>
  <DocSecurity>0</DocSecurity>
  <Lines>13</Lines>
  <Paragraphs>3</Paragraphs>
  <ScaleCrop>false</ScaleCrop>
  <Company>Micorosoft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CN</cp:lastModifiedBy>
  <cp:revision>47</cp:revision>
  <cp:lastPrinted>2024-02-01T07:14:00Z</cp:lastPrinted>
  <dcterms:created xsi:type="dcterms:W3CDTF">2023-09-04T06:22:00Z</dcterms:created>
  <dcterms:modified xsi:type="dcterms:W3CDTF">2025-02-21T05:10:00Z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D549088FFA3349EF87492C7C9AED8A33_12</vt:lpwstr>
  </property>
</Properties>
</file>