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eastAsia="方正小标宋_GBK" w:cs="方正仿宋简体"/>
          <w:color w:val="000000"/>
          <w:sz w:val="32"/>
          <w:szCs w:val="32"/>
        </w:rPr>
      </w:pPr>
    </w:p>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贵州省油漆、涂料产品质量监督抽查实施细则</w:t>
      </w:r>
    </w:p>
    <w:p>
      <w:pPr>
        <w:adjustRightInd w:val="0"/>
        <w:snapToGrid w:val="0"/>
        <w:spacing w:line="594" w:lineRule="exact"/>
        <w:jc w:val="center"/>
        <w:rPr>
          <w:rFonts w:hint="eastAsia" w:ascii="方正小标宋_GBK" w:hAnsi="方正小标宋_GBK" w:eastAsia="方正小标宋_GBK" w:cs="方正小标宋_GBK"/>
          <w:color w:val="000000"/>
          <w:sz w:val="32"/>
          <w:szCs w:val="32"/>
        </w:rPr>
      </w:pPr>
      <w:r>
        <w:rPr>
          <w:rFonts w:hint="eastAsia" w:ascii="方正小标宋_GBK" w:hAnsi="方正小标宋_GBK" w:eastAsia="方正小标宋_GBK" w:cs="方正小标宋_GBK"/>
          <w:color w:val="000000"/>
          <w:sz w:val="32"/>
          <w:szCs w:val="32"/>
        </w:rPr>
        <w:t>（2022版）</w:t>
      </w:r>
    </w:p>
    <w:p>
      <w:pPr>
        <w:snapToGrid w:val="0"/>
        <w:spacing w:line="440" w:lineRule="exact"/>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以随机抽样的方式在被抽样生产者、销售者的待销产品中抽取。</w:t>
      </w:r>
    </w:p>
    <w:p>
      <w:pPr>
        <w:pStyle w:val="2"/>
        <w:snapToGrid w:val="0"/>
        <w:spacing w:line="440" w:lineRule="exact"/>
        <w:ind w:firstLine="420"/>
        <w:rPr>
          <w:sz w:val="21"/>
          <w:szCs w:val="21"/>
        </w:rPr>
      </w:pPr>
      <w:r>
        <w:rPr>
          <w:sz w:val="21"/>
          <w:szCs w:val="21"/>
        </w:rPr>
        <w:t>随机数一般可使用随机数表等方法产生。</w:t>
      </w:r>
    </w:p>
    <w:p>
      <w:pPr>
        <w:pStyle w:val="2"/>
        <w:snapToGrid w:val="0"/>
        <w:spacing w:line="440" w:lineRule="exact"/>
        <w:ind w:firstLine="420"/>
        <w:rPr>
          <w:sz w:val="21"/>
          <w:szCs w:val="21"/>
        </w:rPr>
      </w:pPr>
      <w:r>
        <w:rPr>
          <w:rFonts w:hint="eastAsia"/>
          <w:sz w:val="21"/>
          <w:szCs w:val="21"/>
        </w:rPr>
        <w:t>所抽的2份样品，一份为检验用样品，一份为备用样品。</w:t>
      </w:r>
    </w:p>
    <w:p>
      <w:pPr>
        <w:pStyle w:val="2"/>
        <w:snapToGrid w:val="0"/>
        <w:spacing w:line="440" w:lineRule="exact"/>
        <w:ind w:firstLine="0" w:firstLineChars="0"/>
        <w:jc w:val="center"/>
        <w:rPr>
          <w:sz w:val="21"/>
          <w:szCs w:val="21"/>
        </w:rPr>
      </w:pPr>
      <w:r>
        <w:rPr>
          <w:rFonts w:hint="eastAsia"/>
          <w:sz w:val="21"/>
          <w:szCs w:val="21"/>
        </w:rPr>
        <w:t>表1抽样数量表</w:t>
      </w:r>
    </w:p>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219"/>
        <w:gridCol w:w="43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4219" w:type="dxa"/>
            <w:vAlign w:val="center"/>
          </w:tcPr>
          <w:p>
            <w:pPr>
              <w:jc w:val="center"/>
            </w:pPr>
            <w:r>
              <w:rPr>
                <w:rFonts w:hint="eastAsia"/>
              </w:rPr>
              <w:t>产品种类</w:t>
            </w:r>
          </w:p>
        </w:tc>
        <w:tc>
          <w:tcPr>
            <w:tcW w:w="4394" w:type="dxa"/>
            <w:vAlign w:val="center"/>
          </w:tcPr>
          <w:p>
            <w:pPr>
              <w:jc w:val="center"/>
            </w:pPr>
            <w:r>
              <w:rPr>
                <w:rFonts w:hint="eastAsia"/>
              </w:rPr>
              <w:t>抽样数量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22" w:hRule="atLeast"/>
        </w:trPr>
        <w:tc>
          <w:tcPr>
            <w:tcW w:w="4219" w:type="dxa"/>
            <w:vAlign w:val="center"/>
          </w:tcPr>
          <w:p>
            <w:pPr>
              <w:jc w:val="center"/>
            </w:pPr>
            <w:r>
              <w:rPr>
                <w:rFonts w:hint="eastAsia"/>
              </w:rPr>
              <w:t>油漆涂料（双组份）</w:t>
            </w:r>
          </w:p>
        </w:tc>
        <w:tc>
          <w:tcPr>
            <w:tcW w:w="4394" w:type="dxa"/>
            <w:vAlign w:val="center"/>
          </w:tcPr>
          <w:p>
            <w:r>
              <w:rPr>
                <w:rFonts w:hint="eastAsia"/>
              </w:rPr>
              <w:t>主剂：2kg/份</w:t>
            </w:r>
          </w:p>
          <w:p>
            <w:r>
              <w:rPr>
                <w:rFonts w:hint="eastAsia"/>
              </w:rPr>
              <w:t>固化剂：按比例抽取适量样品</w:t>
            </w:r>
          </w:p>
          <w:p>
            <w:r>
              <w:rPr>
                <w:rFonts w:hint="eastAsia"/>
              </w:rPr>
              <w:t>稀释剂：按比例抽取适量样品（需要时）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4219" w:type="dxa"/>
            <w:vAlign w:val="center"/>
          </w:tcPr>
          <w:p>
            <w:pPr>
              <w:jc w:val="center"/>
            </w:pPr>
            <w:r>
              <w:rPr>
                <w:rFonts w:hint="eastAsia"/>
              </w:rPr>
              <w:t>油漆涂料（单组分）</w:t>
            </w:r>
          </w:p>
        </w:tc>
        <w:tc>
          <w:tcPr>
            <w:tcW w:w="4394" w:type="dxa"/>
          </w:tcPr>
          <w:p>
            <w:r>
              <w:rPr>
                <w:rFonts w:hint="eastAsia"/>
              </w:rPr>
              <w:t>主剂：2kg/份</w:t>
            </w:r>
          </w:p>
          <w:p>
            <w:r>
              <w:rPr>
                <w:rFonts w:hint="eastAsia"/>
              </w:rPr>
              <w:t>稀释剂：按比例抽取适量样品（需要时）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04" w:hRule="atLeast"/>
        </w:trPr>
        <w:tc>
          <w:tcPr>
            <w:tcW w:w="4219" w:type="dxa"/>
            <w:vAlign w:val="center"/>
          </w:tcPr>
          <w:p>
            <w:pPr>
              <w:jc w:val="center"/>
            </w:pPr>
            <w:r>
              <w:rPr>
                <w:rFonts w:hint="eastAsia"/>
              </w:rPr>
              <w:t>稀释剂</w:t>
            </w:r>
          </w:p>
        </w:tc>
        <w:tc>
          <w:tcPr>
            <w:tcW w:w="4394" w:type="dxa"/>
            <w:vAlign w:val="center"/>
          </w:tcPr>
          <w:p>
            <w:r>
              <w:rPr>
                <w:rFonts w:hint="eastAsia"/>
                <w:szCs w:val="21"/>
              </w:rPr>
              <w:t>不少于500ml/份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56" w:hRule="atLeast"/>
        </w:trPr>
        <w:tc>
          <w:tcPr>
            <w:tcW w:w="4219" w:type="dxa"/>
            <w:vAlign w:val="center"/>
          </w:tcPr>
          <w:p>
            <w:pPr>
              <w:jc w:val="center"/>
            </w:pPr>
            <w:r>
              <w:rPr>
                <w:rFonts w:hint="eastAsia"/>
              </w:rPr>
              <w:t>内外墙涂料、建筑涂料</w:t>
            </w:r>
          </w:p>
        </w:tc>
        <w:tc>
          <w:tcPr>
            <w:tcW w:w="4394" w:type="dxa"/>
            <w:vAlign w:val="center"/>
          </w:tcPr>
          <w:p>
            <w:r>
              <w:rPr>
                <w:rFonts w:hint="eastAsia"/>
                <w:szCs w:val="21"/>
              </w:rPr>
              <w:t>3kg/份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56" w:hRule="atLeast"/>
        </w:trPr>
        <w:tc>
          <w:tcPr>
            <w:tcW w:w="4219" w:type="dxa"/>
            <w:vAlign w:val="center"/>
          </w:tcPr>
          <w:p>
            <w:pPr>
              <w:jc w:val="center"/>
            </w:pPr>
            <w:r>
              <w:rPr>
                <w:rFonts w:hint="eastAsia"/>
              </w:rPr>
              <w:t>腻子</w:t>
            </w:r>
          </w:p>
        </w:tc>
        <w:tc>
          <w:tcPr>
            <w:tcW w:w="4394" w:type="dxa"/>
            <w:vAlign w:val="center"/>
          </w:tcPr>
          <w:p>
            <w:pPr>
              <w:rPr>
                <w:szCs w:val="21"/>
              </w:rPr>
            </w:pPr>
            <w:r>
              <w:rPr>
                <w:rFonts w:hint="eastAsia"/>
                <w:szCs w:val="21"/>
              </w:rPr>
              <w:t>3kg/份</w:t>
            </w:r>
          </w:p>
        </w:tc>
      </w:tr>
    </w:tbl>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pStyle w:val="2"/>
        <w:snapToGrid w:val="0"/>
        <w:spacing w:line="440" w:lineRule="exact"/>
        <w:ind w:firstLine="420"/>
        <w:rPr>
          <w:sz w:val="21"/>
          <w:szCs w:val="21"/>
        </w:rPr>
      </w:pPr>
      <w:bookmarkStart w:id="0" w:name="OLE_LINK2"/>
      <w:r>
        <w:rPr>
          <w:rFonts w:hint="eastAsia"/>
          <w:sz w:val="21"/>
          <w:szCs w:val="21"/>
        </w:rPr>
        <w:t>2.1  醇酸漆</w:t>
      </w:r>
    </w:p>
    <w:bookmarkEnd w:id="0"/>
    <w:p>
      <w:pPr>
        <w:snapToGrid w:val="0"/>
        <w:spacing w:line="440" w:lineRule="exact"/>
        <w:jc w:val="center"/>
        <w:rPr>
          <w:rFonts w:ascii="宋体" w:hAnsi="宋体"/>
          <w:szCs w:val="21"/>
        </w:rPr>
      </w:pPr>
      <w:r>
        <w:rPr>
          <w:rFonts w:hint="eastAsia" w:ascii="宋体" w:hAnsi="宋体"/>
          <w:szCs w:val="21"/>
        </w:rPr>
        <w:t>表2 醇酸漆</w:t>
      </w:r>
    </w:p>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9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87" w:hRule="atLeast"/>
        </w:trPr>
        <w:tc>
          <w:tcPr>
            <w:tcW w:w="959" w:type="dxa"/>
            <w:vAlign w:val="center"/>
          </w:tcPr>
          <w:p>
            <w:pPr>
              <w:jc w:val="center"/>
            </w:pPr>
            <w:r>
              <w:rPr>
                <w:rFonts w:hint="eastAsia"/>
              </w:rPr>
              <w:t>序号</w:t>
            </w:r>
          </w:p>
        </w:tc>
        <w:tc>
          <w:tcPr>
            <w:tcW w:w="4722" w:type="dxa"/>
            <w:vAlign w:val="center"/>
          </w:tcPr>
          <w:p>
            <w:pPr>
              <w:jc w:val="center"/>
            </w:pPr>
            <w:r>
              <w:rPr>
                <w:rFonts w:hint="eastAsia"/>
              </w:rPr>
              <w:t>检验项目</w:t>
            </w:r>
          </w:p>
        </w:tc>
        <w:tc>
          <w:tcPr>
            <w:tcW w:w="2932" w:type="dxa"/>
            <w:vAlign w:val="center"/>
          </w:tcPr>
          <w:p>
            <w:pPr>
              <w:jc w:val="center"/>
            </w:pPr>
            <w:r>
              <w:rPr>
                <w:rFonts w:hint="eastAsia"/>
              </w:rPr>
              <w:t>检验方法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706" w:hRule="atLeast"/>
        </w:trPr>
        <w:tc>
          <w:tcPr>
            <w:tcW w:w="959" w:type="dxa"/>
            <w:vAlign w:val="center"/>
          </w:tcPr>
          <w:p>
            <w:pPr>
              <w:jc w:val="center"/>
              <w:rPr>
                <w:rFonts w:ascii="宋体" w:hAnsi="宋体" w:cs="宋体"/>
                <w:color w:val="000000"/>
                <w:szCs w:val="21"/>
              </w:rPr>
            </w:pPr>
            <w:r>
              <w:rPr>
                <w:rFonts w:hint="eastAsia"/>
                <w:color w:val="000000"/>
                <w:szCs w:val="21"/>
              </w:rPr>
              <w:t>1</w:t>
            </w:r>
          </w:p>
        </w:tc>
        <w:tc>
          <w:tcPr>
            <w:tcW w:w="4722" w:type="dxa"/>
            <w:vAlign w:val="center"/>
          </w:tcPr>
          <w:p>
            <w:pPr>
              <w:jc w:val="center"/>
              <w:rPr>
                <w:rFonts w:ascii="宋体" w:hAnsi="宋体" w:cs="宋体"/>
                <w:color w:val="000000"/>
                <w:szCs w:val="21"/>
              </w:rPr>
            </w:pPr>
            <w:r>
              <w:rPr>
                <w:rFonts w:hint="eastAsia"/>
                <w:color w:val="000000"/>
                <w:szCs w:val="21"/>
              </w:rPr>
              <w:t>干燥时间</w:t>
            </w:r>
          </w:p>
        </w:tc>
        <w:tc>
          <w:tcPr>
            <w:tcW w:w="2932" w:type="dxa"/>
            <w:vAlign w:val="center"/>
          </w:tcPr>
          <w:p>
            <w:pPr>
              <w:jc w:val="center"/>
              <w:rPr>
                <w:color w:val="000000"/>
                <w:szCs w:val="21"/>
              </w:rPr>
            </w:pPr>
            <w:r>
              <w:rPr>
                <w:rFonts w:hint="eastAsia"/>
                <w:color w:val="000000"/>
                <w:szCs w:val="21"/>
              </w:rPr>
              <w:t>GB/T 1728-1979</w:t>
            </w:r>
          </w:p>
          <w:p>
            <w:pPr>
              <w:jc w:val="center"/>
              <w:rPr>
                <w:rFonts w:ascii="宋体" w:hAnsi="宋体" w:cs="宋体"/>
                <w:color w:val="000000"/>
                <w:szCs w:val="21"/>
              </w:rPr>
            </w:pPr>
            <w:r>
              <w:rPr>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细度</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3</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回粘性</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1762-1980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4</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耐冲击性</w:t>
            </w:r>
          </w:p>
        </w:tc>
        <w:tc>
          <w:tcPr>
            <w:tcW w:w="2932" w:type="dxa"/>
            <w:vAlign w:val="center"/>
          </w:tcPr>
          <w:p>
            <w:pPr>
              <w:jc w:val="center"/>
              <w:rPr>
                <w:color w:val="000000"/>
                <w:szCs w:val="21"/>
              </w:rPr>
            </w:pPr>
            <w:r>
              <w:rPr>
                <w:rFonts w:hint="eastAsia"/>
                <w:color w:val="000000"/>
                <w:szCs w:val="21"/>
              </w:rPr>
              <w:t>GB/T 1732-1993</w:t>
            </w:r>
          </w:p>
          <w:p>
            <w:pPr>
              <w:jc w:val="center"/>
              <w:rPr>
                <w:rFonts w:ascii="宋体" w:hAnsi="宋体" w:cs="宋体"/>
                <w:color w:val="000000"/>
                <w:szCs w:val="21"/>
              </w:rPr>
            </w:pPr>
            <w:r>
              <w:rPr>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5</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光泽</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6</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柔韧性</w:t>
            </w:r>
          </w:p>
        </w:tc>
        <w:tc>
          <w:tcPr>
            <w:tcW w:w="2932" w:type="dxa"/>
            <w:vAlign w:val="center"/>
          </w:tcPr>
          <w:p>
            <w:pPr>
              <w:spacing w:line="360" w:lineRule="auto"/>
              <w:jc w:val="center"/>
              <w:rPr>
                <w:color w:val="000000"/>
                <w:szCs w:val="21"/>
              </w:rPr>
            </w:pPr>
            <w:r>
              <w:rPr>
                <w:rFonts w:hint="eastAsia"/>
                <w:color w:val="000000"/>
                <w:szCs w:val="21"/>
              </w:rPr>
              <w:t>GB/T 1731-1993</w:t>
            </w:r>
          </w:p>
          <w:p>
            <w:pPr>
              <w:spacing w:line="360" w:lineRule="auto"/>
              <w:jc w:val="center"/>
              <w:rPr>
                <w:rFonts w:ascii="宋体" w:hAnsi="宋体" w:cs="宋体"/>
                <w:color w:val="000000"/>
                <w:szCs w:val="21"/>
              </w:rPr>
            </w:pPr>
            <w:r>
              <w:rPr>
                <w:color w:val="000000"/>
                <w:szCs w:val="21"/>
              </w:rPr>
              <w:t xml:space="preserve"> 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7</w:t>
            </w:r>
          </w:p>
        </w:tc>
        <w:tc>
          <w:tcPr>
            <w:tcW w:w="4722" w:type="dxa"/>
            <w:vAlign w:val="center"/>
          </w:tcPr>
          <w:p>
            <w:pPr>
              <w:jc w:val="center"/>
              <w:rPr>
                <w:rFonts w:ascii="宋体" w:hAnsi="宋体" w:cs="宋体"/>
                <w:color w:val="000000"/>
                <w:szCs w:val="21"/>
              </w:rPr>
            </w:pPr>
            <w:r>
              <w:rPr>
                <w:rFonts w:hint="eastAsia"/>
                <w:color w:val="000000"/>
                <w:szCs w:val="21"/>
              </w:rPr>
              <w:t>附着力</w:t>
            </w:r>
          </w:p>
        </w:tc>
        <w:tc>
          <w:tcPr>
            <w:tcW w:w="2932" w:type="dxa"/>
            <w:vAlign w:val="center"/>
          </w:tcPr>
          <w:p>
            <w:pPr>
              <w:jc w:val="center"/>
              <w:rPr>
                <w:color w:val="000000"/>
                <w:szCs w:val="21"/>
              </w:rPr>
            </w:pPr>
            <w:r>
              <w:rPr>
                <w:rFonts w:hint="eastAsia"/>
                <w:color w:val="000000"/>
                <w:szCs w:val="21"/>
              </w:rPr>
              <w:t>GB/T 9286-1998</w:t>
            </w:r>
          </w:p>
          <w:p>
            <w:pPr>
              <w:jc w:val="center"/>
              <w:rPr>
                <w:rFonts w:ascii="宋体" w:hAnsi="宋体" w:cs="宋体"/>
                <w:color w:val="000000"/>
                <w:szCs w:val="21"/>
              </w:rPr>
            </w:pPr>
            <w:r>
              <w:rPr>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8</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硬度</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1730-2007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9</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耐水性</w:t>
            </w:r>
          </w:p>
        </w:tc>
        <w:tc>
          <w:tcPr>
            <w:tcW w:w="2932" w:type="dxa"/>
            <w:vAlign w:val="center"/>
          </w:tcPr>
          <w:p>
            <w:pPr>
              <w:jc w:val="center"/>
              <w:rPr>
                <w:color w:val="000000"/>
                <w:szCs w:val="21"/>
              </w:rPr>
            </w:pPr>
            <w:r>
              <w:rPr>
                <w:rFonts w:hint="eastAsia"/>
                <w:color w:val="000000"/>
                <w:szCs w:val="21"/>
              </w:rPr>
              <w:t>GB/T 1733-1993</w:t>
            </w:r>
          </w:p>
          <w:p>
            <w:pPr>
              <w:jc w:val="center"/>
              <w:rPr>
                <w:color w:val="000000"/>
                <w:szCs w:val="21"/>
              </w:rPr>
            </w:pPr>
            <w:r>
              <w:rPr>
                <w:rFonts w:hint="eastAsia"/>
                <w:color w:val="000000"/>
                <w:szCs w:val="21"/>
              </w:rPr>
              <w:t>GB/T 4893.1-2005</w:t>
            </w:r>
          </w:p>
          <w:p>
            <w:pPr>
              <w:jc w:val="center"/>
              <w:rPr>
                <w:rFonts w:ascii="宋体" w:hAnsi="宋体" w:cs="宋体"/>
                <w:color w:val="000000"/>
                <w:szCs w:val="21"/>
              </w:rPr>
            </w:pPr>
            <w:r>
              <w:rPr>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10</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不挥发物含量</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耐盐水性</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耐酸性</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13</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耐挥发油性</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14</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耐人工气候老化性</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1865-2009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15</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耐盐雾</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1771-2007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16</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耐干热性</w:t>
            </w:r>
          </w:p>
        </w:tc>
        <w:tc>
          <w:tcPr>
            <w:tcW w:w="2932" w:type="dxa"/>
            <w:vAlign w:val="center"/>
          </w:tcPr>
          <w:p>
            <w:pPr>
              <w:jc w:val="center"/>
              <w:rPr>
                <w:color w:val="000000"/>
                <w:szCs w:val="21"/>
              </w:rPr>
            </w:pPr>
            <w:r>
              <w:rPr>
                <w:rFonts w:hint="eastAsia"/>
                <w:color w:val="000000"/>
                <w:szCs w:val="21"/>
              </w:rPr>
              <w:t>GB/T 4893.3-2005</w:t>
            </w:r>
          </w:p>
          <w:p>
            <w:pPr>
              <w:jc w:val="center"/>
              <w:rPr>
                <w:rFonts w:ascii="宋体" w:hAnsi="宋体" w:cs="宋体"/>
                <w:color w:val="000000"/>
                <w:szCs w:val="21"/>
              </w:rPr>
            </w:pPr>
            <w:r>
              <w:rPr>
                <w:color w:val="000000"/>
                <w:szCs w:val="21"/>
              </w:rPr>
              <w:t>GB/T 4893.3-2020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17</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耐碱性</w:t>
            </w:r>
          </w:p>
        </w:tc>
        <w:tc>
          <w:tcPr>
            <w:tcW w:w="2932" w:type="dxa"/>
            <w:vAlign w:val="center"/>
          </w:tcPr>
          <w:p>
            <w:pPr>
              <w:jc w:val="center"/>
              <w:rPr>
                <w:color w:val="000000"/>
                <w:szCs w:val="21"/>
              </w:rPr>
            </w:pPr>
            <w:r>
              <w:rPr>
                <w:rFonts w:hint="eastAsia"/>
                <w:color w:val="000000"/>
                <w:szCs w:val="21"/>
              </w:rPr>
              <w:t>GB/T 4893.1-2005</w:t>
            </w:r>
          </w:p>
          <w:p>
            <w:pPr>
              <w:jc w:val="center"/>
              <w:rPr>
                <w:rFonts w:ascii="宋体" w:hAnsi="宋体" w:cs="宋体"/>
                <w:color w:val="000000"/>
                <w:szCs w:val="21"/>
              </w:rPr>
            </w:pPr>
            <w:r>
              <w:rPr>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18</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遮盖力</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1726-1979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19</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硬度</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1730-2007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20</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加速泛黄性</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HG/T 2576-1994附录A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闪点</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5208-2008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22</w:t>
            </w:r>
          </w:p>
        </w:tc>
        <w:tc>
          <w:tcPr>
            <w:tcW w:w="4722" w:type="dxa"/>
            <w:vAlign w:val="center"/>
          </w:tcPr>
          <w:p>
            <w:pPr>
              <w:spacing w:line="360" w:lineRule="auto"/>
              <w:jc w:val="center"/>
              <w:rPr>
                <w:color w:val="000000"/>
                <w:szCs w:val="21"/>
              </w:rPr>
            </w:pPr>
            <w:r>
              <w:rPr>
                <w:rFonts w:hint="eastAsia"/>
                <w:color w:val="000000"/>
                <w:szCs w:val="21"/>
              </w:rPr>
              <w:t>VOC含量</w:t>
            </w:r>
          </w:p>
        </w:tc>
        <w:tc>
          <w:tcPr>
            <w:tcW w:w="2932" w:type="dxa"/>
            <w:vAlign w:val="center"/>
          </w:tcPr>
          <w:p>
            <w:pPr>
              <w:spacing w:line="360" w:lineRule="auto"/>
              <w:jc w:val="center"/>
              <w:rPr>
                <w:color w:val="000000"/>
                <w:szCs w:val="21"/>
              </w:rPr>
            </w:pPr>
            <w:r>
              <w:rPr>
                <w:rFonts w:hint="eastAsia"/>
                <w:color w:val="000000"/>
                <w:szCs w:val="21"/>
              </w:rPr>
              <w:t>GB 18581-2020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color w:val="000000"/>
                <w:szCs w:val="21"/>
              </w:rPr>
            </w:pPr>
            <w:r>
              <w:rPr>
                <w:rFonts w:hint="eastAsia"/>
                <w:color w:val="000000"/>
                <w:szCs w:val="21"/>
              </w:rPr>
              <w:t>23</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挥发性有机化合物（VOC）</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 18581-2009 附录A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24</w:t>
            </w:r>
          </w:p>
        </w:tc>
        <w:tc>
          <w:tcPr>
            <w:tcW w:w="4722" w:type="dxa"/>
            <w:vAlign w:val="center"/>
          </w:tcPr>
          <w:p>
            <w:pPr>
              <w:spacing w:line="360" w:lineRule="auto"/>
              <w:jc w:val="center"/>
              <w:rPr>
                <w:color w:val="000000"/>
                <w:szCs w:val="21"/>
              </w:rPr>
            </w:pPr>
            <w:r>
              <w:rPr>
                <w:rFonts w:hint="eastAsia"/>
                <w:color w:val="000000"/>
                <w:szCs w:val="21"/>
              </w:rPr>
              <w:t>苯含量</w:t>
            </w:r>
          </w:p>
        </w:tc>
        <w:tc>
          <w:tcPr>
            <w:tcW w:w="2932" w:type="dxa"/>
            <w:vAlign w:val="center"/>
          </w:tcPr>
          <w:p>
            <w:pPr>
              <w:jc w:val="center"/>
              <w:rPr>
                <w:color w:val="000000"/>
                <w:szCs w:val="21"/>
              </w:rPr>
            </w:pPr>
            <w:r>
              <w:rPr>
                <w:rFonts w:hint="eastAsia"/>
                <w:color w:val="000000"/>
                <w:szCs w:val="21"/>
              </w:rPr>
              <w:t>GB 18581-2009 附录B</w:t>
            </w:r>
          </w:p>
          <w:p>
            <w:pPr>
              <w:jc w:val="center"/>
              <w:rPr>
                <w:color w:val="000000"/>
                <w:szCs w:val="21"/>
              </w:rPr>
            </w:pPr>
            <w:r>
              <w:rPr>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25</w:t>
            </w:r>
          </w:p>
        </w:tc>
        <w:tc>
          <w:tcPr>
            <w:tcW w:w="4722" w:type="dxa"/>
            <w:vAlign w:val="center"/>
          </w:tcPr>
          <w:p>
            <w:pPr>
              <w:spacing w:line="360" w:lineRule="auto"/>
              <w:jc w:val="center"/>
              <w:rPr>
                <w:color w:val="000000"/>
                <w:szCs w:val="21"/>
              </w:rPr>
            </w:pPr>
            <w:r>
              <w:rPr>
                <w:rFonts w:hint="eastAsia"/>
                <w:color w:val="000000"/>
                <w:szCs w:val="21"/>
              </w:rPr>
              <w:t>甲苯与二甲苯（含乙苯）总和含量</w:t>
            </w:r>
          </w:p>
        </w:tc>
        <w:tc>
          <w:tcPr>
            <w:tcW w:w="2932" w:type="dxa"/>
            <w:vAlign w:val="center"/>
          </w:tcPr>
          <w:p>
            <w:pPr>
              <w:spacing w:line="360" w:lineRule="auto"/>
              <w:jc w:val="center"/>
              <w:rPr>
                <w:color w:val="000000"/>
                <w:szCs w:val="21"/>
              </w:rPr>
            </w:pPr>
            <w:r>
              <w:rPr>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26</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甲苯、二甲苯、乙苯含量总和</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 18581-2009附录B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color w:val="000000"/>
                <w:szCs w:val="21"/>
              </w:rPr>
            </w:pPr>
            <w:r>
              <w:rPr>
                <w:color w:val="000000"/>
                <w:szCs w:val="21"/>
              </w:rPr>
              <w:t>27</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氯代烃</w:t>
            </w:r>
          </w:p>
        </w:tc>
        <w:tc>
          <w:tcPr>
            <w:tcW w:w="2932" w:type="dxa"/>
            <w:vAlign w:val="center"/>
          </w:tcPr>
          <w:p>
            <w:pPr>
              <w:jc w:val="center"/>
              <w:rPr>
                <w:color w:val="000000"/>
                <w:szCs w:val="21"/>
              </w:rPr>
            </w:pPr>
            <w:r>
              <w:rPr>
                <w:color w:val="000000"/>
                <w:szCs w:val="21"/>
              </w:rPr>
              <w:t>GB/T 23992-2009</w:t>
            </w:r>
          </w:p>
          <w:p>
            <w:pPr>
              <w:jc w:val="center"/>
              <w:rPr>
                <w:rFonts w:ascii="宋体" w:hAnsi="宋体" w:cs="宋体"/>
                <w:color w:val="000000"/>
                <w:szCs w:val="21"/>
              </w:rPr>
            </w:pPr>
            <w:r>
              <w:rPr>
                <w:rFonts w:hint="eastAsia"/>
                <w:color w:val="000000"/>
                <w:szCs w:val="21"/>
              </w:rPr>
              <w:t>GB 18581-2009附录C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color w:val="000000"/>
                <w:szCs w:val="21"/>
              </w:rPr>
            </w:pPr>
            <w:r>
              <w:rPr>
                <w:color w:val="000000"/>
                <w:szCs w:val="21"/>
              </w:rPr>
              <w:t>28</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可溶性重金属</w:t>
            </w:r>
          </w:p>
        </w:tc>
        <w:tc>
          <w:tcPr>
            <w:tcW w:w="2932" w:type="dxa"/>
            <w:vAlign w:val="center"/>
          </w:tcPr>
          <w:p>
            <w:pPr>
              <w:jc w:val="center"/>
              <w:rPr>
                <w:color w:val="000000"/>
                <w:szCs w:val="21"/>
              </w:rPr>
            </w:pPr>
            <w:r>
              <w:rPr>
                <w:color w:val="000000"/>
                <w:szCs w:val="21"/>
              </w:rPr>
              <w:t>GB/T 2399</w:t>
            </w:r>
            <w:r>
              <w:rPr>
                <w:rFonts w:hint="eastAsia"/>
                <w:color w:val="000000"/>
                <w:szCs w:val="21"/>
              </w:rPr>
              <w:t>1</w:t>
            </w:r>
            <w:r>
              <w:rPr>
                <w:color w:val="000000"/>
                <w:szCs w:val="21"/>
              </w:rPr>
              <w:t>-2009</w:t>
            </w:r>
          </w:p>
          <w:p>
            <w:pPr>
              <w:jc w:val="center"/>
              <w:rPr>
                <w:rFonts w:ascii="宋体" w:hAnsi="宋体" w:cs="宋体"/>
                <w:color w:val="000000"/>
                <w:szCs w:val="21"/>
              </w:rPr>
            </w:pPr>
            <w:r>
              <w:rPr>
                <w:rFonts w:hint="eastAsia"/>
                <w:color w:val="000000"/>
                <w:szCs w:val="21"/>
              </w:rPr>
              <w:t>GB 18582-2009附录D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color w:val="000000"/>
                <w:szCs w:val="21"/>
              </w:rPr>
            </w:pPr>
            <w:r>
              <w:rPr>
                <w:rFonts w:hint="eastAsia"/>
                <w:color w:val="000000"/>
                <w:szCs w:val="21"/>
              </w:rPr>
              <w:t>29</w:t>
            </w:r>
          </w:p>
        </w:tc>
        <w:tc>
          <w:tcPr>
            <w:tcW w:w="4722" w:type="dxa"/>
            <w:vAlign w:val="center"/>
          </w:tcPr>
          <w:p>
            <w:pPr>
              <w:spacing w:line="360" w:lineRule="auto"/>
              <w:jc w:val="center"/>
              <w:rPr>
                <w:rFonts w:ascii="宋体" w:hAnsi="宋体" w:cs="仿宋"/>
              </w:rPr>
            </w:pPr>
            <w:r>
              <w:rPr>
                <w:rFonts w:hint="eastAsia" w:ascii="宋体" w:hAnsi="宋体" w:cs="仿宋"/>
              </w:rPr>
              <w:t>总铅含量（限色漆）</w:t>
            </w:r>
          </w:p>
        </w:tc>
        <w:tc>
          <w:tcPr>
            <w:tcW w:w="2932" w:type="dxa"/>
            <w:vAlign w:val="center"/>
          </w:tcPr>
          <w:p>
            <w:pPr>
              <w:spacing w:line="360" w:lineRule="auto"/>
              <w:jc w:val="center"/>
            </w:pPr>
            <w:r>
              <w:t>GB/T 30647-2014</w:t>
            </w:r>
          </w:p>
        </w:tc>
      </w:tr>
    </w:tbl>
    <w:p>
      <w:pPr>
        <w:tabs>
          <w:tab w:val="left" w:pos="1515"/>
        </w:tabs>
        <w:jc w:val="left"/>
      </w:pPr>
      <w:r>
        <w:rPr>
          <w:rFonts w:hint="eastAsia"/>
        </w:rPr>
        <w:t>注：</w:t>
      </w:r>
      <w:r>
        <w:rPr>
          <w:rFonts w:hint="eastAsia" w:hAnsi="宋体"/>
          <w:color w:val="000000"/>
          <w:szCs w:val="21"/>
        </w:rPr>
        <w:t>具体检验项目按照相应的标准内容确定；未列出的</w:t>
      </w:r>
      <w:r>
        <w:rPr>
          <w:rFonts w:ascii="宋体" w:hAnsi="宋体"/>
          <w:szCs w:val="21"/>
        </w:rPr>
        <w:t>其他类别的油漆涂料检验项目按相应的国家</w:t>
      </w:r>
      <w:r>
        <w:rPr>
          <w:rFonts w:hint="eastAsia" w:ascii="宋体" w:hAnsi="宋体"/>
          <w:szCs w:val="21"/>
        </w:rPr>
        <w:t>产品</w:t>
      </w:r>
      <w:r>
        <w:rPr>
          <w:rFonts w:ascii="宋体" w:hAnsi="宋体"/>
          <w:szCs w:val="21"/>
        </w:rPr>
        <w:t>标准检验。</w:t>
      </w:r>
    </w:p>
    <w:p>
      <w:pPr>
        <w:snapToGrid w:val="0"/>
        <w:spacing w:line="440" w:lineRule="exact"/>
        <w:ind w:firstLine="420"/>
        <w:jc w:val="left"/>
        <w:rPr>
          <w:rFonts w:ascii="宋体" w:hAnsi="宋体"/>
          <w:szCs w:val="21"/>
        </w:rPr>
      </w:pPr>
    </w:p>
    <w:p>
      <w:pPr>
        <w:snapToGrid w:val="0"/>
        <w:spacing w:line="440" w:lineRule="exact"/>
        <w:ind w:firstLine="420"/>
        <w:jc w:val="left"/>
        <w:rPr>
          <w:rFonts w:ascii="宋体" w:hAnsi="宋体"/>
          <w:szCs w:val="21"/>
        </w:rPr>
      </w:pPr>
      <w:r>
        <w:rPr>
          <w:rFonts w:hint="eastAsia" w:ascii="宋体" w:hAnsi="宋体"/>
          <w:szCs w:val="21"/>
        </w:rPr>
        <w:t>2.2聚氨酯漆</w:t>
      </w:r>
    </w:p>
    <w:p>
      <w:pPr>
        <w:snapToGrid w:val="0"/>
        <w:spacing w:line="440" w:lineRule="exact"/>
        <w:jc w:val="center"/>
        <w:rPr>
          <w:rFonts w:ascii="宋体" w:hAnsi="宋体"/>
          <w:szCs w:val="21"/>
        </w:rPr>
      </w:pPr>
      <w:r>
        <w:rPr>
          <w:rFonts w:hint="eastAsia" w:ascii="宋体" w:hAnsi="宋体"/>
          <w:szCs w:val="21"/>
        </w:rPr>
        <w:t>表3聚氨酯漆</w:t>
      </w:r>
    </w:p>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245"/>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62" w:hRule="atLeast"/>
        </w:trPr>
        <w:tc>
          <w:tcPr>
            <w:tcW w:w="959" w:type="dxa"/>
            <w:vAlign w:val="center"/>
          </w:tcPr>
          <w:p>
            <w:pPr>
              <w:spacing w:line="360" w:lineRule="auto"/>
              <w:jc w:val="center"/>
              <w:rPr>
                <w:rFonts w:ascii="宋体" w:hAnsi="宋体" w:cs="宋体"/>
                <w:color w:val="000000"/>
                <w:szCs w:val="21"/>
              </w:rPr>
            </w:pPr>
            <w:r>
              <w:rPr>
                <w:rFonts w:hint="eastAsia"/>
                <w:color w:val="000000"/>
                <w:szCs w:val="21"/>
              </w:rPr>
              <w:t>序号</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检验项目</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w:t>
            </w:r>
          </w:p>
        </w:tc>
        <w:tc>
          <w:tcPr>
            <w:tcW w:w="5245" w:type="dxa"/>
            <w:vAlign w:val="center"/>
          </w:tcPr>
          <w:p>
            <w:pPr>
              <w:jc w:val="center"/>
              <w:rPr>
                <w:rFonts w:ascii="宋体" w:hAnsi="宋体" w:cs="宋体"/>
                <w:color w:val="000000"/>
                <w:szCs w:val="21"/>
              </w:rPr>
            </w:pPr>
            <w:r>
              <w:rPr>
                <w:rFonts w:hint="eastAsia"/>
                <w:color w:val="000000"/>
                <w:szCs w:val="21"/>
              </w:rPr>
              <w:t>干燥时间</w:t>
            </w:r>
          </w:p>
        </w:tc>
        <w:tc>
          <w:tcPr>
            <w:tcW w:w="2409" w:type="dxa"/>
            <w:vAlign w:val="center"/>
          </w:tcPr>
          <w:p>
            <w:pPr>
              <w:jc w:val="center"/>
              <w:rPr>
                <w:color w:val="000000"/>
                <w:szCs w:val="21"/>
              </w:rPr>
            </w:pPr>
            <w:r>
              <w:rPr>
                <w:rFonts w:hint="eastAsia"/>
                <w:color w:val="000000"/>
                <w:szCs w:val="21"/>
              </w:rPr>
              <w:t>GB/T1728-1979</w:t>
            </w:r>
          </w:p>
          <w:p>
            <w:pPr>
              <w:jc w:val="center"/>
              <w:rPr>
                <w:rFonts w:ascii="宋体" w:hAnsi="宋体" w:cs="宋体"/>
                <w:color w:val="000000"/>
                <w:szCs w:val="21"/>
              </w:rPr>
            </w:pPr>
            <w:r>
              <w:rPr>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w:t>
            </w:r>
          </w:p>
        </w:tc>
        <w:tc>
          <w:tcPr>
            <w:tcW w:w="5245" w:type="dxa"/>
          </w:tcPr>
          <w:p>
            <w:pPr>
              <w:spacing w:line="360" w:lineRule="auto"/>
              <w:jc w:val="center"/>
              <w:rPr>
                <w:rFonts w:ascii="宋体" w:hAnsi="宋体" w:cs="宋体"/>
                <w:color w:val="000000"/>
                <w:szCs w:val="21"/>
              </w:rPr>
            </w:pPr>
            <w:r>
              <w:rPr>
                <w:rFonts w:hint="eastAsia"/>
                <w:color w:val="000000"/>
                <w:szCs w:val="21"/>
              </w:rPr>
              <w:t>细度</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3</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耐冲击性(冲击强度)</w:t>
            </w:r>
          </w:p>
        </w:tc>
        <w:tc>
          <w:tcPr>
            <w:tcW w:w="2409" w:type="dxa"/>
            <w:vAlign w:val="center"/>
          </w:tcPr>
          <w:p>
            <w:pPr>
              <w:jc w:val="center"/>
              <w:rPr>
                <w:color w:val="000000"/>
                <w:szCs w:val="21"/>
              </w:rPr>
            </w:pPr>
            <w:r>
              <w:rPr>
                <w:rFonts w:hint="eastAsia"/>
                <w:color w:val="000000"/>
                <w:szCs w:val="21"/>
              </w:rPr>
              <w:t>GB/T 1732-1993</w:t>
            </w:r>
          </w:p>
          <w:p>
            <w:pPr>
              <w:jc w:val="center"/>
              <w:rPr>
                <w:rFonts w:ascii="宋体" w:hAnsi="宋体" w:cs="宋体"/>
                <w:color w:val="000000"/>
                <w:szCs w:val="21"/>
              </w:rPr>
            </w:pPr>
            <w:r>
              <w:rPr>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4</w:t>
            </w:r>
          </w:p>
        </w:tc>
        <w:tc>
          <w:tcPr>
            <w:tcW w:w="5245" w:type="dxa"/>
          </w:tcPr>
          <w:p>
            <w:pPr>
              <w:spacing w:line="360" w:lineRule="auto"/>
              <w:jc w:val="center"/>
              <w:rPr>
                <w:rFonts w:ascii="宋体" w:hAnsi="宋体" w:cs="宋体"/>
                <w:color w:val="000000"/>
                <w:szCs w:val="21"/>
              </w:rPr>
            </w:pPr>
            <w:r>
              <w:rPr>
                <w:rFonts w:hint="eastAsia"/>
                <w:color w:val="000000"/>
                <w:szCs w:val="21"/>
              </w:rPr>
              <w:t>光泽</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5</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柔韧性</w:t>
            </w:r>
          </w:p>
        </w:tc>
        <w:tc>
          <w:tcPr>
            <w:tcW w:w="2409" w:type="dxa"/>
            <w:vAlign w:val="center"/>
          </w:tcPr>
          <w:p>
            <w:pPr>
              <w:jc w:val="center"/>
              <w:rPr>
                <w:color w:val="000000"/>
                <w:szCs w:val="21"/>
              </w:rPr>
            </w:pPr>
            <w:r>
              <w:rPr>
                <w:rFonts w:hint="eastAsia"/>
                <w:color w:val="000000"/>
                <w:szCs w:val="21"/>
              </w:rPr>
              <w:t>GB/T 1731-1993</w:t>
            </w:r>
          </w:p>
          <w:p>
            <w:pPr>
              <w:jc w:val="center"/>
              <w:rPr>
                <w:rFonts w:ascii="宋体" w:hAnsi="宋体" w:cs="宋体"/>
                <w:color w:val="000000"/>
                <w:szCs w:val="21"/>
              </w:rPr>
            </w:pPr>
            <w:r>
              <w:rPr>
                <w:color w:val="000000"/>
                <w:szCs w:val="21"/>
              </w:rPr>
              <w:t>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6</w:t>
            </w:r>
          </w:p>
        </w:tc>
        <w:tc>
          <w:tcPr>
            <w:tcW w:w="5245" w:type="dxa"/>
          </w:tcPr>
          <w:p>
            <w:pPr>
              <w:spacing w:line="360" w:lineRule="auto"/>
              <w:jc w:val="center"/>
              <w:rPr>
                <w:rFonts w:ascii="宋体" w:hAnsi="宋体" w:cs="宋体"/>
                <w:color w:val="000000"/>
                <w:szCs w:val="21"/>
              </w:rPr>
            </w:pPr>
            <w:r>
              <w:rPr>
                <w:rFonts w:hint="eastAsia"/>
                <w:color w:val="000000"/>
                <w:szCs w:val="21"/>
              </w:rPr>
              <w:t>弯曲试验</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7</w:t>
            </w:r>
          </w:p>
        </w:tc>
        <w:tc>
          <w:tcPr>
            <w:tcW w:w="5245" w:type="dxa"/>
          </w:tcPr>
          <w:p>
            <w:pPr>
              <w:spacing w:line="360" w:lineRule="auto"/>
              <w:jc w:val="center"/>
              <w:rPr>
                <w:rFonts w:ascii="宋体" w:hAnsi="宋体" w:cs="宋体"/>
                <w:color w:val="000000"/>
                <w:szCs w:val="21"/>
              </w:rPr>
            </w:pPr>
            <w:r>
              <w:rPr>
                <w:rFonts w:hint="eastAsia"/>
                <w:color w:val="000000"/>
                <w:szCs w:val="21"/>
              </w:rPr>
              <w:t>附着力（划格试验）</w:t>
            </w:r>
          </w:p>
        </w:tc>
        <w:tc>
          <w:tcPr>
            <w:tcW w:w="2409" w:type="dxa"/>
            <w:vAlign w:val="center"/>
          </w:tcPr>
          <w:p>
            <w:pPr>
              <w:jc w:val="center"/>
              <w:rPr>
                <w:color w:val="000000"/>
                <w:szCs w:val="21"/>
              </w:rPr>
            </w:pPr>
            <w:r>
              <w:rPr>
                <w:rFonts w:hint="eastAsia"/>
                <w:color w:val="000000"/>
                <w:szCs w:val="21"/>
              </w:rPr>
              <w:t>GB/T 9286-1998</w:t>
            </w:r>
          </w:p>
          <w:p>
            <w:pPr>
              <w:jc w:val="center"/>
              <w:rPr>
                <w:rFonts w:ascii="宋体" w:hAnsi="宋体" w:cs="宋体"/>
                <w:color w:val="000000"/>
                <w:szCs w:val="21"/>
              </w:rPr>
            </w:pPr>
            <w:r>
              <w:rPr>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8</w:t>
            </w:r>
          </w:p>
        </w:tc>
        <w:tc>
          <w:tcPr>
            <w:tcW w:w="5245" w:type="dxa"/>
          </w:tcPr>
          <w:p>
            <w:pPr>
              <w:spacing w:line="360" w:lineRule="auto"/>
              <w:jc w:val="center"/>
              <w:rPr>
                <w:rFonts w:ascii="宋体" w:hAnsi="宋体" w:cs="宋体"/>
                <w:color w:val="000000"/>
                <w:szCs w:val="21"/>
              </w:rPr>
            </w:pPr>
            <w:r>
              <w:rPr>
                <w:rFonts w:hint="eastAsia"/>
                <w:color w:val="000000"/>
                <w:szCs w:val="21"/>
              </w:rPr>
              <w:t>硬度</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6739-2006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9</w:t>
            </w:r>
          </w:p>
        </w:tc>
        <w:tc>
          <w:tcPr>
            <w:tcW w:w="5245" w:type="dxa"/>
            <w:vAlign w:val="center"/>
          </w:tcPr>
          <w:p>
            <w:pPr>
              <w:jc w:val="center"/>
              <w:rPr>
                <w:rFonts w:ascii="宋体" w:hAnsi="宋体" w:cs="宋体"/>
                <w:color w:val="000000"/>
                <w:szCs w:val="21"/>
              </w:rPr>
            </w:pPr>
            <w:r>
              <w:rPr>
                <w:rFonts w:hint="eastAsia"/>
                <w:color w:val="000000"/>
                <w:szCs w:val="21"/>
              </w:rPr>
              <w:t>耐水性</w:t>
            </w:r>
          </w:p>
        </w:tc>
        <w:tc>
          <w:tcPr>
            <w:tcW w:w="2409" w:type="dxa"/>
            <w:vAlign w:val="center"/>
          </w:tcPr>
          <w:p>
            <w:pPr>
              <w:jc w:val="center"/>
              <w:rPr>
                <w:color w:val="000000"/>
                <w:szCs w:val="21"/>
              </w:rPr>
            </w:pPr>
            <w:r>
              <w:rPr>
                <w:rFonts w:hint="eastAsia"/>
                <w:color w:val="000000"/>
                <w:szCs w:val="21"/>
              </w:rPr>
              <w:t xml:space="preserve">GB/T 1733-1993                                                      </w:t>
            </w:r>
          </w:p>
          <w:p>
            <w:pPr>
              <w:jc w:val="center"/>
              <w:rPr>
                <w:color w:val="000000"/>
                <w:szCs w:val="21"/>
              </w:rPr>
            </w:pPr>
            <w:r>
              <w:rPr>
                <w:rFonts w:hint="eastAsia"/>
                <w:color w:val="000000"/>
                <w:szCs w:val="21"/>
              </w:rPr>
              <w:t>GB/T 4893.1-2005</w:t>
            </w:r>
          </w:p>
          <w:p>
            <w:pPr>
              <w:jc w:val="center"/>
              <w:rPr>
                <w:rFonts w:ascii="宋体" w:hAnsi="宋体" w:cs="宋体"/>
                <w:color w:val="000000"/>
                <w:szCs w:val="21"/>
              </w:rPr>
            </w:pPr>
            <w:r>
              <w:rPr>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10</w:t>
            </w:r>
          </w:p>
        </w:tc>
        <w:tc>
          <w:tcPr>
            <w:tcW w:w="5245" w:type="dxa"/>
            <w:vAlign w:val="center"/>
          </w:tcPr>
          <w:p>
            <w:pPr>
              <w:jc w:val="center"/>
              <w:rPr>
                <w:rFonts w:ascii="宋体" w:hAnsi="宋体" w:cs="宋体"/>
                <w:color w:val="000000"/>
                <w:szCs w:val="21"/>
              </w:rPr>
            </w:pPr>
            <w:r>
              <w:rPr>
                <w:rFonts w:hint="eastAsia"/>
                <w:color w:val="000000"/>
                <w:szCs w:val="21"/>
              </w:rPr>
              <w:t>耐碱性</w:t>
            </w:r>
          </w:p>
        </w:tc>
        <w:tc>
          <w:tcPr>
            <w:tcW w:w="2409" w:type="dxa"/>
            <w:vAlign w:val="center"/>
          </w:tcPr>
          <w:p>
            <w:pPr>
              <w:jc w:val="center"/>
              <w:rPr>
                <w:color w:val="000000"/>
                <w:szCs w:val="21"/>
              </w:rPr>
            </w:pPr>
            <w:r>
              <w:rPr>
                <w:rFonts w:hint="eastAsia"/>
                <w:color w:val="000000"/>
                <w:szCs w:val="21"/>
              </w:rPr>
              <w:t xml:space="preserve">GB/T 9274-1988     </w:t>
            </w:r>
          </w:p>
          <w:p>
            <w:pPr>
              <w:jc w:val="center"/>
              <w:rPr>
                <w:color w:val="000000"/>
                <w:szCs w:val="21"/>
              </w:rPr>
            </w:pPr>
            <w:r>
              <w:rPr>
                <w:rFonts w:hint="eastAsia"/>
                <w:color w:val="000000"/>
                <w:szCs w:val="21"/>
              </w:rPr>
              <w:t>GB/T 4893.1-2005</w:t>
            </w:r>
          </w:p>
          <w:p>
            <w:pPr>
              <w:jc w:val="center"/>
              <w:rPr>
                <w:rFonts w:ascii="宋体" w:hAnsi="宋体" w:cs="宋体"/>
                <w:color w:val="000000"/>
                <w:szCs w:val="21"/>
              </w:rPr>
            </w:pPr>
            <w:r>
              <w:rPr>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11</w:t>
            </w:r>
          </w:p>
        </w:tc>
        <w:tc>
          <w:tcPr>
            <w:tcW w:w="5245" w:type="dxa"/>
          </w:tcPr>
          <w:p>
            <w:pPr>
              <w:spacing w:line="360" w:lineRule="auto"/>
              <w:jc w:val="center"/>
              <w:rPr>
                <w:rFonts w:ascii="宋体" w:hAnsi="宋体" w:cs="宋体"/>
                <w:color w:val="000000"/>
                <w:szCs w:val="21"/>
              </w:rPr>
            </w:pPr>
            <w:r>
              <w:rPr>
                <w:rFonts w:hint="eastAsia"/>
                <w:color w:val="000000"/>
                <w:szCs w:val="21"/>
              </w:rPr>
              <w:t>耐盐水性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12</w:t>
            </w:r>
          </w:p>
        </w:tc>
        <w:tc>
          <w:tcPr>
            <w:tcW w:w="5245" w:type="dxa"/>
          </w:tcPr>
          <w:p>
            <w:pPr>
              <w:spacing w:line="360" w:lineRule="auto"/>
              <w:jc w:val="center"/>
              <w:rPr>
                <w:rFonts w:ascii="宋体" w:hAnsi="宋体" w:cs="宋体"/>
                <w:color w:val="000000"/>
                <w:szCs w:val="21"/>
              </w:rPr>
            </w:pPr>
            <w:r>
              <w:rPr>
                <w:rFonts w:hint="eastAsia"/>
                <w:color w:val="000000"/>
                <w:szCs w:val="21"/>
              </w:rPr>
              <w:t>耐酸性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13</w:t>
            </w:r>
          </w:p>
        </w:tc>
        <w:tc>
          <w:tcPr>
            <w:tcW w:w="5245" w:type="dxa"/>
          </w:tcPr>
          <w:p>
            <w:pPr>
              <w:spacing w:line="360" w:lineRule="auto"/>
              <w:jc w:val="center"/>
              <w:rPr>
                <w:rFonts w:ascii="宋体" w:hAnsi="宋体" w:cs="宋体"/>
                <w:color w:val="000000"/>
                <w:szCs w:val="21"/>
              </w:rPr>
            </w:pPr>
            <w:r>
              <w:rPr>
                <w:rFonts w:hint="eastAsia"/>
                <w:color w:val="000000"/>
                <w:szCs w:val="21"/>
              </w:rPr>
              <w:t>耐汽油性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14</w:t>
            </w:r>
          </w:p>
        </w:tc>
        <w:tc>
          <w:tcPr>
            <w:tcW w:w="5245" w:type="dxa"/>
          </w:tcPr>
          <w:p>
            <w:pPr>
              <w:spacing w:line="360" w:lineRule="auto"/>
              <w:jc w:val="center"/>
              <w:rPr>
                <w:rFonts w:ascii="宋体" w:hAnsi="宋体" w:cs="宋体"/>
                <w:color w:val="000000"/>
                <w:szCs w:val="21"/>
              </w:rPr>
            </w:pPr>
            <w:r>
              <w:rPr>
                <w:rFonts w:hint="eastAsia"/>
                <w:color w:val="000000"/>
                <w:szCs w:val="21"/>
              </w:rPr>
              <w:t>不挥发物含量(固体含量)</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15</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耐干热</w:t>
            </w:r>
          </w:p>
        </w:tc>
        <w:tc>
          <w:tcPr>
            <w:tcW w:w="2409" w:type="dxa"/>
            <w:vAlign w:val="center"/>
          </w:tcPr>
          <w:p>
            <w:pPr>
              <w:jc w:val="center"/>
              <w:rPr>
                <w:color w:val="000000"/>
                <w:szCs w:val="21"/>
              </w:rPr>
            </w:pPr>
            <w:r>
              <w:rPr>
                <w:rFonts w:hint="eastAsia"/>
                <w:color w:val="000000"/>
                <w:szCs w:val="21"/>
              </w:rPr>
              <w:t>GB/T 4893.3-2005</w:t>
            </w:r>
          </w:p>
          <w:p>
            <w:pPr>
              <w:jc w:val="center"/>
              <w:rPr>
                <w:rFonts w:ascii="宋体" w:hAnsi="宋体" w:cs="宋体"/>
                <w:color w:val="000000"/>
                <w:szCs w:val="21"/>
              </w:rPr>
            </w:pPr>
            <w:r>
              <w:rPr>
                <w:color w:val="000000"/>
                <w:szCs w:val="21"/>
              </w:rPr>
              <w:t>GB/T 4893.3-2020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jc w:val="center"/>
              <w:rPr>
                <w:rFonts w:ascii="宋体" w:hAnsi="宋体" w:cs="宋体"/>
                <w:color w:val="000000"/>
                <w:szCs w:val="21"/>
              </w:rPr>
            </w:pPr>
            <w:r>
              <w:rPr>
                <w:rFonts w:hint="eastAsia"/>
                <w:color w:val="000000"/>
                <w:szCs w:val="21"/>
              </w:rPr>
              <w:t>16</w:t>
            </w:r>
          </w:p>
        </w:tc>
        <w:tc>
          <w:tcPr>
            <w:tcW w:w="5245" w:type="dxa"/>
            <w:vAlign w:val="center"/>
          </w:tcPr>
          <w:p>
            <w:pPr>
              <w:jc w:val="center"/>
              <w:rPr>
                <w:rFonts w:ascii="宋体" w:hAnsi="宋体" w:cs="宋体"/>
                <w:color w:val="000000"/>
                <w:szCs w:val="21"/>
              </w:rPr>
            </w:pPr>
            <w:r>
              <w:rPr>
                <w:rFonts w:hint="eastAsia"/>
                <w:color w:val="000000"/>
                <w:szCs w:val="21"/>
              </w:rPr>
              <w:t>耐醇性</w:t>
            </w:r>
          </w:p>
        </w:tc>
        <w:tc>
          <w:tcPr>
            <w:tcW w:w="2409" w:type="dxa"/>
            <w:vAlign w:val="center"/>
          </w:tcPr>
          <w:p>
            <w:pPr>
              <w:jc w:val="center"/>
              <w:rPr>
                <w:color w:val="000000"/>
                <w:szCs w:val="21"/>
              </w:rPr>
            </w:pPr>
            <w:r>
              <w:rPr>
                <w:rFonts w:hint="eastAsia"/>
                <w:color w:val="000000"/>
                <w:szCs w:val="21"/>
              </w:rPr>
              <w:t>GB/T 4893.1-2005</w:t>
            </w:r>
          </w:p>
          <w:p>
            <w:pPr>
              <w:jc w:val="center"/>
              <w:rPr>
                <w:rFonts w:ascii="宋体" w:hAnsi="宋体" w:cs="宋体"/>
                <w:color w:val="000000"/>
                <w:szCs w:val="21"/>
              </w:rPr>
            </w:pPr>
            <w:r>
              <w:rPr>
                <w:color w:val="000000"/>
                <w:szCs w:val="21"/>
              </w:rPr>
              <w:t>GB/T 4893.3-2020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spacing w:line="360" w:lineRule="auto"/>
              <w:jc w:val="center"/>
              <w:rPr>
                <w:rFonts w:ascii="宋体" w:hAnsi="宋体" w:cs="宋体"/>
                <w:color w:val="000000"/>
                <w:szCs w:val="21"/>
              </w:rPr>
            </w:pPr>
            <w:r>
              <w:rPr>
                <w:rFonts w:hint="eastAsia"/>
                <w:color w:val="000000"/>
                <w:szCs w:val="21"/>
              </w:rPr>
              <w:t>17</w:t>
            </w:r>
          </w:p>
        </w:tc>
        <w:tc>
          <w:tcPr>
            <w:tcW w:w="5245" w:type="dxa"/>
          </w:tcPr>
          <w:p>
            <w:pPr>
              <w:spacing w:line="360" w:lineRule="auto"/>
              <w:jc w:val="center"/>
              <w:rPr>
                <w:rFonts w:ascii="宋体" w:hAnsi="宋体" w:cs="宋体"/>
                <w:color w:val="000000"/>
                <w:szCs w:val="21"/>
              </w:rPr>
            </w:pPr>
            <w:r>
              <w:rPr>
                <w:rFonts w:hint="eastAsia"/>
                <w:color w:val="000000"/>
                <w:szCs w:val="21"/>
              </w:rPr>
              <w:t>耐磨性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1768-2006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spacing w:line="360" w:lineRule="auto"/>
              <w:jc w:val="center"/>
              <w:rPr>
                <w:rFonts w:ascii="宋体" w:hAnsi="宋体" w:cs="宋体"/>
                <w:color w:val="000000"/>
                <w:szCs w:val="21"/>
              </w:rPr>
            </w:pPr>
            <w:r>
              <w:rPr>
                <w:rFonts w:hint="eastAsia"/>
                <w:color w:val="000000"/>
                <w:szCs w:val="21"/>
              </w:rPr>
              <w:t>18</w:t>
            </w:r>
          </w:p>
        </w:tc>
        <w:tc>
          <w:tcPr>
            <w:tcW w:w="5245" w:type="dxa"/>
          </w:tcPr>
          <w:p>
            <w:pPr>
              <w:spacing w:line="360" w:lineRule="auto"/>
              <w:jc w:val="center"/>
              <w:rPr>
                <w:rFonts w:ascii="宋体" w:hAnsi="宋体" w:cs="宋体"/>
                <w:color w:val="000000"/>
                <w:szCs w:val="21"/>
              </w:rPr>
            </w:pPr>
            <w:r>
              <w:rPr>
                <w:rFonts w:hint="eastAsia"/>
                <w:color w:val="000000"/>
                <w:szCs w:val="21"/>
              </w:rPr>
              <w:t>耐黄变性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23983-2009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spacing w:line="360" w:lineRule="auto"/>
              <w:jc w:val="center"/>
              <w:rPr>
                <w:rFonts w:ascii="宋体" w:hAnsi="宋体" w:cs="宋体"/>
                <w:color w:val="000000"/>
                <w:szCs w:val="21"/>
              </w:rPr>
            </w:pPr>
            <w:r>
              <w:rPr>
                <w:rFonts w:hint="eastAsia"/>
                <w:color w:val="000000"/>
                <w:szCs w:val="21"/>
              </w:rPr>
              <w:t>19</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闪点</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5208-2008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spacing w:line="360" w:lineRule="auto"/>
              <w:jc w:val="center"/>
              <w:rPr>
                <w:rFonts w:ascii="宋体" w:hAnsi="宋体" w:cs="宋体"/>
                <w:b/>
                <w:bCs/>
                <w:color w:val="000000"/>
                <w:szCs w:val="21"/>
              </w:rPr>
            </w:pPr>
            <w:r>
              <w:rPr>
                <w:rFonts w:hint="eastAsia"/>
                <w:color w:val="000000"/>
                <w:szCs w:val="21"/>
              </w:rPr>
              <w:t>20</w:t>
            </w:r>
          </w:p>
        </w:tc>
        <w:tc>
          <w:tcPr>
            <w:tcW w:w="5245" w:type="dxa"/>
            <w:vAlign w:val="center"/>
          </w:tcPr>
          <w:p>
            <w:pPr>
              <w:spacing w:line="360" w:lineRule="auto"/>
              <w:jc w:val="center"/>
              <w:rPr>
                <w:color w:val="000000"/>
                <w:szCs w:val="21"/>
              </w:rPr>
            </w:pPr>
            <w:r>
              <w:rPr>
                <w:rFonts w:hint="eastAsia"/>
                <w:color w:val="000000"/>
                <w:szCs w:val="21"/>
              </w:rPr>
              <w:t>VOC含量</w:t>
            </w:r>
          </w:p>
        </w:tc>
        <w:tc>
          <w:tcPr>
            <w:tcW w:w="2409" w:type="dxa"/>
            <w:vAlign w:val="center"/>
          </w:tcPr>
          <w:p>
            <w:pPr>
              <w:spacing w:line="360" w:lineRule="auto"/>
              <w:jc w:val="center"/>
              <w:rPr>
                <w:color w:val="000000"/>
                <w:szCs w:val="21"/>
              </w:rPr>
            </w:pPr>
            <w:r>
              <w:rPr>
                <w:rFonts w:hint="eastAsia"/>
                <w:color w:val="000000"/>
                <w:szCs w:val="21"/>
              </w:rPr>
              <w:t>GB 18581-2020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spacing w:line="360" w:lineRule="auto"/>
              <w:jc w:val="center"/>
              <w:rPr>
                <w:color w:val="000000"/>
                <w:szCs w:val="21"/>
              </w:rPr>
            </w:pPr>
            <w:r>
              <w:rPr>
                <w:rFonts w:hint="eastAsia"/>
                <w:color w:val="000000"/>
                <w:szCs w:val="21"/>
              </w:rPr>
              <w:t>21</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挥发性有机化合物（VOC）</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 18581-2009 附录A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jc w:val="center"/>
              <w:rPr>
                <w:rFonts w:ascii="宋体" w:hAnsi="宋体" w:cs="宋体"/>
                <w:color w:val="000000"/>
                <w:szCs w:val="21"/>
              </w:rPr>
            </w:pPr>
            <w:r>
              <w:rPr>
                <w:rFonts w:hint="eastAsia"/>
                <w:color w:val="000000"/>
                <w:szCs w:val="21"/>
              </w:rPr>
              <w:t>22</w:t>
            </w:r>
          </w:p>
        </w:tc>
        <w:tc>
          <w:tcPr>
            <w:tcW w:w="5245" w:type="dxa"/>
            <w:vAlign w:val="center"/>
          </w:tcPr>
          <w:p>
            <w:pPr>
              <w:jc w:val="center"/>
              <w:rPr>
                <w:rFonts w:ascii="宋体" w:hAnsi="宋体" w:cs="宋体"/>
                <w:color w:val="000000"/>
                <w:szCs w:val="21"/>
              </w:rPr>
            </w:pPr>
            <w:r>
              <w:rPr>
                <w:rFonts w:hint="eastAsia"/>
                <w:color w:val="000000"/>
                <w:szCs w:val="21"/>
              </w:rPr>
              <w:t>苯含量</w:t>
            </w:r>
          </w:p>
        </w:tc>
        <w:tc>
          <w:tcPr>
            <w:tcW w:w="2409" w:type="dxa"/>
            <w:vAlign w:val="center"/>
          </w:tcPr>
          <w:p>
            <w:pPr>
              <w:jc w:val="center"/>
              <w:rPr>
                <w:color w:val="000000"/>
                <w:szCs w:val="21"/>
              </w:rPr>
            </w:pPr>
            <w:r>
              <w:rPr>
                <w:rFonts w:hint="eastAsia"/>
                <w:color w:val="000000"/>
                <w:szCs w:val="21"/>
              </w:rPr>
              <w:t>GB 18581-2009 附录B</w:t>
            </w:r>
          </w:p>
          <w:p>
            <w:pPr>
              <w:jc w:val="center"/>
              <w:rPr>
                <w:rFonts w:ascii="宋体" w:hAnsi="宋体" w:cs="宋体"/>
                <w:color w:val="000000"/>
                <w:szCs w:val="21"/>
              </w:rPr>
            </w:pPr>
            <w:r>
              <w:rPr>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spacing w:line="360" w:lineRule="auto"/>
              <w:jc w:val="center"/>
              <w:rPr>
                <w:rFonts w:ascii="宋体" w:hAnsi="宋体" w:cs="宋体"/>
                <w:color w:val="000000"/>
                <w:szCs w:val="21"/>
              </w:rPr>
            </w:pPr>
            <w:r>
              <w:rPr>
                <w:rFonts w:hint="eastAsia"/>
                <w:color w:val="000000"/>
                <w:szCs w:val="21"/>
              </w:rPr>
              <w:t>23</w:t>
            </w:r>
          </w:p>
        </w:tc>
        <w:tc>
          <w:tcPr>
            <w:tcW w:w="5245" w:type="dxa"/>
            <w:vAlign w:val="center"/>
          </w:tcPr>
          <w:p>
            <w:pPr>
              <w:spacing w:line="360" w:lineRule="auto"/>
              <w:jc w:val="center"/>
              <w:rPr>
                <w:color w:val="000000"/>
                <w:szCs w:val="21"/>
              </w:rPr>
            </w:pPr>
            <w:r>
              <w:rPr>
                <w:rFonts w:hint="eastAsia"/>
                <w:color w:val="000000"/>
                <w:szCs w:val="21"/>
              </w:rPr>
              <w:t>甲苯与二甲苯（含乙苯）总和含量</w:t>
            </w:r>
          </w:p>
        </w:tc>
        <w:tc>
          <w:tcPr>
            <w:tcW w:w="2409" w:type="dxa"/>
            <w:vAlign w:val="center"/>
          </w:tcPr>
          <w:p>
            <w:pPr>
              <w:spacing w:line="360" w:lineRule="auto"/>
              <w:jc w:val="center"/>
              <w:rPr>
                <w:color w:val="000000"/>
                <w:szCs w:val="21"/>
              </w:rPr>
            </w:pPr>
            <w:r>
              <w:rPr>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spacing w:line="360" w:lineRule="auto"/>
              <w:jc w:val="center"/>
              <w:rPr>
                <w:rFonts w:ascii="宋体" w:hAnsi="宋体" w:cs="宋体"/>
                <w:color w:val="000000"/>
                <w:szCs w:val="21"/>
              </w:rPr>
            </w:pPr>
            <w:r>
              <w:rPr>
                <w:rFonts w:hint="eastAsia"/>
                <w:color w:val="000000"/>
                <w:szCs w:val="21"/>
              </w:rPr>
              <w:t>24</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甲苯、二甲苯、乙苯含量总和</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 18581-2009附录B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jc w:val="center"/>
              <w:rPr>
                <w:rFonts w:ascii="宋体" w:hAnsi="宋体" w:cs="宋体"/>
                <w:color w:val="000000"/>
                <w:szCs w:val="21"/>
              </w:rPr>
            </w:pPr>
            <w:r>
              <w:rPr>
                <w:rFonts w:hint="eastAsia"/>
                <w:color w:val="000000"/>
                <w:szCs w:val="21"/>
              </w:rPr>
              <w:t>25</w:t>
            </w:r>
          </w:p>
        </w:tc>
        <w:tc>
          <w:tcPr>
            <w:tcW w:w="5245" w:type="dxa"/>
            <w:vAlign w:val="center"/>
          </w:tcPr>
          <w:p>
            <w:pPr>
              <w:jc w:val="center"/>
              <w:rPr>
                <w:rFonts w:ascii="宋体" w:hAnsi="宋体" w:cs="宋体"/>
                <w:color w:val="000000"/>
                <w:szCs w:val="21"/>
              </w:rPr>
            </w:pPr>
            <w:r>
              <w:rPr>
                <w:rFonts w:hint="eastAsia"/>
                <w:color w:val="000000"/>
                <w:szCs w:val="21"/>
              </w:rPr>
              <w:t>氯代烃</w:t>
            </w:r>
          </w:p>
        </w:tc>
        <w:tc>
          <w:tcPr>
            <w:tcW w:w="2409" w:type="dxa"/>
            <w:vAlign w:val="center"/>
          </w:tcPr>
          <w:p>
            <w:pPr>
              <w:jc w:val="center"/>
              <w:rPr>
                <w:color w:val="000000"/>
                <w:szCs w:val="21"/>
              </w:rPr>
            </w:pPr>
            <w:r>
              <w:rPr>
                <w:color w:val="000000"/>
                <w:szCs w:val="21"/>
              </w:rPr>
              <w:t>GB/T 23992-2009</w:t>
            </w:r>
          </w:p>
          <w:p>
            <w:pPr>
              <w:jc w:val="center"/>
              <w:rPr>
                <w:rFonts w:ascii="宋体" w:hAnsi="宋体" w:cs="宋体"/>
                <w:color w:val="000000"/>
                <w:szCs w:val="21"/>
              </w:rPr>
            </w:pPr>
            <w:r>
              <w:rPr>
                <w:rFonts w:hint="eastAsia"/>
                <w:color w:val="000000"/>
                <w:szCs w:val="21"/>
              </w:rPr>
              <w:t>GB 18581-2009附录C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97" w:hRule="atLeast"/>
        </w:trPr>
        <w:tc>
          <w:tcPr>
            <w:tcW w:w="95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26</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游离二异氰酸酯（TDI、HDI）含量总和</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18446-2009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ascii="宋体" w:hAnsi="宋体" w:cs="宋体"/>
                <w:color w:val="000000"/>
                <w:szCs w:val="21"/>
              </w:rPr>
              <w:t>27</w:t>
            </w:r>
          </w:p>
        </w:tc>
        <w:tc>
          <w:tcPr>
            <w:tcW w:w="5245" w:type="dxa"/>
            <w:vAlign w:val="center"/>
          </w:tcPr>
          <w:p>
            <w:pPr>
              <w:jc w:val="center"/>
              <w:rPr>
                <w:rFonts w:ascii="宋体" w:hAnsi="宋体" w:cs="宋体"/>
                <w:color w:val="000000"/>
                <w:szCs w:val="21"/>
              </w:rPr>
            </w:pPr>
            <w:r>
              <w:rPr>
                <w:rFonts w:hint="eastAsia"/>
                <w:color w:val="000000"/>
                <w:szCs w:val="21"/>
              </w:rPr>
              <w:t>可溶性重金属</w:t>
            </w:r>
          </w:p>
        </w:tc>
        <w:tc>
          <w:tcPr>
            <w:tcW w:w="2409" w:type="dxa"/>
            <w:vAlign w:val="center"/>
          </w:tcPr>
          <w:p>
            <w:pPr>
              <w:jc w:val="center"/>
              <w:rPr>
                <w:color w:val="000000"/>
                <w:szCs w:val="21"/>
              </w:rPr>
            </w:pPr>
            <w:r>
              <w:rPr>
                <w:color w:val="000000"/>
                <w:szCs w:val="21"/>
              </w:rPr>
              <w:t>GB/T 2399</w:t>
            </w:r>
            <w:r>
              <w:rPr>
                <w:rFonts w:hint="eastAsia"/>
                <w:color w:val="000000"/>
                <w:szCs w:val="21"/>
              </w:rPr>
              <w:t>1</w:t>
            </w:r>
            <w:r>
              <w:rPr>
                <w:color w:val="000000"/>
                <w:szCs w:val="21"/>
              </w:rPr>
              <w:t>-2009</w:t>
            </w:r>
          </w:p>
          <w:p>
            <w:pPr>
              <w:jc w:val="center"/>
              <w:rPr>
                <w:rFonts w:ascii="宋体" w:hAnsi="宋体" w:cs="宋体"/>
                <w:color w:val="000000"/>
                <w:szCs w:val="21"/>
              </w:rPr>
            </w:pPr>
            <w:r>
              <w:rPr>
                <w:rFonts w:hint="eastAsia"/>
                <w:color w:val="000000"/>
                <w:szCs w:val="21"/>
              </w:rPr>
              <w:t>GB 18582-2009附录D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color w:val="000000"/>
                <w:szCs w:val="21"/>
              </w:rPr>
            </w:pPr>
            <w:r>
              <w:rPr>
                <w:rFonts w:hint="eastAsia"/>
                <w:color w:val="000000"/>
                <w:szCs w:val="21"/>
              </w:rPr>
              <w:t>28</w:t>
            </w:r>
          </w:p>
        </w:tc>
        <w:tc>
          <w:tcPr>
            <w:tcW w:w="5245" w:type="dxa"/>
            <w:vAlign w:val="center"/>
          </w:tcPr>
          <w:p>
            <w:pPr>
              <w:spacing w:line="360" w:lineRule="auto"/>
              <w:jc w:val="center"/>
              <w:rPr>
                <w:rFonts w:ascii="宋体" w:hAnsi="宋体" w:cs="仿宋"/>
                <w:highlight w:val="yellow"/>
              </w:rPr>
            </w:pPr>
            <w:r>
              <w:rPr>
                <w:rFonts w:hint="eastAsia" w:ascii="宋体" w:hAnsi="宋体" w:cs="仿宋"/>
              </w:rPr>
              <w:t>总铅含量（限色漆）</w:t>
            </w:r>
          </w:p>
        </w:tc>
        <w:tc>
          <w:tcPr>
            <w:tcW w:w="2409" w:type="dxa"/>
            <w:vAlign w:val="center"/>
          </w:tcPr>
          <w:p>
            <w:pPr>
              <w:spacing w:line="360" w:lineRule="auto"/>
              <w:jc w:val="center"/>
            </w:pPr>
            <w:r>
              <w:t>GB/T 30647-2014</w:t>
            </w:r>
          </w:p>
        </w:tc>
      </w:tr>
    </w:tbl>
    <w:p>
      <w:pPr>
        <w:tabs>
          <w:tab w:val="left" w:pos="1515"/>
        </w:tabs>
        <w:jc w:val="left"/>
      </w:pPr>
      <w:r>
        <w:rPr>
          <w:rFonts w:hint="eastAsia"/>
        </w:rPr>
        <w:t>注：</w:t>
      </w:r>
      <w:r>
        <w:rPr>
          <w:rFonts w:hint="eastAsia" w:hAnsi="宋体"/>
          <w:color w:val="000000"/>
          <w:szCs w:val="21"/>
        </w:rPr>
        <w:t>具体检验项目按照相应的标准内容确定；未列出的</w:t>
      </w:r>
      <w:r>
        <w:rPr>
          <w:rFonts w:ascii="宋体" w:hAnsi="宋体"/>
          <w:szCs w:val="21"/>
        </w:rPr>
        <w:t>其他类别的油漆涂料检验项目按相应的国家</w:t>
      </w:r>
      <w:r>
        <w:rPr>
          <w:rFonts w:hint="eastAsia" w:ascii="宋体" w:hAnsi="宋体"/>
          <w:szCs w:val="21"/>
        </w:rPr>
        <w:t>产品</w:t>
      </w:r>
      <w:r>
        <w:rPr>
          <w:rFonts w:ascii="宋体" w:hAnsi="宋体"/>
          <w:szCs w:val="21"/>
        </w:rPr>
        <w:t>标准检验。</w:t>
      </w:r>
    </w:p>
    <w:p/>
    <w:p>
      <w:pPr>
        <w:snapToGrid w:val="0"/>
        <w:spacing w:line="440" w:lineRule="exact"/>
        <w:ind w:firstLine="420" w:firstLineChars="200"/>
        <w:jc w:val="left"/>
        <w:rPr>
          <w:rFonts w:ascii="宋体" w:hAnsi="宋体"/>
          <w:szCs w:val="21"/>
        </w:rPr>
      </w:pPr>
      <w:r>
        <w:rPr>
          <w:rFonts w:hint="eastAsia" w:ascii="宋体" w:hAnsi="宋体"/>
          <w:szCs w:val="21"/>
        </w:rPr>
        <w:t>2.3氨基漆</w:t>
      </w:r>
    </w:p>
    <w:p>
      <w:pPr>
        <w:snapToGrid w:val="0"/>
        <w:spacing w:line="440" w:lineRule="exact"/>
        <w:jc w:val="center"/>
        <w:rPr>
          <w:rFonts w:ascii="宋体" w:hAnsi="宋体"/>
          <w:szCs w:val="21"/>
        </w:rPr>
      </w:pPr>
      <w:r>
        <w:rPr>
          <w:rFonts w:hint="eastAsia" w:ascii="宋体" w:hAnsi="宋体"/>
          <w:szCs w:val="21"/>
        </w:rPr>
        <w:t>表4氨基漆</w:t>
      </w:r>
    </w:p>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245"/>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52"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5245" w:type="dxa"/>
            <w:vAlign w:val="center"/>
          </w:tcPr>
          <w:p>
            <w:pPr>
              <w:jc w:val="center"/>
              <w:rPr>
                <w:rFonts w:ascii="宋体" w:hAnsi="宋体" w:cs="宋体"/>
                <w:color w:val="000000"/>
                <w:szCs w:val="21"/>
              </w:rPr>
            </w:pPr>
            <w:r>
              <w:rPr>
                <w:rFonts w:hint="eastAsia"/>
                <w:color w:val="000000"/>
                <w:szCs w:val="21"/>
              </w:rPr>
              <w:t>检验项目</w:t>
            </w:r>
          </w:p>
        </w:tc>
        <w:tc>
          <w:tcPr>
            <w:tcW w:w="2409" w:type="dxa"/>
            <w:vAlign w:val="center"/>
          </w:tcPr>
          <w:p>
            <w:pPr>
              <w:jc w:val="center"/>
              <w:rPr>
                <w:rFonts w:ascii="宋体" w:hAnsi="宋体" w:cs="宋体"/>
                <w:color w:val="000000"/>
                <w:szCs w:val="21"/>
              </w:rPr>
            </w:pPr>
            <w:r>
              <w:rPr>
                <w:rFonts w:hint="eastAsia"/>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32" w:hRule="atLeast"/>
        </w:trPr>
        <w:tc>
          <w:tcPr>
            <w:tcW w:w="959" w:type="dxa"/>
            <w:vAlign w:val="center"/>
          </w:tcPr>
          <w:p>
            <w:pPr>
              <w:jc w:val="center"/>
              <w:rPr>
                <w:rFonts w:ascii="宋体" w:hAnsi="宋体" w:cs="宋体"/>
                <w:color w:val="000000"/>
                <w:szCs w:val="21"/>
              </w:rPr>
            </w:pPr>
            <w:r>
              <w:rPr>
                <w:rFonts w:hint="eastAsia"/>
                <w:color w:val="000000"/>
                <w:szCs w:val="21"/>
              </w:rPr>
              <w:t>1</w:t>
            </w:r>
          </w:p>
        </w:tc>
        <w:tc>
          <w:tcPr>
            <w:tcW w:w="5245" w:type="dxa"/>
            <w:vAlign w:val="center"/>
          </w:tcPr>
          <w:p>
            <w:pPr>
              <w:jc w:val="center"/>
              <w:rPr>
                <w:rFonts w:ascii="宋体" w:hAnsi="宋体" w:cs="宋体"/>
                <w:color w:val="000000"/>
                <w:szCs w:val="21"/>
              </w:rPr>
            </w:pPr>
            <w:r>
              <w:rPr>
                <w:rFonts w:hint="eastAsia"/>
                <w:color w:val="000000"/>
                <w:szCs w:val="21"/>
              </w:rPr>
              <w:t>干燥时间</w:t>
            </w:r>
          </w:p>
        </w:tc>
        <w:tc>
          <w:tcPr>
            <w:tcW w:w="2409" w:type="dxa"/>
            <w:vAlign w:val="center"/>
          </w:tcPr>
          <w:p>
            <w:pPr>
              <w:jc w:val="center"/>
              <w:rPr>
                <w:color w:val="000000"/>
                <w:szCs w:val="21"/>
              </w:rPr>
            </w:pPr>
            <w:r>
              <w:rPr>
                <w:rFonts w:hint="eastAsia"/>
                <w:color w:val="000000"/>
                <w:szCs w:val="21"/>
              </w:rPr>
              <w:t>GB/T1728-1979</w:t>
            </w:r>
          </w:p>
          <w:p>
            <w:pPr>
              <w:jc w:val="center"/>
              <w:rPr>
                <w:rFonts w:ascii="宋体" w:hAnsi="宋体" w:cs="宋体"/>
                <w:color w:val="000000"/>
                <w:szCs w:val="21"/>
              </w:rPr>
            </w:pPr>
            <w:r>
              <w:rPr>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细度</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3</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耐冲击性(冲击强度)</w:t>
            </w:r>
          </w:p>
        </w:tc>
        <w:tc>
          <w:tcPr>
            <w:tcW w:w="2409" w:type="dxa"/>
            <w:vAlign w:val="center"/>
          </w:tcPr>
          <w:p>
            <w:pPr>
              <w:jc w:val="center"/>
              <w:rPr>
                <w:color w:val="000000"/>
                <w:szCs w:val="21"/>
              </w:rPr>
            </w:pPr>
            <w:r>
              <w:rPr>
                <w:rFonts w:hint="eastAsia"/>
                <w:color w:val="000000"/>
                <w:szCs w:val="21"/>
              </w:rPr>
              <w:t>GB/T 1732-1993</w:t>
            </w:r>
          </w:p>
          <w:p>
            <w:pPr>
              <w:jc w:val="center"/>
              <w:rPr>
                <w:rFonts w:ascii="宋体" w:hAnsi="宋体" w:cs="宋体"/>
                <w:color w:val="000000"/>
                <w:szCs w:val="21"/>
              </w:rPr>
            </w:pPr>
            <w:r>
              <w:rPr>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4</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光泽</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5</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柔韧性</w:t>
            </w:r>
          </w:p>
        </w:tc>
        <w:tc>
          <w:tcPr>
            <w:tcW w:w="2409" w:type="dxa"/>
            <w:vAlign w:val="center"/>
          </w:tcPr>
          <w:p>
            <w:pPr>
              <w:jc w:val="center"/>
              <w:rPr>
                <w:color w:val="000000"/>
                <w:szCs w:val="21"/>
              </w:rPr>
            </w:pPr>
            <w:r>
              <w:rPr>
                <w:rFonts w:hint="eastAsia"/>
                <w:color w:val="000000"/>
                <w:szCs w:val="21"/>
              </w:rPr>
              <w:t>GB/T 1731-1993</w:t>
            </w:r>
          </w:p>
          <w:p>
            <w:pPr>
              <w:jc w:val="center"/>
              <w:rPr>
                <w:rFonts w:ascii="宋体" w:hAnsi="宋体" w:cs="宋体"/>
                <w:color w:val="000000"/>
                <w:szCs w:val="21"/>
              </w:rPr>
            </w:pPr>
            <w:r>
              <w:rPr>
                <w:color w:val="000000"/>
                <w:szCs w:val="21"/>
              </w:rPr>
              <w:t>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6</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弯曲试验</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7</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附着力(划格试验)</w:t>
            </w:r>
          </w:p>
        </w:tc>
        <w:tc>
          <w:tcPr>
            <w:tcW w:w="2409" w:type="dxa"/>
            <w:vAlign w:val="center"/>
          </w:tcPr>
          <w:p>
            <w:pPr>
              <w:jc w:val="center"/>
              <w:rPr>
                <w:color w:val="000000"/>
                <w:szCs w:val="21"/>
              </w:rPr>
            </w:pPr>
            <w:r>
              <w:rPr>
                <w:rFonts w:hint="eastAsia"/>
                <w:color w:val="000000"/>
                <w:szCs w:val="21"/>
              </w:rPr>
              <w:t>GB/T 9286-1998</w:t>
            </w:r>
          </w:p>
          <w:p>
            <w:pPr>
              <w:jc w:val="center"/>
              <w:rPr>
                <w:rFonts w:ascii="宋体" w:hAnsi="宋体" w:cs="宋体"/>
                <w:color w:val="000000"/>
                <w:szCs w:val="21"/>
              </w:rPr>
            </w:pPr>
            <w:r>
              <w:rPr>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8</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硬度</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6739-2006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9</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耐水性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5209-1985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10</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耐碱性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11</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耐酸性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12</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耐挥发油性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13</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不挥发物含量(固体含量)</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14</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耐湿热性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1740-2007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15</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耐盐雾性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1771-2007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16</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耐热性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1735-2009</w:t>
            </w:r>
          </w:p>
        </w:tc>
      </w:tr>
    </w:tbl>
    <w:p>
      <w:pPr>
        <w:tabs>
          <w:tab w:val="left" w:pos="1515"/>
        </w:tabs>
        <w:jc w:val="left"/>
      </w:pPr>
      <w:r>
        <w:rPr>
          <w:rFonts w:hint="eastAsia"/>
        </w:rPr>
        <w:t>注：</w:t>
      </w:r>
      <w:r>
        <w:rPr>
          <w:rFonts w:hint="eastAsia" w:hAnsi="宋体"/>
          <w:color w:val="000000"/>
          <w:szCs w:val="21"/>
        </w:rPr>
        <w:t>具体检验项目按照相应的标准内容确定；未列出的</w:t>
      </w:r>
      <w:r>
        <w:rPr>
          <w:rFonts w:ascii="宋体" w:hAnsi="宋体"/>
          <w:szCs w:val="21"/>
        </w:rPr>
        <w:t>其他类别的油漆涂料检验项目按相应的国家</w:t>
      </w:r>
      <w:r>
        <w:rPr>
          <w:rFonts w:hint="eastAsia" w:ascii="宋体" w:hAnsi="宋体"/>
          <w:szCs w:val="21"/>
        </w:rPr>
        <w:t>产品</w:t>
      </w:r>
      <w:r>
        <w:rPr>
          <w:rFonts w:ascii="宋体" w:hAnsi="宋体"/>
          <w:szCs w:val="21"/>
        </w:rPr>
        <w:t>标准检验。</w:t>
      </w:r>
    </w:p>
    <w:p/>
    <w:p>
      <w:pPr>
        <w:snapToGrid w:val="0"/>
        <w:spacing w:line="440" w:lineRule="exact"/>
        <w:ind w:firstLine="420" w:firstLineChars="200"/>
        <w:jc w:val="left"/>
        <w:rPr>
          <w:rFonts w:ascii="宋体" w:hAnsi="宋体"/>
          <w:szCs w:val="21"/>
        </w:rPr>
      </w:pPr>
      <w:r>
        <w:rPr>
          <w:rFonts w:hint="eastAsia" w:ascii="宋体" w:hAnsi="宋体"/>
          <w:szCs w:val="21"/>
        </w:rPr>
        <w:t>2.4 酚醛漆</w:t>
      </w:r>
    </w:p>
    <w:p>
      <w:pPr>
        <w:snapToGrid w:val="0"/>
        <w:spacing w:line="440" w:lineRule="exact"/>
        <w:jc w:val="center"/>
        <w:rPr>
          <w:rFonts w:ascii="宋体" w:hAnsi="宋体"/>
          <w:szCs w:val="21"/>
        </w:rPr>
      </w:pPr>
      <w:r>
        <w:rPr>
          <w:rFonts w:hint="eastAsia" w:ascii="宋体" w:hAnsi="宋体"/>
          <w:szCs w:val="21"/>
        </w:rPr>
        <w:t>表5酚醛漆</w:t>
      </w:r>
    </w:p>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245"/>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68"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5245" w:type="dxa"/>
            <w:vAlign w:val="center"/>
          </w:tcPr>
          <w:p>
            <w:pPr>
              <w:jc w:val="center"/>
              <w:rPr>
                <w:rFonts w:ascii="宋体" w:hAnsi="宋体" w:cs="宋体"/>
                <w:color w:val="000000"/>
                <w:szCs w:val="21"/>
              </w:rPr>
            </w:pPr>
            <w:r>
              <w:rPr>
                <w:rFonts w:hint="eastAsia"/>
                <w:color w:val="000000"/>
                <w:szCs w:val="21"/>
              </w:rPr>
              <w:t>检验项目</w:t>
            </w:r>
          </w:p>
        </w:tc>
        <w:tc>
          <w:tcPr>
            <w:tcW w:w="2409" w:type="dxa"/>
            <w:vAlign w:val="center"/>
          </w:tcPr>
          <w:p>
            <w:pPr>
              <w:jc w:val="center"/>
              <w:rPr>
                <w:rFonts w:ascii="宋体" w:hAnsi="宋体" w:cs="宋体"/>
                <w:color w:val="000000"/>
                <w:szCs w:val="21"/>
              </w:rPr>
            </w:pPr>
            <w:r>
              <w:rPr>
                <w:rFonts w:hint="eastAsia"/>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干燥时间</w:t>
            </w:r>
          </w:p>
        </w:tc>
        <w:tc>
          <w:tcPr>
            <w:tcW w:w="2409" w:type="dxa"/>
            <w:vAlign w:val="center"/>
          </w:tcPr>
          <w:p>
            <w:pPr>
              <w:jc w:val="center"/>
            </w:pPr>
            <w:r>
              <w:rPr>
                <w:rFonts w:hint="eastAsia"/>
                <w:color w:val="000000"/>
                <w:szCs w:val="21"/>
              </w:rPr>
              <w:t>GB/T1728-1979</w:t>
            </w:r>
            <w:r>
              <w:t xml:space="preserve"> </w:t>
            </w:r>
          </w:p>
          <w:p>
            <w:pPr>
              <w:jc w:val="center"/>
              <w:rPr>
                <w:rFonts w:ascii="宋体" w:hAnsi="宋体" w:cs="宋体"/>
                <w:color w:val="000000"/>
                <w:szCs w:val="21"/>
              </w:rPr>
            </w:pPr>
            <w:r>
              <w:rPr>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w:t>
            </w:r>
          </w:p>
        </w:tc>
        <w:tc>
          <w:tcPr>
            <w:tcW w:w="5245" w:type="dxa"/>
          </w:tcPr>
          <w:p>
            <w:pPr>
              <w:spacing w:line="360" w:lineRule="auto"/>
              <w:jc w:val="center"/>
              <w:rPr>
                <w:rFonts w:ascii="宋体" w:hAnsi="宋体" w:cs="宋体"/>
                <w:color w:val="000000"/>
                <w:szCs w:val="21"/>
              </w:rPr>
            </w:pPr>
            <w:r>
              <w:rPr>
                <w:rFonts w:hint="eastAsia"/>
                <w:color w:val="000000"/>
                <w:szCs w:val="21"/>
              </w:rPr>
              <w:t>细度</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3</w:t>
            </w:r>
          </w:p>
        </w:tc>
        <w:tc>
          <w:tcPr>
            <w:tcW w:w="5245" w:type="dxa"/>
            <w:vAlign w:val="center"/>
          </w:tcPr>
          <w:p>
            <w:pPr>
              <w:jc w:val="center"/>
              <w:rPr>
                <w:rFonts w:ascii="宋体" w:hAnsi="宋体" w:cs="宋体"/>
                <w:color w:val="000000"/>
                <w:szCs w:val="21"/>
              </w:rPr>
            </w:pPr>
            <w:r>
              <w:rPr>
                <w:rFonts w:hint="eastAsia"/>
                <w:color w:val="000000"/>
                <w:szCs w:val="21"/>
              </w:rPr>
              <w:t>耐冲击性</w:t>
            </w:r>
          </w:p>
        </w:tc>
        <w:tc>
          <w:tcPr>
            <w:tcW w:w="2409" w:type="dxa"/>
            <w:vAlign w:val="center"/>
          </w:tcPr>
          <w:p>
            <w:pPr>
              <w:jc w:val="center"/>
              <w:rPr>
                <w:color w:val="000000"/>
                <w:szCs w:val="21"/>
              </w:rPr>
            </w:pPr>
            <w:r>
              <w:rPr>
                <w:rFonts w:hint="eastAsia"/>
                <w:color w:val="000000"/>
                <w:szCs w:val="21"/>
              </w:rPr>
              <w:t>GB/T 1732-1993</w:t>
            </w:r>
          </w:p>
          <w:p>
            <w:pPr>
              <w:jc w:val="center"/>
              <w:rPr>
                <w:rFonts w:ascii="宋体" w:hAnsi="宋体" w:cs="宋体"/>
                <w:color w:val="000000"/>
                <w:szCs w:val="21"/>
              </w:rPr>
            </w:pPr>
            <w:r>
              <w:rPr>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4</w:t>
            </w:r>
          </w:p>
        </w:tc>
        <w:tc>
          <w:tcPr>
            <w:tcW w:w="5245" w:type="dxa"/>
          </w:tcPr>
          <w:p>
            <w:pPr>
              <w:spacing w:line="360" w:lineRule="auto"/>
              <w:jc w:val="center"/>
              <w:rPr>
                <w:rFonts w:ascii="宋体" w:hAnsi="宋体" w:cs="宋体"/>
                <w:color w:val="000000"/>
                <w:szCs w:val="21"/>
              </w:rPr>
            </w:pPr>
            <w:r>
              <w:rPr>
                <w:rFonts w:hint="eastAsia"/>
                <w:color w:val="000000"/>
                <w:szCs w:val="21"/>
              </w:rPr>
              <w:t>附着力</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1720-1979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5</w:t>
            </w:r>
          </w:p>
        </w:tc>
        <w:tc>
          <w:tcPr>
            <w:tcW w:w="5245" w:type="dxa"/>
          </w:tcPr>
          <w:p>
            <w:pPr>
              <w:spacing w:line="360" w:lineRule="auto"/>
              <w:jc w:val="center"/>
              <w:rPr>
                <w:rFonts w:ascii="宋体" w:hAnsi="宋体" w:cs="宋体"/>
                <w:color w:val="000000"/>
                <w:szCs w:val="21"/>
              </w:rPr>
            </w:pPr>
            <w:r>
              <w:rPr>
                <w:rFonts w:hint="eastAsia"/>
                <w:color w:val="000000"/>
                <w:szCs w:val="21"/>
              </w:rPr>
              <w:t>硬度</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1730-2007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6</w:t>
            </w:r>
          </w:p>
        </w:tc>
        <w:tc>
          <w:tcPr>
            <w:tcW w:w="5245" w:type="dxa"/>
          </w:tcPr>
          <w:p>
            <w:pPr>
              <w:spacing w:line="360" w:lineRule="auto"/>
              <w:jc w:val="center"/>
              <w:rPr>
                <w:rFonts w:ascii="宋体" w:hAnsi="宋体" w:cs="宋体"/>
                <w:color w:val="000000"/>
                <w:szCs w:val="21"/>
              </w:rPr>
            </w:pPr>
            <w:r>
              <w:rPr>
                <w:rFonts w:hint="eastAsia"/>
                <w:color w:val="000000"/>
                <w:szCs w:val="21"/>
              </w:rPr>
              <w:t>耐盐水性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7</w:t>
            </w:r>
          </w:p>
        </w:tc>
        <w:tc>
          <w:tcPr>
            <w:tcW w:w="5245" w:type="dxa"/>
          </w:tcPr>
          <w:p>
            <w:pPr>
              <w:spacing w:line="360" w:lineRule="auto"/>
              <w:jc w:val="center"/>
              <w:rPr>
                <w:rFonts w:ascii="宋体" w:hAnsi="宋体" w:cs="宋体"/>
                <w:color w:val="000000"/>
                <w:szCs w:val="21"/>
              </w:rPr>
            </w:pPr>
            <w:r>
              <w:rPr>
                <w:rFonts w:hint="eastAsia"/>
                <w:color w:val="000000"/>
                <w:szCs w:val="21"/>
              </w:rPr>
              <w:t>遮盖力</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1726-1979</w:t>
            </w:r>
          </w:p>
        </w:tc>
      </w:tr>
    </w:tbl>
    <w:p>
      <w:pPr>
        <w:tabs>
          <w:tab w:val="left" w:pos="1515"/>
        </w:tabs>
        <w:jc w:val="left"/>
      </w:pPr>
      <w:r>
        <w:rPr>
          <w:rFonts w:hint="eastAsia"/>
        </w:rPr>
        <w:t>注：</w:t>
      </w:r>
      <w:r>
        <w:rPr>
          <w:rFonts w:hint="eastAsia" w:hAnsi="宋体"/>
          <w:color w:val="000000"/>
          <w:szCs w:val="21"/>
        </w:rPr>
        <w:t>具体检验项目按照相应的标准内容确定；未列出的</w:t>
      </w:r>
      <w:r>
        <w:rPr>
          <w:rFonts w:ascii="宋体" w:hAnsi="宋体"/>
          <w:szCs w:val="21"/>
        </w:rPr>
        <w:t>其他类别的油漆涂料检验项目按相应的国家</w:t>
      </w:r>
      <w:r>
        <w:rPr>
          <w:rFonts w:hint="eastAsia" w:ascii="宋体" w:hAnsi="宋体"/>
          <w:szCs w:val="21"/>
        </w:rPr>
        <w:t>产品</w:t>
      </w:r>
      <w:r>
        <w:rPr>
          <w:rFonts w:ascii="宋体" w:hAnsi="宋体"/>
          <w:szCs w:val="21"/>
        </w:rPr>
        <w:t>标准检验。</w:t>
      </w:r>
    </w:p>
    <w:p/>
    <w:p>
      <w:pPr>
        <w:snapToGrid w:val="0"/>
        <w:spacing w:line="440" w:lineRule="exact"/>
        <w:ind w:firstLine="420" w:firstLineChars="200"/>
        <w:jc w:val="left"/>
        <w:rPr>
          <w:rFonts w:ascii="宋体" w:hAnsi="宋体"/>
          <w:szCs w:val="21"/>
        </w:rPr>
      </w:pPr>
      <w:r>
        <w:rPr>
          <w:rFonts w:hint="eastAsia" w:ascii="宋体" w:hAnsi="宋体"/>
          <w:szCs w:val="21"/>
        </w:rPr>
        <w:t>2.5 环氧漆</w:t>
      </w:r>
    </w:p>
    <w:p>
      <w:pPr>
        <w:snapToGrid w:val="0"/>
        <w:spacing w:line="440" w:lineRule="exact"/>
        <w:jc w:val="center"/>
        <w:rPr>
          <w:rFonts w:ascii="宋体" w:hAnsi="宋体"/>
          <w:szCs w:val="21"/>
        </w:rPr>
      </w:pPr>
      <w:r>
        <w:rPr>
          <w:rFonts w:hint="eastAsia" w:ascii="宋体" w:hAnsi="宋体"/>
          <w:szCs w:val="21"/>
        </w:rPr>
        <w:t>表6环氧漆</w:t>
      </w:r>
    </w:p>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5245"/>
        <w:gridCol w:w="24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58"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5245" w:type="dxa"/>
            <w:vAlign w:val="center"/>
          </w:tcPr>
          <w:p>
            <w:pPr>
              <w:jc w:val="center"/>
              <w:rPr>
                <w:rFonts w:ascii="宋体" w:hAnsi="宋体" w:cs="宋体"/>
                <w:color w:val="000000"/>
                <w:szCs w:val="21"/>
              </w:rPr>
            </w:pPr>
            <w:r>
              <w:rPr>
                <w:rFonts w:hint="eastAsia"/>
                <w:color w:val="000000"/>
                <w:szCs w:val="21"/>
              </w:rPr>
              <w:t>检验项目</w:t>
            </w:r>
          </w:p>
        </w:tc>
        <w:tc>
          <w:tcPr>
            <w:tcW w:w="2409" w:type="dxa"/>
            <w:vAlign w:val="center"/>
          </w:tcPr>
          <w:p>
            <w:pPr>
              <w:jc w:val="center"/>
              <w:rPr>
                <w:rFonts w:ascii="宋体" w:hAnsi="宋体" w:cs="宋体"/>
                <w:color w:val="000000"/>
                <w:szCs w:val="21"/>
              </w:rPr>
            </w:pPr>
            <w:r>
              <w:rPr>
                <w:rFonts w:hint="eastAsia"/>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干燥时间</w:t>
            </w:r>
          </w:p>
        </w:tc>
        <w:tc>
          <w:tcPr>
            <w:tcW w:w="2409" w:type="dxa"/>
            <w:vAlign w:val="center"/>
          </w:tcPr>
          <w:p>
            <w:pPr>
              <w:jc w:val="center"/>
            </w:pPr>
            <w:r>
              <w:rPr>
                <w:rFonts w:hint="eastAsia"/>
                <w:color w:val="000000"/>
                <w:szCs w:val="21"/>
              </w:rPr>
              <w:t>GB/T1728-1979</w:t>
            </w:r>
            <w:r>
              <w:t xml:space="preserve"> </w:t>
            </w:r>
          </w:p>
          <w:p>
            <w:pPr>
              <w:jc w:val="center"/>
              <w:rPr>
                <w:rFonts w:ascii="宋体" w:hAnsi="宋体" w:cs="宋体"/>
                <w:color w:val="000000"/>
                <w:szCs w:val="21"/>
              </w:rPr>
            </w:pPr>
            <w:r>
              <w:rPr>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细度</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3</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耐冲击性</w:t>
            </w:r>
          </w:p>
        </w:tc>
        <w:tc>
          <w:tcPr>
            <w:tcW w:w="2409" w:type="dxa"/>
            <w:vAlign w:val="center"/>
          </w:tcPr>
          <w:p>
            <w:pPr>
              <w:jc w:val="center"/>
              <w:rPr>
                <w:color w:val="000000"/>
                <w:szCs w:val="21"/>
              </w:rPr>
            </w:pPr>
            <w:r>
              <w:rPr>
                <w:rFonts w:hint="eastAsia"/>
                <w:color w:val="000000"/>
                <w:szCs w:val="21"/>
              </w:rPr>
              <w:t>GB/T 1732-1993</w:t>
            </w:r>
          </w:p>
          <w:p>
            <w:pPr>
              <w:jc w:val="center"/>
              <w:rPr>
                <w:rFonts w:ascii="宋体" w:hAnsi="宋体" w:cs="宋体"/>
                <w:color w:val="000000"/>
                <w:szCs w:val="21"/>
              </w:rPr>
            </w:pPr>
            <w:r>
              <w:rPr>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4</w:t>
            </w:r>
          </w:p>
        </w:tc>
        <w:tc>
          <w:tcPr>
            <w:tcW w:w="5245" w:type="dxa"/>
            <w:vAlign w:val="center"/>
          </w:tcPr>
          <w:p>
            <w:pPr>
              <w:jc w:val="center"/>
              <w:rPr>
                <w:rFonts w:ascii="宋体" w:hAnsi="宋体" w:cs="宋体"/>
                <w:color w:val="000000"/>
                <w:szCs w:val="21"/>
              </w:rPr>
            </w:pPr>
            <w:r>
              <w:rPr>
                <w:rFonts w:hint="eastAsia"/>
                <w:color w:val="000000"/>
                <w:szCs w:val="21"/>
              </w:rPr>
              <w:t>柔韧性</w:t>
            </w:r>
          </w:p>
        </w:tc>
        <w:tc>
          <w:tcPr>
            <w:tcW w:w="2409" w:type="dxa"/>
            <w:vAlign w:val="center"/>
          </w:tcPr>
          <w:p>
            <w:pPr>
              <w:jc w:val="center"/>
              <w:rPr>
                <w:color w:val="000000"/>
                <w:szCs w:val="21"/>
              </w:rPr>
            </w:pPr>
            <w:r>
              <w:rPr>
                <w:rFonts w:hint="eastAsia"/>
                <w:color w:val="000000"/>
                <w:szCs w:val="21"/>
              </w:rPr>
              <w:t>GB/T 1731-1993</w:t>
            </w:r>
          </w:p>
          <w:p>
            <w:pPr>
              <w:jc w:val="center"/>
              <w:rPr>
                <w:rFonts w:ascii="宋体" w:hAnsi="宋体" w:cs="宋体"/>
                <w:color w:val="000000"/>
                <w:szCs w:val="21"/>
              </w:rPr>
            </w:pPr>
            <w:r>
              <w:rPr>
                <w:color w:val="000000"/>
                <w:szCs w:val="21"/>
              </w:rPr>
              <w:t>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5</w:t>
            </w:r>
          </w:p>
        </w:tc>
        <w:tc>
          <w:tcPr>
            <w:tcW w:w="5245" w:type="dxa"/>
          </w:tcPr>
          <w:p>
            <w:pPr>
              <w:spacing w:line="360" w:lineRule="auto"/>
              <w:jc w:val="center"/>
              <w:rPr>
                <w:rFonts w:ascii="宋体" w:hAnsi="宋体" w:cs="宋体"/>
                <w:color w:val="000000"/>
                <w:szCs w:val="21"/>
              </w:rPr>
            </w:pPr>
            <w:r>
              <w:rPr>
                <w:rFonts w:hint="eastAsia"/>
                <w:color w:val="000000"/>
                <w:szCs w:val="21"/>
              </w:rPr>
              <w:t>弯曲试验</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6</w:t>
            </w:r>
          </w:p>
        </w:tc>
        <w:tc>
          <w:tcPr>
            <w:tcW w:w="5245" w:type="dxa"/>
            <w:vAlign w:val="center"/>
          </w:tcPr>
          <w:p>
            <w:pPr>
              <w:spacing w:line="360" w:lineRule="auto"/>
              <w:jc w:val="center"/>
              <w:rPr>
                <w:rFonts w:ascii="宋体" w:hAnsi="宋体" w:cs="宋体"/>
                <w:color w:val="000000"/>
                <w:szCs w:val="21"/>
              </w:rPr>
            </w:pPr>
            <w:r>
              <w:rPr>
                <w:rFonts w:hint="eastAsia"/>
                <w:color w:val="000000"/>
                <w:szCs w:val="21"/>
              </w:rPr>
              <w:t>划格试验</w:t>
            </w:r>
          </w:p>
        </w:tc>
        <w:tc>
          <w:tcPr>
            <w:tcW w:w="2409" w:type="dxa"/>
            <w:vAlign w:val="center"/>
          </w:tcPr>
          <w:p>
            <w:pPr>
              <w:jc w:val="center"/>
              <w:rPr>
                <w:color w:val="000000"/>
                <w:szCs w:val="21"/>
              </w:rPr>
            </w:pPr>
            <w:r>
              <w:rPr>
                <w:rFonts w:hint="eastAsia"/>
                <w:color w:val="000000"/>
                <w:szCs w:val="21"/>
              </w:rPr>
              <w:t>GB/T 9286-1998</w:t>
            </w:r>
          </w:p>
          <w:p>
            <w:pPr>
              <w:jc w:val="center"/>
              <w:rPr>
                <w:rFonts w:ascii="宋体" w:hAnsi="宋体" w:cs="宋体"/>
                <w:color w:val="000000"/>
                <w:szCs w:val="21"/>
              </w:rPr>
            </w:pPr>
            <w:r>
              <w:rPr>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7</w:t>
            </w:r>
          </w:p>
        </w:tc>
        <w:tc>
          <w:tcPr>
            <w:tcW w:w="5245" w:type="dxa"/>
          </w:tcPr>
          <w:p>
            <w:pPr>
              <w:spacing w:line="360" w:lineRule="auto"/>
              <w:jc w:val="center"/>
              <w:rPr>
                <w:rFonts w:ascii="宋体" w:hAnsi="宋体" w:cs="宋体"/>
                <w:color w:val="000000"/>
                <w:szCs w:val="21"/>
              </w:rPr>
            </w:pPr>
            <w:r>
              <w:rPr>
                <w:rFonts w:hint="eastAsia"/>
                <w:color w:val="000000"/>
                <w:szCs w:val="21"/>
              </w:rPr>
              <w:t>耐盐水性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8</w:t>
            </w:r>
          </w:p>
        </w:tc>
        <w:tc>
          <w:tcPr>
            <w:tcW w:w="5245" w:type="dxa"/>
          </w:tcPr>
          <w:p>
            <w:pPr>
              <w:spacing w:line="360" w:lineRule="auto"/>
              <w:jc w:val="center"/>
              <w:rPr>
                <w:rFonts w:ascii="宋体" w:hAnsi="宋体" w:cs="宋体"/>
                <w:color w:val="000000"/>
                <w:szCs w:val="21"/>
              </w:rPr>
            </w:pPr>
            <w:r>
              <w:rPr>
                <w:rFonts w:hint="eastAsia"/>
                <w:color w:val="000000"/>
                <w:szCs w:val="21"/>
              </w:rPr>
              <w:t>耐水性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9</w:t>
            </w:r>
          </w:p>
        </w:tc>
        <w:tc>
          <w:tcPr>
            <w:tcW w:w="5245" w:type="dxa"/>
          </w:tcPr>
          <w:p>
            <w:pPr>
              <w:spacing w:line="360" w:lineRule="auto"/>
              <w:jc w:val="center"/>
              <w:rPr>
                <w:rFonts w:ascii="宋体" w:hAnsi="宋体" w:cs="宋体"/>
                <w:color w:val="000000"/>
                <w:szCs w:val="21"/>
              </w:rPr>
            </w:pPr>
            <w:r>
              <w:rPr>
                <w:rFonts w:hint="eastAsia"/>
                <w:color w:val="000000"/>
                <w:szCs w:val="21"/>
              </w:rPr>
              <w:t>耐碱性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10</w:t>
            </w:r>
          </w:p>
        </w:tc>
        <w:tc>
          <w:tcPr>
            <w:tcW w:w="5245" w:type="dxa"/>
          </w:tcPr>
          <w:p>
            <w:pPr>
              <w:spacing w:line="360" w:lineRule="auto"/>
              <w:jc w:val="center"/>
              <w:rPr>
                <w:rFonts w:ascii="宋体" w:hAnsi="宋体" w:cs="宋体"/>
                <w:color w:val="000000"/>
                <w:szCs w:val="21"/>
              </w:rPr>
            </w:pPr>
            <w:r>
              <w:rPr>
                <w:rFonts w:hint="eastAsia"/>
                <w:color w:val="000000"/>
                <w:szCs w:val="21"/>
              </w:rPr>
              <w:t>耐酸性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11</w:t>
            </w:r>
          </w:p>
        </w:tc>
        <w:tc>
          <w:tcPr>
            <w:tcW w:w="5245" w:type="dxa"/>
          </w:tcPr>
          <w:p>
            <w:pPr>
              <w:spacing w:line="360" w:lineRule="auto"/>
              <w:jc w:val="center"/>
              <w:rPr>
                <w:rFonts w:ascii="宋体" w:hAnsi="宋体" w:cs="宋体"/>
                <w:color w:val="000000"/>
                <w:szCs w:val="21"/>
              </w:rPr>
            </w:pPr>
            <w:r>
              <w:rPr>
                <w:rFonts w:hint="eastAsia"/>
                <w:color w:val="000000"/>
                <w:szCs w:val="21"/>
              </w:rPr>
              <w:t>耐挥发油性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12</w:t>
            </w:r>
          </w:p>
        </w:tc>
        <w:tc>
          <w:tcPr>
            <w:tcW w:w="5245" w:type="dxa"/>
          </w:tcPr>
          <w:p>
            <w:pPr>
              <w:spacing w:line="360" w:lineRule="auto"/>
              <w:jc w:val="center"/>
              <w:rPr>
                <w:rFonts w:ascii="宋体" w:hAnsi="宋体" w:cs="宋体"/>
                <w:color w:val="000000"/>
                <w:szCs w:val="21"/>
              </w:rPr>
            </w:pPr>
            <w:r>
              <w:rPr>
                <w:rFonts w:hint="eastAsia"/>
                <w:color w:val="000000"/>
                <w:szCs w:val="21"/>
              </w:rPr>
              <w:t>不挥发物含量(固体含量、不挥发分)</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13</w:t>
            </w:r>
          </w:p>
        </w:tc>
        <w:tc>
          <w:tcPr>
            <w:tcW w:w="5245" w:type="dxa"/>
          </w:tcPr>
          <w:p>
            <w:pPr>
              <w:spacing w:line="360" w:lineRule="auto"/>
              <w:jc w:val="center"/>
              <w:rPr>
                <w:rFonts w:ascii="宋体" w:hAnsi="宋体" w:cs="宋体"/>
                <w:color w:val="000000"/>
                <w:szCs w:val="21"/>
              </w:rPr>
            </w:pPr>
            <w:r>
              <w:rPr>
                <w:rFonts w:hint="eastAsia"/>
                <w:color w:val="000000"/>
                <w:szCs w:val="21"/>
              </w:rPr>
              <w:t>耐湿热性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1740-2007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14</w:t>
            </w:r>
          </w:p>
        </w:tc>
        <w:tc>
          <w:tcPr>
            <w:tcW w:w="5245" w:type="dxa"/>
          </w:tcPr>
          <w:p>
            <w:pPr>
              <w:spacing w:line="360" w:lineRule="auto"/>
              <w:jc w:val="center"/>
              <w:rPr>
                <w:rFonts w:ascii="宋体" w:hAnsi="宋体" w:cs="宋体"/>
                <w:color w:val="000000"/>
                <w:szCs w:val="21"/>
              </w:rPr>
            </w:pPr>
            <w:r>
              <w:rPr>
                <w:rFonts w:hint="eastAsia"/>
                <w:color w:val="000000"/>
                <w:szCs w:val="21"/>
              </w:rPr>
              <w:t>耐盐雾性</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1771-2007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15</w:t>
            </w:r>
          </w:p>
        </w:tc>
        <w:tc>
          <w:tcPr>
            <w:tcW w:w="5245" w:type="dxa"/>
          </w:tcPr>
          <w:p>
            <w:pPr>
              <w:spacing w:line="360" w:lineRule="auto"/>
              <w:jc w:val="center"/>
              <w:rPr>
                <w:rFonts w:ascii="宋体" w:hAnsi="宋体" w:cs="宋体"/>
                <w:color w:val="000000"/>
                <w:szCs w:val="21"/>
              </w:rPr>
            </w:pPr>
            <w:r>
              <w:rPr>
                <w:rFonts w:hint="eastAsia"/>
                <w:color w:val="000000"/>
                <w:szCs w:val="21"/>
              </w:rPr>
              <w:t>硬度</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6739-2006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16</w:t>
            </w:r>
          </w:p>
        </w:tc>
        <w:tc>
          <w:tcPr>
            <w:tcW w:w="5245" w:type="dxa"/>
          </w:tcPr>
          <w:p>
            <w:pPr>
              <w:spacing w:line="360" w:lineRule="auto"/>
              <w:jc w:val="center"/>
              <w:rPr>
                <w:rFonts w:ascii="宋体" w:hAnsi="宋体" w:cs="宋体"/>
                <w:color w:val="000000"/>
                <w:szCs w:val="21"/>
              </w:rPr>
            </w:pPr>
            <w:r>
              <w:rPr>
                <w:rFonts w:hint="eastAsia"/>
                <w:color w:val="000000"/>
                <w:szCs w:val="21"/>
              </w:rPr>
              <w:t>附着力</w:t>
            </w:r>
          </w:p>
        </w:tc>
        <w:tc>
          <w:tcPr>
            <w:tcW w:w="2409" w:type="dxa"/>
            <w:vAlign w:val="center"/>
          </w:tcPr>
          <w:p>
            <w:pPr>
              <w:spacing w:line="360" w:lineRule="auto"/>
              <w:jc w:val="center"/>
              <w:rPr>
                <w:rFonts w:ascii="宋体" w:hAnsi="宋体" w:cs="宋体"/>
                <w:color w:val="000000"/>
                <w:szCs w:val="21"/>
              </w:rPr>
            </w:pPr>
            <w:r>
              <w:rPr>
                <w:rFonts w:hint="eastAsia"/>
                <w:color w:val="000000"/>
                <w:szCs w:val="21"/>
              </w:rPr>
              <w:t>GB/T 5210-2006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17</w:t>
            </w:r>
          </w:p>
        </w:tc>
        <w:tc>
          <w:tcPr>
            <w:tcW w:w="5245" w:type="dxa"/>
            <w:vAlign w:val="center"/>
          </w:tcPr>
          <w:p>
            <w:pPr>
              <w:jc w:val="center"/>
              <w:rPr>
                <w:rFonts w:ascii="宋体" w:hAnsi="宋体" w:cs="宋体"/>
                <w:color w:val="000000"/>
                <w:szCs w:val="21"/>
              </w:rPr>
            </w:pPr>
            <w:r>
              <w:rPr>
                <w:rFonts w:hint="eastAsia"/>
                <w:color w:val="000000"/>
                <w:szCs w:val="21"/>
              </w:rPr>
              <w:t>不挥发分中金属锌含量</w:t>
            </w:r>
          </w:p>
        </w:tc>
        <w:tc>
          <w:tcPr>
            <w:tcW w:w="2409" w:type="dxa"/>
            <w:vAlign w:val="center"/>
          </w:tcPr>
          <w:p>
            <w:pPr>
              <w:jc w:val="center"/>
              <w:rPr>
                <w:color w:val="000000"/>
                <w:szCs w:val="21"/>
              </w:rPr>
            </w:pPr>
            <w:r>
              <w:rPr>
                <w:rFonts w:hint="eastAsia"/>
                <w:color w:val="000000"/>
                <w:szCs w:val="21"/>
              </w:rPr>
              <w:t xml:space="preserve">HG/T3668–2020 </w:t>
            </w:r>
          </w:p>
          <w:p>
            <w:pPr>
              <w:jc w:val="center"/>
              <w:rPr>
                <w:rFonts w:ascii="宋体" w:hAnsi="宋体" w:cs="宋体"/>
                <w:color w:val="000000"/>
                <w:szCs w:val="21"/>
              </w:rPr>
            </w:pPr>
            <w:r>
              <w:rPr>
                <w:rFonts w:hint="eastAsia"/>
                <w:color w:val="000000"/>
                <w:szCs w:val="21"/>
              </w:rPr>
              <w:t>G/T3668–2009 附录B</w:t>
            </w:r>
          </w:p>
        </w:tc>
      </w:tr>
    </w:tbl>
    <w:p>
      <w:pPr>
        <w:tabs>
          <w:tab w:val="left" w:pos="1515"/>
        </w:tabs>
        <w:jc w:val="left"/>
      </w:pPr>
      <w:r>
        <w:rPr>
          <w:rFonts w:hint="eastAsia"/>
        </w:rPr>
        <w:t>注：</w:t>
      </w:r>
      <w:r>
        <w:rPr>
          <w:rFonts w:hint="eastAsia" w:hAnsi="宋体"/>
          <w:color w:val="000000"/>
          <w:szCs w:val="21"/>
        </w:rPr>
        <w:t>具体检验项目按照相应的标准内容确定；未列出的</w:t>
      </w:r>
      <w:r>
        <w:rPr>
          <w:rFonts w:ascii="宋体" w:hAnsi="宋体"/>
          <w:szCs w:val="21"/>
        </w:rPr>
        <w:t>其他类别的油漆涂料检验项目按相应的国家</w:t>
      </w:r>
      <w:r>
        <w:rPr>
          <w:rFonts w:hint="eastAsia" w:ascii="宋体" w:hAnsi="宋体"/>
          <w:szCs w:val="21"/>
        </w:rPr>
        <w:t>产品</w:t>
      </w:r>
      <w:r>
        <w:rPr>
          <w:rFonts w:ascii="宋体" w:hAnsi="宋体"/>
          <w:szCs w:val="21"/>
        </w:rPr>
        <w:t>标准检验。</w:t>
      </w:r>
    </w:p>
    <w:p/>
    <w:p>
      <w:pPr>
        <w:snapToGrid w:val="0"/>
        <w:spacing w:line="440" w:lineRule="exact"/>
        <w:ind w:firstLine="420" w:firstLineChars="200"/>
        <w:jc w:val="left"/>
        <w:rPr>
          <w:rFonts w:ascii="宋体" w:hAnsi="宋体"/>
          <w:szCs w:val="21"/>
        </w:rPr>
      </w:pPr>
      <w:r>
        <w:rPr>
          <w:rFonts w:hint="eastAsia" w:ascii="宋体" w:hAnsi="宋体"/>
          <w:szCs w:val="21"/>
        </w:rPr>
        <w:t>2.6硝基漆</w:t>
      </w:r>
    </w:p>
    <w:p>
      <w:pPr>
        <w:snapToGrid w:val="0"/>
        <w:spacing w:line="440" w:lineRule="exact"/>
        <w:jc w:val="center"/>
        <w:rPr>
          <w:rFonts w:ascii="宋体" w:hAnsi="宋体"/>
          <w:szCs w:val="21"/>
        </w:rPr>
      </w:pPr>
      <w:r>
        <w:rPr>
          <w:rFonts w:hint="eastAsia" w:ascii="宋体" w:hAnsi="宋体"/>
          <w:szCs w:val="21"/>
        </w:rPr>
        <w:t>表7硝基漆</w:t>
      </w:r>
    </w:p>
    <w:tbl>
      <w:tblPr>
        <w:tblStyle w:val="7"/>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9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47"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4722" w:type="dxa"/>
            <w:vAlign w:val="center"/>
          </w:tcPr>
          <w:p>
            <w:pPr>
              <w:jc w:val="center"/>
              <w:rPr>
                <w:rFonts w:ascii="宋体" w:hAnsi="宋体" w:cs="宋体"/>
                <w:color w:val="000000"/>
                <w:szCs w:val="21"/>
              </w:rPr>
            </w:pPr>
            <w:r>
              <w:rPr>
                <w:rFonts w:hint="eastAsia"/>
                <w:color w:val="000000"/>
                <w:szCs w:val="21"/>
              </w:rPr>
              <w:t>检验项目</w:t>
            </w:r>
          </w:p>
        </w:tc>
        <w:tc>
          <w:tcPr>
            <w:tcW w:w="2932" w:type="dxa"/>
            <w:vAlign w:val="center"/>
          </w:tcPr>
          <w:p>
            <w:pPr>
              <w:jc w:val="center"/>
              <w:rPr>
                <w:rFonts w:ascii="宋体" w:hAnsi="宋体" w:cs="宋体"/>
                <w:color w:val="000000"/>
                <w:szCs w:val="21"/>
              </w:rPr>
            </w:pPr>
            <w:r>
              <w:rPr>
                <w:rFonts w:hint="eastAsia"/>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干燥时间</w:t>
            </w:r>
          </w:p>
        </w:tc>
        <w:tc>
          <w:tcPr>
            <w:tcW w:w="2932" w:type="dxa"/>
            <w:vAlign w:val="center"/>
          </w:tcPr>
          <w:p>
            <w:pPr>
              <w:jc w:val="center"/>
              <w:rPr>
                <w:color w:val="000000"/>
                <w:szCs w:val="21"/>
              </w:rPr>
            </w:pPr>
            <w:r>
              <w:rPr>
                <w:rFonts w:hint="eastAsia"/>
                <w:color w:val="000000"/>
                <w:szCs w:val="21"/>
              </w:rPr>
              <w:t>GB/T1728-1979</w:t>
            </w:r>
          </w:p>
          <w:p>
            <w:pPr>
              <w:jc w:val="center"/>
              <w:rPr>
                <w:rFonts w:ascii="宋体" w:hAnsi="宋体" w:cs="宋体"/>
                <w:color w:val="000000"/>
                <w:szCs w:val="21"/>
              </w:rPr>
            </w:pPr>
            <w:r>
              <w:rPr>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细度</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3</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附着力</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1720-1979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4</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划格试验</w:t>
            </w:r>
          </w:p>
        </w:tc>
        <w:tc>
          <w:tcPr>
            <w:tcW w:w="2932" w:type="dxa"/>
            <w:vAlign w:val="center"/>
          </w:tcPr>
          <w:p>
            <w:pPr>
              <w:jc w:val="center"/>
              <w:rPr>
                <w:color w:val="000000"/>
                <w:szCs w:val="21"/>
              </w:rPr>
            </w:pPr>
            <w:r>
              <w:rPr>
                <w:rFonts w:hint="eastAsia"/>
                <w:color w:val="000000"/>
                <w:szCs w:val="21"/>
              </w:rPr>
              <w:t>GB/T 9286-1998</w:t>
            </w:r>
          </w:p>
          <w:p>
            <w:pPr>
              <w:jc w:val="center"/>
              <w:rPr>
                <w:rFonts w:ascii="宋体" w:hAnsi="宋体" w:cs="宋体"/>
                <w:color w:val="000000"/>
                <w:szCs w:val="21"/>
              </w:rPr>
            </w:pPr>
            <w:r>
              <w:rPr>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5</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光泽</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6</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回粘性</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1762-1980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7</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耐热性</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1735-2009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8</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耐水性</w:t>
            </w:r>
          </w:p>
        </w:tc>
        <w:tc>
          <w:tcPr>
            <w:tcW w:w="2932" w:type="dxa"/>
            <w:vAlign w:val="center"/>
          </w:tcPr>
          <w:p>
            <w:pPr>
              <w:jc w:val="center"/>
              <w:rPr>
                <w:color w:val="000000"/>
                <w:szCs w:val="21"/>
              </w:rPr>
            </w:pPr>
            <w:r>
              <w:rPr>
                <w:rFonts w:hint="eastAsia"/>
                <w:color w:val="000000"/>
                <w:szCs w:val="21"/>
              </w:rPr>
              <w:t xml:space="preserve">GB/T 9274-1988 </w:t>
            </w:r>
          </w:p>
          <w:p>
            <w:pPr>
              <w:jc w:val="center"/>
              <w:rPr>
                <w:color w:val="000000"/>
                <w:szCs w:val="21"/>
              </w:rPr>
            </w:pPr>
            <w:r>
              <w:rPr>
                <w:rFonts w:hint="eastAsia"/>
                <w:color w:val="000000"/>
                <w:szCs w:val="21"/>
              </w:rPr>
              <w:t>GB/T 4893.1-2005</w:t>
            </w:r>
          </w:p>
          <w:p>
            <w:pPr>
              <w:jc w:val="center"/>
              <w:rPr>
                <w:rFonts w:ascii="宋体" w:hAnsi="宋体" w:cs="宋体"/>
                <w:color w:val="000000"/>
                <w:szCs w:val="21"/>
              </w:rPr>
            </w:pPr>
            <w:r>
              <w:rPr>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9</w:t>
            </w:r>
          </w:p>
        </w:tc>
        <w:tc>
          <w:tcPr>
            <w:tcW w:w="4722" w:type="dxa"/>
          </w:tcPr>
          <w:p>
            <w:pPr>
              <w:spacing w:line="360" w:lineRule="auto"/>
              <w:jc w:val="center"/>
              <w:rPr>
                <w:rFonts w:ascii="宋体" w:hAnsi="宋体" w:cs="宋体"/>
                <w:color w:val="000000"/>
                <w:szCs w:val="21"/>
              </w:rPr>
            </w:pPr>
            <w:r>
              <w:rPr>
                <w:rFonts w:hint="eastAsia"/>
                <w:color w:val="000000"/>
                <w:szCs w:val="21"/>
              </w:rPr>
              <w:t>耐挥发性溶剂</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10</w:t>
            </w:r>
          </w:p>
        </w:tc>
        <w:tc>
          <w:tcPr>
            <w:tcW w:w="4722" w:type="dxa"/>
          </w:tcPr>
          <w:p>
            <w:pPr>
              <w:spacing w:line="360" w:lineRule="auto"/>
              <w:jc w:val="center"/>
              <w:rPr>
                <w:rFonts w:ascii="宋体" w:hAnsi="宋体" w:cs="宋体"/>
                <w:color w:val="000000"/>
                <w:szCs w:val="21"/>
              </w:rPr>
            </w:pPr>
            <w:r>
              <w:rPr>
                <w:rFonts w:hint="eastAsia"/>
                <w:color w:val="000000"/>
                <w:szCs w:val="21"/>
              </w:rPr>
              <w:t>不挥发物含量(固体含量)</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耐干热性</w:t>
            </w:r>
          </w:p>
        </w:tc>
        <w:tc>
          <w:tcPr>
            <w:tcW w:w="2932" w:type="dxa"/>
            <w:vAlign w:val="center"/>
          </w:tcPr>
          <w:p>
            <w:pPr>
              <w:jc w:val="center"/>
              <w:rPr>
                <w:color w:val="000000"/>
                <w:szCs w:val="21"/>
              </w:rPr>
            </w:pPr>
            <w:r>
              <w:rPr>
                <w:rFonts w:hint="eastAsia"/>
                <w:color w:val="000000"/>
                <w:szCs w:val="21"/>
              </w:rPr>
              <w:t>GB/T 4893.3-2005</w:t>
            </w:r>
          </w:p>
          <w:p>
            <w:pPr>
              <w:jc w:val="center"/>
              <w:rPr>
                <w:rFonts w:ascii="宋体" w:hAnsi="宋体" w:cs="宋体"/>
                <w:color w:val="000000"/>
                <w:szCs w:val="21"/>
              </w:rPr>
            </w:pPr>
            <w:r>
              <w:rPr>
                <w:color w:val="000000"/>
                <w:szCs w:val="21"/>
              </w:rPr>
              <w:t>GB/T 4893.3-2020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耐碱性</w:t>
            </w:r>
          </w:p>
        </w:tc>
        <w:tc>
          <w:tcPr>
            <w:tcW w:w="2932" w:type="dxa"/>
            <w:vAlign w:val="center"/>
          </w:tcPr>
          <w:p>
            <w:pPr>
              <w:jc w:val="center"/>
              <w:rPr>
                <w:color w:val="000000"/>
                <w:szCs w:val="21"/>
              </w:rPr>
            </w:pPr>
            <w:r>
              <w:rPr>
                <w:rFonts w:hint="eastAsia"/>
                <w:color w:val="000000"/>
                <w:szCs w:val="21"/>
              </w:rPr>
              <w:t>GB/T 4893.1-2005</w:t>
            </w:r>
          </w:p>
          <w:p>
            <w:pPr>
              <w:jc w:val="center"/>
              <w:rPr>
                <w:rFonts w:ascii="宋体" w:hAnsi="宋体" w:cs="宋体"/>
                <w:color w:val="000000"/>
                <w:szCs w:val="21"/>
              </w:rPr>
            </w:pPr>
            <w:r>
              <w:rPr>
                <w:color w:val="000000"/>
                <w:szCs w:val="21"/>
              </w:rPr>
              <w:t>GB/T 4893.1-2021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13</w:t>
            </w:r>
          </w:p>
        </w:tc>
        <w:tc>
          <w:tcPr>
            <w:tcW w:w="4722" w:type="dxa"/>
            <w:vAlign w:val="center"/>
          </w:tcPr>
          <w:p>
            <w:pPr>
              <w:spacing w:line="360" w:lineRule="auto"/>
              <w:jc w:val="center"/>
              <w:rPr>
                <w:color w:val="000000"/>
                <w:szCs w:val="21"/>
              </w:rPr>
            </w:pPr>
            <w:r>
              <w:rPr>
                <w:rFonts w:hint="eastAsia"/>
                <w:color w:val="000000"/>
                <w:szCs w:val="21"/>
              </w:rPr>
              <w:t>VOC含量</w:t>
            </w:r>
          </w:p>
        </w:tc>
        <w:tc>
          <w:tcPr>
            <w:tcW w:w="2932" w:type="dxa"/>
            <w:vAlign w:val="center"/>
          </w:tcPr>
          <w:p>
            <w:pPr>
              <w:spacing w:line="360" w:lineRule="auto"/>
              <w:jc w:val="center"/>
              <w:rPr>
                <w:color w:val="000000"/>
                <w:szCs w:val="21"/>
              </w:rPr>
            </w:pPr>
            <w:r>
              <w:rPr>
                <w:rFonts w:hint="eastAsia"/>
                <w:color w:val="000000"/>
                <w:szCs w:val="21"/>
              </w:rPr>
              <w:t>GB 18581-2020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14</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挥发性有机化合物（VOC）</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 18581-2009 附录A</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15</w:t>
            </w:r>
          </w:p>
        </w:tc>
        <w:tc>
          <w:tcPr>
            <w:tcW w:w="4722" w:type="dxa"/>
            <w:vAlign w:val="center"/>
          </w:tcPr>
          <w:p>
            <w:pPr>
              <w:jc w:val="center"/>
              <w:rPr>
                <w:rFonts w:ascii="宋体" w:hAnsi="宋体" w:cs="宋体"/>
                <w:color w:val="000000"/>
                <w:szCs w:val="21"/>
              </w:rPr>
            </w:pPr>
            <w:r>
              <w:rPr>
                <w:rFonts w:hint="eastAsia"/>
                <w:color w:val="000000"/>
                <w:szCs w:val="21"/>
              </w:rPr>
              <w:t>苯含量</w:t>
            </w:r>
          </w:p>
        </w:tc>
        <w:tc>
          <w:tcPr>
            <w:tcW w:w="2932" w:type="dxa"/>
            <w:vAlign w:val="center"/>
          </w:tcPr>
          <w:p>
            <w:pPr>
              <w:jc w:val="center"/>
              <w:rPr>
                <w:color w:val="000000"/>
                <w:szCs w:val="21"/>
              </w:rPr>
            </w:pPr>
            <w:r>
              <w:rPr>
                <w:rFonts w:hint="eastAsia"/>
                <w:color w:val="000000"/>
                <w:szCs w:val="21"/>
              </w:rPr>
              <w:t>GB 18581-2009 附录B</w:t>
            </w:r>
          </w:p>
          <w:p>
            <w:pPr>
              <w:jc w:val="center"/>
              <w:rPr>
                <w:rFonts w:ascii="宋体" w:hAnsi="宋体" w:cs="宋体"/>
                <w:color w:val="000000"/>
                <w:szCs w:val="21"/>
              </w:rPr>
            </w:pPr>
            <w:r>
              <w:rPr>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16</w:t>
            </w:r>
          </w:p>
        </w:tc>
        <w:tc>
          <w:tcPr>
            <w:tcW w:w="4722" w:type="dxa"/>
            <w:vAlign w:val="center"/>
          </w:tcPr>
          <w:p>
            <w:pPr>
              <w:spacing w:line="360" w:lineRule="auto"/>
              <w:jc w:val="center"/>
              <w:rPr>
                <w:color w:val="000000"/>
                <w:szCs w:val="21"/>
              </w:rPr>
            </w:pPr>
            <w:r>
              <w:rPr>
                <w:rFonts w:hint="eastAsia"/>
                <w:color w:val="000000"/>
                <w:szCs w:val="21"/>
              </w:rPr>
              <w:t>甲苯与二甲苯（含乙苯）总和含量</w:t>
            </w:r>
          </w:p>
        </w:tc>
        <w:tc>
          <w:tcPr>
            <w:tcW w:w="2932" w:type="dxa"/>
            <w:vAlign w:val="center"/>
          </w:tcPr>
          <w:p>
            <w:pPr>
              <w:spacing w:line="360" w:lineRule="auto"/>
              <w:jc w:val="center"/>
              <w:rPr>
                <w:color w:val="000000"/>
                <w:szCs w:val="21"/>
              </w:rPr>
            </w:pPr>
            <w:r>
              <w:rPr>
                <w:color w:val="000000"/>
                <w:szCs w:val="21"/>
              </w:rPr>
              <w:t>GB/T 23990-2009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color w:val="000000"/>
                <w:szCs w:val="21"/>
              </w:rPr>
            </w:pPr>
            <w:r>
              <w:rPr>
                <w:rFonts w:hint="eastAsia"/>
                <w:color w:val="000000"/>
                <w:szCs w:val="21"/>
              </w:rPr>
              <w:t>17</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甲苯、二甲苯、乙苯含量总和</w:t>
            </w:r>
          </w:p>
        </w:tc>
        <w:tc>
          <w:tcPr>
            <w:tcW w:w="2932" w:type="dxa"/>
            <w:vAlign w:val="center"/>
          </w:tcPr>
          <w:p>
            <w:pPr>
              <w:spacing w:line="360" w:lineRule="auto"/>
              <w:jc w:val="center"/>
              <w:rPr>
                <w:rFonts w:ascii="宋体" w:hAnsi="宋体" w:cs="宋体"/>
                <w:color w:val="000000"/>
                <w:szCs w:val="21"/>
              </w:rPr>
            </w:pPr>
            <w:r>
              <w:rPr>
                <w:rFonts w:hint="eastAsia"/>
                <w:color w:val="000000"/>
                <w:szCs w:val="21"/>
              </w:rPr>
              <w:t>GB 18581-2009附录B</w:t>
            </w:r>
          </w:p>
        </w:tc>
      </w:tr>
    </w:tbl>
    <w:p>
      <w:pPr>
        <w:tabs>
          <w:tab w:val="left" w:pos="1515"/>
        </w:tabs>
        <w:jc w:val="left"/>
      </w:pPr>
      <w:r>
        <w:rPr>
          <w:rFonts w:hint="eastAsia"/>
        </w:rPr>
        <w:t>注：</w:t>
      </w:r>
      <w:r>
        <w:rPr>
          <w:rFonts w:hint="eastAsia" w:hAnsi="宋体"/>
          <w:color w:val="000000"/>
          <w:szCs w:val="21"/>
        </w:rPr>
        <w:t>具体检验项目按照相应的标准内容确定；未列出的</w:t>
      </w:r>
      <w:r>
        <w:rPr>
          <w:rFonts w:ascii="宋体" w:hAnsi="宋体"/>
          <w:szCs w:val="21"/>
        </w:rPr>
        <w:t>其他类别的油漆涂料检验项目按相应的国家</w:t>
      </w:r>
      <w:r>
        <w:rPr>
          <w:rFonts w:hint="eastAsia" w:ascii="宋体" w:hAnsi="宋体"/>
          <w:szCs w:val="21"/>
        </w:rPr>
        <w:t>产品</w:t>
      </w:r>
      <w:r>
        <w:rPr>
          <w:rFonts w:ascii="宋体" w:hAnsi="宋体"/>
          <w:szCs w:val="21"/>
        </w:rPr>
        <w:t>标准检验。</w:t>
      </w:r>
    </w:p>
    <w:p>
      <w:pPr>
        <w:snapToGrid w:val="0"/>
        <w:spacing w:line="440" w:lineRule="exact"/>
        <w:ind w:firstLine="417" w:firstLineChars="199"/>
        <w:rPr>
          <w:rFonts w:ascii="宋体" w:hAnsi="宋体"/>
          <w:szCs w:val="21"/>
        </w:rPr>
      </w:pPr>
    </w:p>
    <w:p>
      <w:pPr>
        <w:snapToGrid w:val="0"/>
        <w:spacing w:line="440" w:lineRule="exact"/>
        <w:ind w:firstLine="417" w:firstLineChars="199"/>
        <w:rPr>
          <w:rFonts w:ascii="宋体" w:hAnsi="宋体"/>
          <w:szCs w:val="21"/>
        </w:rPr>
      </w:pPr>
      <w:r>
        <w:rPr>
          <w:rFonts w:hint="eastAsia" w:ascii="宋体" w:hAnsi="宋体"/>
          <w:szCs w:val="21"/>
        </w:rPr>
        <w:t>2.7有机硅漆</w:t>
      </w:r>
    </w:p>
    <w:p>
      <w:pPr>
        <w:snapToGrid w:val="0"/>
        <w:spacing w:line="440" w:lineRule="exact"/>
        <w:jc w:val="center"/>
        <w:rPr>
          <w:rFonts w:ascii="宋体" w:hAnsi="宋体"/>
          <w:szCs w:val="21"/>
        </w:rPr>
      </w:pPr>
      <w:r>
        <w:rPr>
          <w:rFonts w:hint="eastAsia" w:ascii="宋体" w:hAnsi="宋体"/>
          <w:szCs w:val="21"/>
        </w:rPr>
        <w:t>表8有机硅漆</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50"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4722" w:type="dxa"/>
            <w:vAlign w:val="center"/>
          </w:tcPr>
          <w:p>
            <w:pPr>
              <w:jc w:val="center"/>
              <w:rPr>
                <w:rFonts w:ascii="宋体" w:hAnsi="宋体" w:cs="宋体"/>
                <w:color w:val="000000"/>
                <w:szCs w:val="21"/>
              </w:rPr>
            </w:pPr>
            <w:r>
              <w:rPr>
                <w:rFonts w:hint="eastAsia"/>
                <w:color w:val="000000"/>
                <w:szCs w:val="21"/>
              </w:rPr>
              <w:t>检验项目</w:t>
            </w:r>
          </w:p>
        </w:tc>
        <w:tc>
          <w:tcPr>
            <w:tcW w:w="2841" w:type="dxa"/>
            <w:vAlign w:val="center"/>
          </w:tcPr>
          <w:p>
            <w:pPr>
              <w:jc w:val="center"/>
              <w:rPr>
                <w:rFonts w:ascii="宋体" w:hAnsi="宋体" w:cs="宋体"/>
                <w:color w:val="000000"/>
                <w:szCs w:val="21"/>
              </w:rPr>
            </w:pPr>
            <w:r>
              <w:rPr>
                <w:rFonts w:hint="eastAsia"/>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干燥时间</w:t>
            </w:r>
          </w:p>
        </w:tc>
        <w:tc>
          <w:tcPr>
            <w:tcW w:w="2841" w:type="dxa"/>
            <w:vAlign w:val="center"/>
          </w:tcPr>
          <w:p>
            <w:pPr>
              <w:jc w:val="center"/>
            </w:pPr>
            <w:r>
              <w:rPr>
                <w:rFonts w:hint="eastAsia"/>
                <w:color w:val="000000"/>
                <w:szCs w:val="21"/>
              </w:rPr>
              <w:t>GB/T1728-1979</w:t>
            </w:r>
            <w:r>
              <w:t xml:space="preserve"> </w:t>
            </w:r>
          </w:p>
          <w:p>
            <w:pPr>
              <w:jc w:val="center"/>
              <w:rPr>
                <w:rFonts w:ascii="宋体" w:hAnsi="宋体" w:cs="宋体"/>
                <w:color w:val="000000"/>
                <w:szCs w:val="21"/>
              </w:rPr>
            </w:pPr>
            <w:r>
              <w:rPr>
                <w:color w:val="000000"/>
                <w:szCs w:val="21"/>
              </w:rPr>
              <w:t>GB/T 1728-2020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柔韧性</w:t>
            </w:r>
          </w:p>
        </w:tc>
        <w:tc>
          <w:tcPr>
            <w:tcW w:w="2841" w:type="dxa"/>
            <w:vAlign w:val="center"/>
          </w:tcPr>
          <w:p>
            <w:pPr>
              <w:jc w:val="center"/>
              <w:rPr>
                <w:color w:val="000000"/>
                <w:szCs w:val="21"/>
              </w:rPr>
            </w:pPr>
            <w:r>
              <w:rPr>
                <w:rFonts w:hint="eastAsia"/>
                <w:color w:val="000000"/>
                <w:szCs w:val="21"/>
              </w:rPr>
              <w:t>GB/T 1731-1993</w:t>
            </w:r>
          </w:p>
          <w:p>
            <w:pPr>
              <w:jc w:val="center"/>
              <w:rPr>
                <w:rFonts w:ascii="宋体" w:hAnsi="宋体" w:cs="宋体"/>
                <w:color w:val="000000"/>
                <w:szCs w:val="21"/>
              </w:rPr>
            </w:pPr>
            <w:r>
              <w:rPr>
                <w:color w:val="000000"/>
                <w:szCs w:val="21"/>
              </w:rPr>
              <w:t>GB/T 1731-2020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3</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耐冲击性（冲击强度）</w:t>
            </w:r>
          </w:p>
        </w:tc>
        <w:tc>
          <w:tcPr>
            <w:tcW w:w="2841" w:type="dxa"/>
            <w:vAlign w:val="center"/>
          </w:tcPr>
          <w:p>
            <w:pPr>
              <w:jc w:val="center"/>
              <w:rPr>
                <w:color w:val="000000"/>
                <w:szCs w:val="21"/>
              </w:rPr>
            </w:pPr>
            <w:r>
              <w:rPr>
                <w:rFonts w:hint="eastAsia"/>
                <w:color w:val="000000"/>
                <w:szCs w:val="21"/>
              </w:rPr>
              <w:t>GB/T 1732-1993</w:t>
            </w:r>
            <w:r>
              <w:rPr>
                <w:color w:val="000000"/>
                <w:szCs w:val="21"/>
              </w:rPr>
              <w:t xml:space="preserve"> </w:t>
            </w:r>
          </w:p>
          <w:p>
            <w:pPr>
              <w:jc w:val="center"/>
              <w:rPr>
                <w:rFonts w:ascii="宋体" w:hAnsi="宋体" w:cs="宋体"/>
                <w:color w:val="000000"/>
                <w:szCs w:val="21"/>
              </w:rPr>
            </w:pPr>
            <w:r>
              <w:rPr>
                <w:color w:val="000000"/>
                <w:szCs w:val="21"/>
              </w:rPr>
              <w:t>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4</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划格试验</w:t>
            </w:r>
          </w:p>
        </w:tc>
        <w:tc>
          <w:tcPr>
            <w:tcW w:w="2841" w:type="dxa"/>
            <w:vAlign w:val="center"/>
          </w:tcPr>
          <w:p>
            <w:pPr>
              <w:jc w:val="center"/>
              <w:rPr>
                <w:color w:val="000000"/>
                <w:szCs w:val="21"/>
              </w:rPr>
            </w:pPr>
            <w:r>
              <w:rPr>
                <w:rFonts w:hint="eastAsia"/>
                <w:color w:val="000000"/>
                <w:szCs w:val="21"/>
              </w:rPr>
              <w:t>GB/T 9286-1998</w:t>
            </w:r>
          </w:p>
          <w:p>
            <w:pPr>
              <w:jc w:val="center"/>
              <w:rPr>
                <w:rFonts w:ascii="宋体" w:hAnsi="宋体" w:cs="宋体"/>
                <w:color w:val="000000"/>
                <w:szCs w:val="21"/>
              </w:rPr>
            </w:pPr>
            <w:r>
              <w:rPr>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5</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附着力</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1720-1979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6</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耐水性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1733-1993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7</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耐碱性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8</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耐酸性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9</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耐汽油性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10</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弯曲试验</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耐热性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1735-2009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不挥发物含量(固体含量)</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1730-2007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spacing w:line="360" w:lineRule="auto"/>
              <w:jc w:val="center"/>
              <w:rPr>
                <w:rFonts w:ascii="宋体" w:hAnsi="宋体" w:cs="宋体"/>
                <w:color w:val="000000"/>
                <w:szCs w:val="21"/>
              </w:rPr>
            </w:pPr>
            <w:r>
              <w:rPr>
                <w:rFonts w:hint="eastAsia"/>
                <w:color w:val="000000"/>
                <w:szCs w:val="21"/>
              </w:rPr>
              <w:t>13</w:t>
            </w:r>
          </w:p>
        </w:tc>
        <w:tc>
          <w:tcPr>
            <w:tcW w:w="4722" w:type="dxa"/>
          </w:tcPr>
          <w:p>
            <w:pPr>
              <w:spacing w:line="360" w:lineRule="auto"/>
              <w:jc w:val="center"/>
              <w:rPr>
                <w:rFonts w:ascii="宋体" w:hAnsi="宋体" w:cs="宋体"/>
                <w:color w:val="000000"/>
                <w:szCs w:val="21"/>
              </w:rPr>
            </w:pPr>
            <w:r>
              <w:rPr>
                <w:rFonts w:hint="eastAsia"/>
                <w:color w:val="000000"/>
                <w:szCs w:val="21"/>
              </w:rPr>
              <w:t>耐湿热性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1725-2007</w:t>
            </w:r>
          </w:p>
        </w:tc>
      </w:tr>
    </w:tbl>
    <w:p>
      <w:pPr>
        <w:tabs>
          <w:tab w:val="left" w:pos="1515"/>
        </w:tabs>
        <w:jc w:val="left"/>
      </w:pPr>
      <w:r>
        <w:rPr>
          <w:rFonts w:hint="eastAsia"/>
        </w:rPr>
        <w:t>注：</w:t>
      </w:r>
      <w:r>
        <w:rPr>
          <w:rFonts w:hint="eastAsia" w:hAnsi="宋体"/>
          <w:color w:val="000000"/>
          <w:szCs w:val="21"/>
        </w:rPr>
        <w:t>具体检验项目按照相应的标准内容确定；未列出的</w:t>
      </w:r>
      <w:r>
        <w:rPr>
          <w:rFonts w:ascii="宋体" w:hAnsi="宋体"/>
          <w:szCs w:val="21"/>
        </w:rPr>
        <w:t>其他类别的油漆涂料检验项目按相应的国家</w:t>
      </w:r>
      <w:r>
        <w:rPr>
          <w:rFonts w:hint="eastAsia" w:ascii="宋体" w:hAnsi="宋体"/>
          <w:szCs w:val="21"/>
        </w:rPr>
        <w:t>产品</w:t>
      </w:r>
      <w:r>
        <w:rPr>
          <w:rFonts w:ascii="宋体" w:hAnsi="宋体"/>
          <w:szCs w:val="21"/>
        </w:rPr>
        <w:t>标准检验。</w:t>
      </w:r>
    </w:p>
    <w:p>
      <w:pPr>
        <w:snapToGrid w:val="0"/>
        <w:spacing w:line="440" w:lineRule="exact"/>
        <w:ind w:firstLine="420" w:firstLineChars="200"/>
        <w:jc w:val="left"/>
        <w:rPr>
          <w:rFonts w:ascii="宋体" w:hAnsi="宋体"/>
          <w:szCs w:val="21"/>
        </w:rPr>
      </w:pPr>
    </w:p>
    <w:p>
      <w:pPr>
        <w:snapToGrid w:val="0"/>
        <w:spacing w:line="440" w:lineRule="exact"/>
        <w:ind w:firstLine="420" w:firstLineChars="20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8稀释剂</w:t>
      </w:r>
    </w:p>
    <w:p>
      <w:pPr>
        <w:snapToGrid w:val="0"/>
        <w:spacing w:line="440" w:lineRule="exact"/>
        <w:jc w:val="center"/>
        <w:rPr>
          <w:rFonts w:ascii="宋体" w:hAnsi="宋体"/>
          <w:szCs w:val="21"/>
        </w:rPr>
      </w:pPr>
      <w:r>
        <w:rPr>
          <w:rFonts w:hint="eastAsia" w:ascii="宋体" w:hAnsi="宋体"/>
          <w:szCs w:val="21"/>
        </w:rPr>
        <w:t>表9稀释剂</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46"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4722" w:type="dxa"/>
            <w:vAlign w:val="center"/>
          </w:tcPr>
          <w:p>
            <w:pPr>
              <w:jc w:val="center"/>
              <w:rPr>
                <w:rFonts w:ascii="宋体" w:hAnsi="宋体" w:cs="宋体"/>
                <w:color w:val="000000"/>
                <w:szCs w:val="21"/>
              </w:rPr>
            </w:pPr>
            <w:r>
              <w:rPr>
                <w:rFonts w:hint="eastAsia"/>
                <w:color w:val="000000"/>
                <w:szCs w:val="21"/>
              </w:rPr>
              <w:t>检验项目</w:t>
            </w:r>
          </w:p>
        </w:tc>
        <w:tc>
          <w:tcPr>
            <w:tcW w:w="2841" w:type="dxa"/>
            <w:vAlign w:val="center"/>
          </w:tcPr>
          <w:p>
            <w:pPr>
              <w:jc w:val="center"/>
              <w:rPr>
                <w:rFonts w:ascii="宋体" w:hAnsi="宋体" w:cs="宋体"/>
                <w:color w:val="000000"/>
                <w:szCs w:val="21"/>
              </w:rPr>
            </w:pPr>
            <w:r>
              <w:rPr>
                <w:rFonts w:hint="eastAsia"/>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外观</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HG/T 3380-2003 4.3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颜色</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1722-1992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3</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溶解性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HG/T 3380-2003 4.5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4</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水分</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HG/T 3380-2003 4.6</w:t>
            </w:r>
          </w:p>
        </w:tc>
      </w:tr>
    </w:tbl>
    <w:p>
      <w:pPr>
        <w:snapToGrid w:val="0"/>
        <w:spacing w:line="440" w:lineRule="exact"/>
        <w:ind w:firstLine="420" w:firstLineChars="200"/>
        <w:jc w:val="left"/>
        <w:rPr>
          <w:rFonts w:ascii="宋体" w:hAnsi="宋体"/>
          <w:szCs w:val="21"/>
        </w:rPr>
      </w:pPr>
    </w:p>
    <w:p>
      <w:pPr>
        <w:snapToGrid w:val="0"/>
        <w:spacing w:line="440" w:lineRule="exact"/>
        <w:ind w:firstLine="420" w:firstLineChars="20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9水性聚氨酯涂料</w:t>
      </w:r>
    </w:p>
    <w:p>
      <w:pPr>
        <w:snapToGrid w:val="0"/>
        <w:spacing w:line="440" w:lineRule="exact"/>
        <w:jc w:val="center"/>
        <w:rPr>
          <w:rFonts w:ascii="宋体" w:hAnsi="宋体"/>
          <w:szCs w:val="21"/>
        </w:rPr>
      </w:pPr>
      <w:r>
        <w:rPr>
          <w:rFonts w:hint="eastAsia" w:ascii="宋体" w:hAnsi="宋体"/>
          <w:szCs w:val="21"/>
        </w:rPr>
        <w:t>表10水性聚氨酯涂料</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40"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4722" w:type="dxa"/>
            <w:vAlign w:val="center"/>
          </w:tcPr>
          <w:p>
            <w:pPr>
              <w:jc w:val="center"/>
              <w:rPr>
                <w:rFonts w:ascii="宋体" w:hAnsi="宋体" w:cs="宋体"/>
                <w:color w:val="000000"/>
                <w:szCs w:val="21"/>
              </w:rPr>
            </w:pPr>
            <w:r>
              <w:rPr>
                <w:rFonts w:hint="eastAsia"/>
                <w:color w:val="000000"/>
                <w:szCs w:val="21"/>
              </w:rPr>
              <w:t>检验项目</w:t>
            </w:r>
          </w:p>
        </w:tc>
        <w:tc>
          <w:tcPr>
            <w:tcW w:w="2841" w:type="dxa"/>
            <w:vAlign w:val="center"/>
          </w:tcPr>
          <w:p>
            <w:pPr>
              <w:jc w:val="center"/>
              <w:rPr>
                <w:rFonts w:ascii="宋体" w:hAnsi="宋体" w:cs="宋体"/>
                <w:color w:val="000000"/>
                <w:szCs w:val="21"/>
              </w:rPr>
            </w:pPr>
            <w:r>
              <w:rPr>
                <w:rFonts w:hint="eastAsia"/>
                <w:color w:val="000000"/>
                <w:szCs w:val="21"/>
              </w:rPr>
              <w:t>检测方法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细度</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GB/T1724-2019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不挥发物含量</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1725-2007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3</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贮存稳定性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HG/T 4761-2014 5.4.5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4</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干燥时间</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1728-1979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5</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铅笔硬度</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6739-2006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6</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划格试验</w:t>
            </w:r>
          </w:p>
        </w:tc>
        <w:tc>
          <w:tcPr>
            <w:tcW w:w="2841" w:type="dxa"/>
            <w:vAlign w:val="center"/>
          </w:tcPr>
          <w:p>
            <w:pPr>
              <w:jc w:val="center"/>
              <w:rPr>
                <w:color w:val="000000"/>
                <w:szCs w:val="21"/>
              </w:rPr>
            </w:pPr>
            <w:r>
              <w:rPr>
                <w:rFonts w:hint="eastAsia"/>
                <w:color w:val="000000"/>
                <w:szCs w:val="21"/>
              </w:rPr>
              <w:t>GB/T 9286-1998</w:t>
            </w:r>
          </w:p>
          <w:p>
            <w:pPr>
              <w:jc w:val="center"/>
              <w:rPr>
                <w:rFonts w:ascii="宋体" w:hAnsi="宋体" w:cs="宋体"/>
                <w:color w:val="000000"/>
                <w:szCs w:val="21"/>
              </w:rPr>
            </w:pPr>
            <w:r>
              <w:rPr>
                <w:color w:val="000000"/>
                <w:szCs w:val="21"/>
              </w:rPr>
              <w:t>GB/T 9286-2021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7</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弯曲试验</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6742-2007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8</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耐冲击性</w:t>
            </w:r>
          </w:p>
        </w:tc>
        <w:tc>
          <w:tcPr>
            <w:tcW w:w="2841" w:type="dxa"/>
            <w:vAlign w:val="center"/>
          </w:tcPr>
          <w:p>
            <w:pPr>
              <w:jc w:val="center"/>
              <w:rPr>
                <w:color w:val="000000"/>
                <w:szCs w:val="21"/>
              </w:rPr>
            </w:pPr>
            <w:r>
              <w:rPr>
                <w:rFonts w:hint="eastAsia"/>
                <w:color w:val="000000"/>
                <w:szCs w:val="21"/>
              </w:rPr>
              <w:t>GB/T 1732-1993</w:t>
            </w:r>
          </w:p>
          <w:p>
            <w:pPr>
              <w:jc w:val="center"/>
              <w:rPr>
                <w:rFonts w:ascii="宋体" w:hAnsi="宋体" w:cs="宋体"/>
                <w:color w:val="000000"/>
                <w:szCs w:val="21"/>
              </w:rPr>
            </w:pPr>
            <w:r>
              <w:rPr>
                <w:color w:val="000000"/>
                <w:szCs w:val="21"/>
              </w:rPr>
              <w:t xml:space="preserve"> GB/T 1732-2020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9</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光泽</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9754-2007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10</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耐干热性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4893.3-2005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11</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耐水性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1733-1993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12</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耐酸性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9274-1988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13</w:t>
            </w:r>
          </w:p>
        </w:tc>
        <w:tc>
          <w:tcPr>
            <w:tcW w:w="4722" w:type="dxa"/>
            <w:vAlign w:val="center"/>
          </w:tcPr>
          <w:p>
            <w:pPr>
              <w:jc w:val="center"/>
              <w:rPr>
                <w:rFonts w:ascii="宋体" w:hAnsi="宋体" w:cs="宋体"/>
                <w:color w:val="000000"/>
                <w:szCs w:val="21"/>
              </w:rPr>
            </w:pPr>
            <w:r>
              <w:rPr>
                <w:rFonts w:hint="eastAsia"/>
                <w:color w:val="000000"/>
                <w:szCs w:val="21"/>
              </w:rPr>
              <w:t>耐碱性</w:t>
            </w:r>
          </w:p>
        </w:tc>
        <w:tc>
          <w:tcPr>
            <w:tcW w:w="2841" w:type="dxa"/>
            <w:vAlign w:val="center"/>
          </w:tcPr>
          <w:p>
            <w:pPr>
              <w:jc w:val="center"/>
              <w:rPr>
                <w:color w:val="000000"/>
                <w:szCs w:val="21"/>
              </w:rPr>
            </w:pPr>
            <w:r>
              <w:rPr>
                <w:rFonts w:hint="eastAsia"/>
                <w:color w:val="000000"/>
                <w:szCs w:val="21"/>
              </w:rPr>
              <w:t>GB/T 9274-1988</w:t>
            </w:r>
          </w:p>
          <w:p>
            <w:pPr>
              <w:jc w:val="center"/>
              <w:rPr>
                <w:rFonts w:ascii="宋体" w:hAnsi="宋体" w:cs="宋体"/>
                <w:color w:val="000000"/>
                <w:szCs w:val="21"/>
              </w:rPr>
            </w:pPr>
            <w:r>
              <w:rPr>
                <w:rFonts w:hint="eastAsia"/>
                <w:color w:val="000000"/>
                <w:szCs w:val="21"/>
              </w:rPr>
              <w:t>GB/T 9265-2009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14</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耐盐雾性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1771-2007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15</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耐人工气候老化性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GB/T 1865-2009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59" w:type="dxa"/>
            <w:vAlign w:val="center"/>
          </w:tcPr>
          <w:p>
            <w:pPr>
              <w:jc w:val="center"/>
              <w:rPr>
                <w:rFonts w:ascii="宋体" w:hAnsi="宋体" w:cs="宋体"/>
                <w:color w:val="000000"/>
                <w:szCs w:val="21"/>
              </w:rPr>
            </w:pPr>
            <w:r>
              <w:rPr>
                <w:rFonts w:hint="eastAsia"/>
                <w:color w:val="000000"/>
                <w:szCs w:val="21"/>
              </w:rPr>
              <w:t>16</w:t>
            </w:r>
          </w:p>
        </w:tc>
        <w:tc>
          <w:tcPr>
            <w:tcW w:w="4722" w:type="dxa"/>
            <w:vAlign w:val="center"/>
          </w:tcPr>
          <w:p>
            <w:pPr>
              <w:spacing w:line="360" w:lineRule="auto"/>
              <w:jc w:val="center"/>
              <w:rPr>
                <w:rFonts w:ascii="宋体" w:hAnsi="宋体" w:cs="宋体"/>
                <w:color w:val="000000"/>
                <w:szCs w:val="21"/>
              </w:rPr>
            </w:pPr>
            <w:r>
              <w:rPr>
                <w:rFonts w:hint="eastAsia"/>
                <w:color w:val="000000"/>
                <w:szCs w:val="21"/>
              </w:rPr>
              <w:t>涂层耐温变性</w:t>
            </w:r>
          </w:p>
        </w:tc>
        <w:tc>
          <w:tcPr>
            <w:tcW w:w="2841" w:type="dxa"/>
            <w:vAlign w:val="center"/>
          </w:tcPr>
          <w:p>
            <w:pPr>
              <w:spacing w:line="360" w:lineRule="auto"/>
              <w:jc w:val="center"/>
              <w:rPr>
                <w:rFonts w:ascii="宋体" w:hAnsi="宋体" w:cs="宋体"/>
                <w:color w:val="000000"/>
                <w:szCs w:val="21"/>
              </w:rPr>
            </w:pPr>
            <w:r>
              <w:rPr>
                <w:rFonts w:hint="eastAsia"/>
                <w:color w:val="000000"/>
                <w:szCs w:val="21"/>
              </w:rPr>
              <w:t>JG/T 25-2017</w:t>
            </w:r>
          </w:p>
        </w:tc>
      </w:tr>
    </w:tbl>
    <w:p>
      <w:pPr>
        <w:tabs>
          <w:tab w:val="left" w:pos="1515"/>
        </w:tabs>
        <w:jc w:val="left"/>
      </w:pPr>
      <w:r>
        <w:rPr>
          <w:rFonts w:hint="eastAsia"/>
        </w:rPr>
        <w:t>注：</w:t>
      </w:r>
      <w:r>
        <w:rPr>
          <w:rFonts w:hint="eastAsia" w:hAnsi="宋体"/>
          <w:color w:val="000000"/>
          <w:szCs w:val="21"/>
        </w:rPr>
        <w:t>具体检验项目按照相应的标准内容确定；未列出的</w:t>
      </w:r>
      <w:r>
        <w:rPr>
          <w:rFonts w:ascii="宋体" w:hAnsi="宋体"/>
          <w:szCs w:val="21"/>
        </w:rPr>
        <w:t>其他类别的油漆涂料检验项目按相应的国家</w:t>
      </w:r>
      <w:r>
        <w:rPr>
          <w:rFonts w:hint="eastAsia" w:ascii="宋体" w:hAnsi="宋体"/>
          <w:szCs w:val="21"/>
        </w:rPr>
        <w:t>产品</w:t>
      </w:r>
      <w:r>
        <w:rPr>
          <w:rFonts w:ascii="宋体" w:hAnsi="宋体"/>
          <w:szCs w:val="21"/>
        </w:rPr>
        <w:t>标准检验。</w:t>
      </w:r>
    </w:p>
    <w:p>
      <w:pPr>
        <w:snapToGrid w:val="0"/>
        <w:spacing w:line="440" w:lineRule="exact"/>
        <w:ind w:firstLine="420" w:firstLineChars="200"/>
        <w:rPr>
          <w:rFonts w:hAnsi="宋体"/>
          <w:color w:val="000000"/>
          <w:szCs w:val="21"/>
        </w:rPr>
      </w:pPr>
    </w:p>
    <w:p>
      <w:pPr>
        <w:adjustRightInd w:val="0"/>
        <w:snapToGrid w:val="0"/>
        <w:rPr>
          <w:rFonts w:hAnsi="宋体"/>
          <w:color w:val="000000"/>
          <w:szCs w:val="21"/>
        </w:rPr>
      </w:pPr>
    </w:p>
    <w:p>
      <w:pPr>
        <w:adjustRightInd w:val="0"/>
        <w:snapToGrid w:val="0"/>
        <w:rPr>
          <w:rFonts w:hAnsi="宋体"/>
          <w:color w:val="000000"/>
          <w:szCs w:val="21"/>
        </w:rPr>
      </w:pPr>
      <w:r>
        <w:rPr>
          <w:rFonts w:hint="eastAsia" w:hAnsi="宋体"/>
          <w:color w:val="000000"/>
          <w:szCs w:val="21"/>
        </w:rPr>
        <w:t xml:space="preserve">2.10 </w:t>
      </w:r>
      <w:r>
        <w:rPr>
          <w:rFonts w:hint="eastAsia"/>
          <w:color w:val="000000"/>
          <w:szCs w:val="21"/>
        </w:rPr>
        <w:t>合成树脂乳液内墙涂料</w:t>
      </w:r>
    </w:p>
    <w:p>
      <w:pPr>
        <w:adjustRightInd w:val="0"/>
        <w:snapToGrid w:val="0"/>
        <w:jc w:val="center"/>
        <w:rPr>
          <w:color w:val="000000"/>
          <w:szCs w:val="21"/>
        </w:rPr>
      </w:pPr>
      <w:r>
        <w:rPr>
          <w:rFonts w:hint="eastAsia"/>
          <w:color w:val="000000"/>
          <w:szCs w:val="21"/>
        </w:rPr>
        <w:t>表11 合成树脂乳液内墙涂料</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
        <w:gridCol w:w="4705"/>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0" w:hRule="atLeast"/>
          <w:tblHeader/>
          <w:jc w:val="center"/>
        </w:trPr>
        <w:tc>
          <w:tcPr>
            <w:tcW w:w="522" w:type="pct"/>
            <w:vMerge w:val="restart"/>
            <w:vAlign w:val="center"/>
          </w:tcPr>
          <w:p>
            <w:pPr>
              <w:adjustRightInd w:val="0"/>
              <w:snapToGrid w:val="0"/>
              <w:spacing w:line="440" w:lineRule="exact"/>
              <w:jc w:val="center"/>
              <w:rPr>
                <w:szCs w:val="21"/>
              </w:rPr>
            </w:pPr>
            <w:r>
              <w:rPr>
                <w:rFonts w:hint="eastAsia"/>
                <w:szCs w:val="21"/>
              </w:rPr>
              <w:t>序号</w:t>
            </w:r>
          </w:p>
        </w:tc>
        <w:tc>
          <w:tcPr>
            <w:tcW w:w="2761" w:type="pct"/>
            <w:vMerge w:val="restart"/>
            <w:vAlign w:val="center"/>
          </w:tcPr>
          <w:p>
            <w:pPr>
              <w:adjustRightInd w:val="0"/>
              <w:snapToGrid w:val="0"/>
              <w:spacing w:line="440" w:lineRule="exact"/>
              <w:jc w:val="center"/>
              <w:rPr>
                <w:szCs w:val="21"/>
              </w:rPr>
            </w:pPr>
            <w:r>
              <w:rPr>
                <w:rFonts w:hint="eastAsia"/>
                <w:szCs w:val="21"/>
              </w:rPr>
              <w:t>检验项目</w:t>
            </w:r>
          </w:p>
        </w:tc>
        <w:tc>
          <w:tcPr>
            <w:tcW w:w="1717" w:type="pct"/>
            <w:vMerge w:val="restart"/>
            <w:vAlign w:val="center"/>
          </w:tcPr>
          <w:p>
            <w:pPr>
              <w:adjustRightInd w:val="0"/>
              <w:snapToGrid w:val="0"/>
              <w:spacing w:line="440" w:lineRule="exact"/>
              <w:jc w:val="center"/>
              <w:rPr>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41" w:hRule="atLeast"/>
          <w:tblHeader/>
          <w:jc w:val="center"/>
        </w:trPr>
        <w:tc>
          <w:tcPr>
            <w:tcW w:w="522" w:type="pct"/>
            <w:vMerge w:val="continue"/>
            <w:vAlign w:val="center"/>
          </w:tcPr>
          <w:p>
            <w:pPr>
              <w:pStyle w:val="3"/>
              <w:adjustRightInd w:val="0"/>
              <w:snapToGrid w:val="0"/>
              <w:jc w:val="center"/>
              <w:rPr>
                <w:rFonts w:ascii="Times New Roman" w:hAnsi="Times New Roman" w:eastAsia="宋体" w:cs="Times New Roman"/>
                <w:bCs/>
                <w:szCs w:val="21"/>
              </w:rPr>
            </w:pPr>
          </w:p>
        </w:tc>
        <w:tc>
          <w:tcPr>
            <w:tcW w:w="2761" w:type="pct"/>
            <w:vMerge w:val="continue"/>
            <w:vAlign w:val="center"/>
          </w:tcPr>
          <w:p>
            <w:pPr>
              <w:pStyle w:val="3"/>
              <w:adjustRightInd w:val="0"/>
              <w:snapToGrid w:val="0"/>
              <w:jc w:val="center"/>
              <w:rPr>
                <w:rFonts w:ascii="Times New Roman" w:hAnsi="Times New Roman" w:eastAsia="宋体" w:cs="Times New Roman"/>
                <w:bCs/>
                <w:szCs w:val="21"/>
              </w:rPr>
            </w:pPr>
          </w:p>
        </w:tc>
        <w:tc>
          <w:tcPr>
            <w:tcW w:w="1717" w:type="pct"/>
            <w:vMerge w:val="continue"/>
            <w:vAlign w:val="center"/>
          </w:tcPr>
          <w:p>
            <w:pPr>
              <w:pStyle w:val="3"/>
              <w:adjustRightInd w:val="0"/>
              <w:snapToGrid w:val="0"/>
              <w:jc w:val="center"/>
              <w:rPr>
                <w:rFonts w:ascii="Times New Roman" w:hAnsi="Times New Roman" w:eastAsia="宋体"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4"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ascii="Times New Roman" w:hAnsi="Times New Roman" w:eastAsia="宋体" w:cs="宋体"/>
                <w:bCs/>
                <w:szCs w:val="21"/>
              </w:rPr>
              <w:t>1</w:t>
            </w:r>
          </w:p>
        </w:tc>
        <w:tc>
          <w:tcPr>
            <w:tcW w:w="2761" w:type="pct"/>
            <w:vAlign w:val="center"/>
          </w:tcPr>
          <w:p>
            <w:pPr>
              <w:jc w:val="center"/>
              <w:rPr>
                <w:rFonts w:ascii="宋体" w:hAnsi="宋体" w:cs="仿宋"/>
              </w:rPr>
            </w:pPr>
            <w:r>
              <w:t>VOC含量</w:t>
            </w:r>
          </w:p>
        </w:tc>
        <w:tc>
          <w:tcPr>
            <w:tcW w:w="1717" w:type="pct"/>
            <w:vAlign w:val="center"/>
          </w:tcPr>
          <w:p>
            <w:pPr>
              <w:jc w:val="center"/>
            </w:pPr>
            <w:r>
              <w:rPr>
                <w:spacing w:val="-2"/>
                <w:szCs w:val="21"/>
              </w:rPr>
              <w:t>GB18582-2020 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4"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ascii="Times New Roman" w:hAnsi="Times New Roman" w:eastAsia="宋体" w:cs="宋体"/>
                <w:bCs/>
                <w:szCs w:val="21"/>
              </w:rPr>
              <w:t>2</w:t>
            </w:r>
          </w:p>
        </w:tc>
        <w:tc>
          <w:tcPr>
            <w:tcW w:w="2761" w:type="pct"/>
            <w:vAlign w:val="center"/>
          </w:tcPr>
          <w:p>
            <w:pPr>
              <w:jc w:val="center"/>
            </w:pPr>
            <w:r>
              <w:rPr>
                <w:rFonts w:hint="eastAsia" w:ascii="宋体" w:hAnsi="宋体" w:cs="仿宋"/>
              </w:rPr>
              <w:t>甲醛含量</w:t>
            </w:r>
          </w:p>
        </w:tc>
        <w:tc>
          <w:tcPr>
            <w:tcW w:w="1717" w:type="pct"/>
            <w:vAlign w:val="center"/>
          </w:tcPr>
          <w:p>
            <w:pPr>
              <w:jc w:val="center"/>
            </w:pPr>
            <w:r>
              <w:rPr>
                <w:spacing w:val="-2"/>
                <w:szCs w:val="21"/>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10"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hint="eastAsia" w:ascii="Times New Roman" w:hAnsi="Times New Roman" w:eastAsia="宋体" w:cs="宋体"/>
                <w:bCs/>
                <w:szCs w:val="21"/>
              </w:rPr>
              <w:t>3</w:t>
            </w:r>
          </w:p>
        </w:tc>
        <w:tc>
          <w:tcPr>
            <w:tcW w:w="2761" w:type="pct"/>
            <w:vAlign w:val="center"/>
          </w:tcPr>
          <w:p>
            <w:pPr>
              <w:jc w:val="center"/>
              <w:rPr>
                <w:rFonts w:ascii="宋体" w:hAnsi="宋体" w:cs="仿宋"/>
              </w:rPr>
            </w:pPr>
            <w:r>
              <w:rPr>
                <w:rFonts w:hint="eastAsia" w:ascii="宋体" w:hAnsi="宋体" w:cs="仿宋"/>
              </w:rPr>
              <w:t>苯系物总和含量[限苯、甲苯、二甲苯（含乙苯）</w:t>
            </w:r>
            <w:r>
              <w:rPr>
                <w:rFonts w:ascii="宋体" w:hAnsi="宋体" w:cs="仿宋"/>
              </w:rPr>
              <w:t>]</w:t>
            </w:r>
          </w:p>
        </w:tc>
        <w:tc>
          <w:tcPr>
            <w:tcW w:w="1717" w:type="pct"/>
            <w:vAlign w:val="center"/>
          </w:tcPr>
          <w:p>
            <w:pPr>
              <w:jc w:val="center"/>
            </w:pPr>
            <w:r>
              <w:t>GB/T 23990-2009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10"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ascii="Times New Roman" w:hAnsi="Times New Roman" w:eastAsia="宋体" w:cs="宋体"/>
                <w:bCs/>
                <w:szCs w:val="21"/>
              </w:rPr>
              <w:t>4</w:t>
            </w:r>
          </w:p>
        </w:tc>
        <w:tc>
          <w:tcPr>
            <w:tcW w:w="2761" w:type="pct"/>
            <w:vAlign w:val="center"/>
          </w:tcPr>
          <w:p>
            <w:pPr>
              <w:spacing w:line="360" w:lineRule="auto"/>
              <w:jc w:val="center"/>
              <w:rPr>
                <w:rFonts w:ascii="宋体" w:hAnsi="宋体" w:cs="仿宋"/>
              </w:rPr>
            </w:pPr>
            <w:r>
              <w:rPr>
                <w:rFonts w:hint="eastAsia" w:ascii="宋体" w:hAnsi="宋体" w:cs="仿宋"/>
              </w:rPr>
              <w:t>总铅（Pb）含量（限色漆）</w:t>
            </w:r>
          </w:p>
        </w:tc>
        <w:tc>
          <w:tcPr>
            <w:tcW w:w="1717" w:type="pct"/>
            <w:vAlign w:val="center"/>
          </w:tcPr>
          <w:p>
            <w:pPr>
              <w:spacing w:line="360" w:lineRule="auto"/>
              <w:jc w:val="center"/>
            </w:pPr>
            <w:r>
              <w:t>GB/T 30647-2014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hint="eastAsia" w:ascii="Times New Roman" w:hAnsi="Times New Roman" w:eastAsia="宋体" w:cs="宋体"/>
                <w:bCs/>
                <w:szCs w:val="21"/>
              </w:rPr>
              <w:t>5</w:t>
            </w:r>
          </w:p>
        </w:tc>
        <w:tc>
          <w:tcPr>
            <w:tcW w:w="2761" w:type="pct"/>
            <w:vAlign w:val="center"/>
          </w:tcPr>
          <w:p>
            <w:pPr>
              <w:spacing w:line="360" w:lineRule="auto"/>
              <w:jc w:val="center"/>
              <w:rPr>
                <w:rFonts w:ascii="宋体" w:hAnsi="宋体" w:cs="仿宋"/>
              </w:rPr>
            </w:pPr>
            <w:r>
              <w:rPr>
                <w:rFonts w:hint="eastAsia" w:ascii="宋体" w:hAnsi="宋体" w:cs="仿宋"/>
              </w:rPr>
              <w:t>可溶性重金属含量（镉（Cd）含量、铬（Cr）含量、汞（Hg）含量）（限色漆）</w:t>
            </w:r>
          </w:p>
        </w:tc>
        <w:tc>
          <w:tcPr>
            <w:tcW w:w="1717" w:type="pct"/>
            <w:vAlign w:val="center"/>
          </w:tcPr>
          <w:p>
            <w:pPr>
              <w:spacing w:line="360" w:lineRule="auto"/>
              <w:jc w:val="center"/>
            </w:pPr>
            <w:r>
              <w:t>GB/T 23991-2009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hint="eastAsia" w:ascii="Times New Roman" w:hAnsi="Times New Roman" w:eastAsia="宋体" w:cs="宋体"/>
                <w:bCs/>
                <w:szCs w:val="21"/>
              </w:rPr>
              <w:t>6</w:t>
            </w:r>
          </w:p>
        </w:tc>
        <w:tc>
          <w:tcPr>
            <w:tcW w:w="2761" w:type="pct"/>
            <w:vAlign w:val="center"/>
          </w:tcPr>
          <w:p>
            <w:pPr>
              <w:spacing w:line="360" w:lineRule="auto"/>
              <w:jc w:val="center"/>
              <w:rPr>
                <w:rFonts w:ascii="宋体" w:hAnsi="宋体" w:cs="仿宋"/>
              </w:rPr>
            </w:pPr>
            <w:r>
              <w:rPr>
                <w:rFonts w:hint="eastAsia" w:ascii="宋体" w:hAnsi="宋体" w:cs="仿宋"/>
              </w:rPr>
              <w:t>烷基酚聚氧乙烯醚总和含量（限辛基酚聚氧乙烯醚和壬基酚聚氧乙烯醚）</w:t>
            </w:r>
          </w:p>
        </w:tc>
        <w:tc>
          <w:tcPr>
            <w:tcW w:w="1717" w:type="pct"/>
            <w:vAlign w:val="center"/>
          </w:tcPr>
          <w:p>
            <w:pPr>
              <w:spacing w:line="360" w:lineRule="auto"/>
              <w:jc w:val="center"/>
            </w:pPr>
            <w:r>
              <w:t>GB/T 31414-2015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hint="eastAsia" w:ascii="Times New Roman" w:hAnsi="Times New Roman" w:eastAsia="宋体" w:cs="宋体"/>
                <w:bCs/>
                <w:szCs w:val="21"/>
              </w:rPr>
              <w:t>7</w:t>
            </w:r>
          </w:p>
        </w:tc>
        <w:tc>
          <w:tcPr>
            <w:tcW w:w="2761" w:type="pct"/>
            <w:vAlign w:val="center"/>
          </w:tcPr>
          <w:p>
            <w:pPr>
              <w:spacing w:line="360" w:lineRule="auto"/>
              <w:jc w:val="center"/>
              <w:rPr>
                <w:rFonts w:ascii="宋体" w:hAnsi="宋体" w:cs="仿宋"/>
              </w:rPr>
            </w:pPr>
            <w:r>
              <w:rPr>
                <w:rFonts w:hint="eastAsia" w:ascii="宋体" w:hAnsi="宋体" w:cs="仿宋"/>
              </w:rPr>
              <w:t>低温稳定性</w:t>
            </w:r>
          </w:p>
        </w:tc>
        <w:tc>
          <w:tcPr>
            <w:tcW w:w="1717" w:type="pct"/>
          </w:tcPr>
          <w:p>
            <w:pPr>
              <w:spacing w:line="360" w:lineRule="auto"/>
              <w:jc w:val="center"/>
            </w:pPr>
            <w: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hint="eastAsia" w:ascii="Times New Roman" w:hAnsi="Times New Roman" w:eastAsia="宋体" w:cs="宋体"/>
                <w:bCs/>
                <w:szCs w:val="21"/>
              </w:rPr>
              <w:t>8</w:t>
            </w:r>
          </w:p>
        </w:tc>
        <w:tc>
          <w:tcPr>
            <w:tcW w:w="2761" w:type="pct"/>
            <w:vAlign w:val="center"/>
          </w:tcPr>
          <w:p>
            <w:pPr>
              <w:spacing w:line="360" w:lineRule="auto"/>
              <w:jc w:val="center"/>
              <w:rPr>
                <w:rFonts w:ascii="宋体" w:hAnsi="宋体" w:cs="仿宋"/>
              </w:rPr>
            </w:pPr>
            <w:r>
              <w:rPr>
                <w:rFonts w:hint="eastAsia" w:ascii="宋体" w:hAnsi="宋体" w:cs="仿宋"/>
              </w:rPr>
              <w:t>耐碱性</w:t>
            </w:r>
          </w:p>
        </w:tc>
        <w:tc>
          <w:tcPr>
            <w:tcW w:w="1717" w:type="pct"/>
          </w:tcPr>
          <w:p>
            <w:pPr>
              <w:spacing w:line="360" w:lineRule="auto"/>
              <w:jc w:val="center"/>
            </w:pPr>
            <w: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hint="eastAsia" w:ascii="Times New Roman" w:hAnsi="Times New Roman" w:eastAsia="宋体" w:cs="宋体"/>
                <w:bCs/>
                <w:szCs w:val="21"/>
              </w:rPr>
              <w:t>9</w:t>
            </w:r>
          </w:p>
        </w:tc>
        <w:tc>
          <w:tcPr>
            <w:tcW w:w="2761" w:type="pct"/>
            <w:vAlign w:val="center"/>
          </w:tcPr>
          <w:p>
            <w:pPr>
              <w:spacing w:line="360" w:lineRule="auto"/>
              <w:jc w:val="center"/>
              <w:rPr>
                <w:rFonts w:ascii="宋体" w:hAnsi="宋体" w:cs="仿宋"/>
              </w:rPr>
            </w:pPr>
            <w:r>
              <w:rPr>
                <w:rFonts w:hint="eastAsia" w:ascii="宋体" w:hAnsi="宋体" w:cs="仿宋"/>
              </w:rPr>
              <w:t>对比率</w:t>
            </w:r>
          </w:p>
        </w:tc>
        <w:tc>
          <w:tcPr>
            <w:tcW w:w="1717" w:type="pct"/>
          </w:tcPr>
          <w:p>
            <w:pPr>
              <w:spacing w:line="360" w:lineRule="auto"/>
              <w:jc w:val="center"/>
            </w:pPr>
            <w:r>
              <w:t xml:space="preserve">GB/T 23981-2009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jc w:val="center"/>
              <w:rPr>
                <w:rFonts w:ascii="Times New Roman" w:hAnsi="Times New Roman" w:eastAsia="宋体" w:cs="宋体"/>
                <w:bCs/>
                <w:szCs w:val="21"/>
              </w:rPr>
            </w:pPr>
            <w:r>
              <w:rPr>
                <w:rFonts w:hint="eastAsia" w:ascii="Times New Roman" w:hAnsi="Times New Roman" w:eastAsia="宋体" w:cs="宋体"/>
                <w:bCs/>
                <w:szCs w:val="21"/>
              </w:rPr>
              <w:t>10</w:t>
            </w:r>
          </w:p>
        </w:tc>
        <w:tc>
          <w:tcPr>
            <w:tcW w:w="2761" w:type="pct"/>
            <w:vAlign w:val="center"/>
          </w:tcPr>
          <w:p>
            <w:pPr>
              <w:spacing w:line="360" w:lineRule="auto"/>
              <w:jc w:val="center"/>
              <w:rPr>
                <w:rFonts w:ascii="宋体" w:hAnsi="宋体" w:cs="仿宋"/>
              </w:rPr>
            </w:pPr>
            <w:r>
              <w:rPr>
                <w:rFonts w:hint="eastAsia" w:ascii="宋体" w:hAnsi="宋体" w:cs="仿宋"/>
              </w:rPr>
              <w:t>耐洗刷性</w:t>
            </w:r>
          </w:p>
        </w:tc>
        <w:tc>
          <w:tcPr>
            <w:tcW w:w="1717" w:type="pct"/>
          </w:tcPr>
          <w:p>
            <w:pPr>
              <w:spacing w:line="360" w:lineRule="auto"/>
              <w:jc w:val="center"/>
            </w:pPr>
            <w:r>
              <w:t>GB/T 9756-2018</w:t>
            </w:r>
          </w:p>
        </w:tc>
      </w:tr>
    </w:tbl>
    <w:p>
      <w:pPr>
        <w:snapToGrid w:val="0"/>
        <w:spacing w:line="440" w:lineRule="exact"/>
        <w:ind w:firstLine="420" w:firstLineChars="200"/>
        <w:rPr>
          <w:rFonts w:hAnsi="宋体"/>
          <w:color w:val="000000"/>
          <w:szCs w:val="21"/>
        </w:rPr>
      </w:pPr>
    </w:p>
    <w:p>
      <w:pPr>
        <w:adjustRightInd w:val="0"/>
        <w:snapToGrid w:val="0"/>
        <w:jc w:val="left"/>
        <w:rPr>
          <w:rFonts w:hAnsi="宋体"/>
          <w:color w:val="000000"/>
          <w:szCs w:val="21"/>
        </w:rPr>
      </w:pPr>
      <w:r>
        <w:rPr>
          <w:rFonts w:hint="eastAsia" w:hAnsi="宋体"/>
          <w:color w:val="000000"/>
          <w:szCs w:val="21"/>
        </w:rPr>
        <w:t>2.11</w:t>
      </w:r>
      <w:r>
        <w:rPr>
          <w:rFonts w:hint="eastAsia"/>
          <w:color w:val="000000"/>
          <w:szCs w:val="21"/>
        </w:rPr>
        <w:t>合成树脂乳液外墙涂料</w:t>
      </w:r>
    </w:p>
    <w:p>
      <w:pPr>
        <w:adjustRightInd w:val="0"/>
        <w:snapToGrid w:val="0"/>
        <w:ind w:firstLine="2415" w:firstLineChars="1150"/>
        <w:jc w:val="left"/>
        <w:rPr>
          <w:color w:val="000000"/>
          <w:szCs w:val="21"/>
        </w:rPr>
      </w:pPr>
      <w:r>
        <w:rPr>
          <w:rFonts w:hint="eastAsia"/>
          <w:color w:val="000000"/>
          <w:szCs w:val="21"/>
        </w:rPr>
        <w:t>表12合成树脂乳液外墙涂料</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4705"/>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0" w:hRule="atLeast"/>
          <w:tblHeader/>
          <w:jc w:val="center"/>
        </w:trPr>
        <w:tc>
          <w:tcPr>
            <w:tcW w:w="522" w:type="pct"/>
            <w:vMerge w:val="restart"/>
            <w:vAlign w:val="center"/>
          </w:tcPr>
          <w:p>
            <w:pPr>
              <w:adjustRightInd w:val="0"/>
              <w:snapToGrid w:val="0"/>
              <w:spacing w:line="440" w:lineRule="exact"/>
              <w:jc w:val="center"/>
              <w:rPr>
                <w:szCs w:val="21"/>
              </w:rPr>
            </w:pPr>
            <w:r>
              <w:rPr>
                <w:rFonts w:hint="eastAsia"/>
                <w:szCs w:val="21"/>
              </w:rPr>
              <w:t>序号</w:t>
            </w:r>
          </w:p>
        </w:tc>
        <w:tc>
          <w:tcPr>
            <w:tcW w:w="2761" w:type="pct"/>
            <w:vMerge w:val="restart"/>
            <w:vAlign w:val="center"/>
          </w:tcPr>
          <w:p>
            <w:pPr>
              <w:adjustRightInd w:val="0"/>
              <w:snapToGrid w:val="0"/>
              <w:spacing w:line="440" w:lineRule="exact"/>
              <w:jc w:val="center"/>
              <w:rPr>
                <w:szCs w:val="21"/>
              </w:rPr>
            </w:pPr>
            <w:r>
              <w:rPr>
                <w:rFonts w:hint="eastAsia"/>
                <w:szCs w:val="21"/>
              </w:rPr>
              <w:t>检验项目</w:t>
            </w:r>
          </w:p>
        </w:tc>
        <w:tc>
          <w:tcPr>
            <w:tcW w:w="1717" w:type="pct"/>
            <w:vMerge w:val="restart"/>
            <w:vAlign w:val="center"/>
          </w:tcPr>
          <w:p>
            <w:pPr>
              <w:adjustRightInd w:val="0"/>
              <w:snapToGrid w:val="0"/>
              <w:spacing w:line="440" w:lineRule="exact"/>
              <w:jc w:val="center"/>
              <w:rPr>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2" w:hRule="atLeast"/>
          <w:tblHeader/>
          <w:jc w:val="center"/>
        </w:trPr>
        <w:tc>
          <w:tcPr>
            <w:tcW w:w="522" w:type="pct"/>
            <w:vMerge w:val="continue"/>
            <w:vAlign w:val="center"/>
          </w:tcPr>
          <w:p>
            <w:pPr>
              <w:pStyle w:val="3"/>
              <w:adjustRightInd w:val="0"/>
              <w:snapToGrid w:val="0"/>
              <w:jc w:val="center"/>
              <w:rPr>
                <w:rFonts w:ascii="Times New Roman" w:hAnsi="Times New Roman" w:eastAsia="宋体" w:cs="Times New Roman"/>
                <w:bCs/>
                <w:szCs w:val="21"/>
              </w:rPr>
            </w:pPr>
          </w:p>
        </w:tc>
        <w:tc>
          <w:tcPr>
            <w:tcW w:w="2761" w:type="pct"/>
            <w:vMerge w:val="continue"/>
            <w:vAlign w:val="center"/>
          </w:tcPr>
          <w:p>
            <w:pPr>
              <w:pStyle w:val="3"/>
              <w:adjustRightInd w:val="0"/>
              <w:snapToGrid w:val="0"/>
              <w:jc w:val="center"/>
              <w:rPr>
                <w:rFonts w:ascii="Times New Roman" w:hAnsi="Times New Roman" w:eastAsia="宋体" w:cs="Times New Roman"/>
                <w:bCs/>
                <w:szCs w:val="21"/>
              </w:rPr>
            </w:pPr>
          </w:p>
        </w:tc>
        <w:tc>
          <w:tcPr>
            <w:tcW w:w="1717" w:type="pct"/>
            <w:vMerge w:val="continue"/>
            <w:vAlign w:val="center"/>
          </w:tcPr>
          <w:p>
            <w:pPr>
              <w:pStyle w:val="3"/>
              <w:adjustRightInd w:val="0"/>
              <w:snapToGrid w:val="0"/>
              <w:jc w:val="center"/>
              <w:rPr>
                <w:rFonts w:ascii="Times New Roman" w:hAnsi="Times New Roman" w:eastAsia="宋体"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ascii="Times New Roman" w:hAnsi="Times New Roman" w:eastAsia="宋体" w:cs="宋体"/>
                <w:bCs/>
                <w:szCs w:val="21"/>
              </w:rPr>
              <w:t>1</w:t>
            </w:r>
          </w:p>
        </w:tc>
        <w:tc>
          <w:tcPr>
            <w:tcW w:w="2761" w:type="pct"/>
            <w:vAlign w:val="center"/>
          </w:tcPr>
          <w:p>
            <w:pPr>
              <w:spacing w:line="360" w:lineRule="auto"/>
              <w:jc w:val="center"/>
              <w:rPr>
                <w:rFonts w:ascii="宋体" w:hAnsi="宋体" w:cs="仿宋"/>
              </w:rPr>
            </w:pPr>
            <w:r>
              <w:t>VOC含量</w:t>
            </w:r>
          </w:p>
        </w:tc>
        <w:tc>
          <w:tcPr>
            <w:tcW w:w="1717" w:type="pct"/>
            <w:vAlign w:val="center"/>
          </w:tcPr>
          <w:p>
            <w:pPr>
              <w:spacing w:line="360" w:lineRule="auto"/>
              <w:jc w:val="center"/>
            </w:pPr>
            <w:r>
              <w:rPr>
                <w:spacing w:val="-2"/>
                <w:szCs w:val="21"/>
              </w:rPr>
              <w:t>GB18582-2020 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1"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ascii="Times New Roman" w:hAnsi="Times New Roman" w:eastAsia="宋体" w:cs="宋体"/>
                <w:bCs/>
                <w:szCs w:val="21"/>
              </w:rPr>
              <w:t>2</w:t>
            </w:r>
          </w:p>
        </w:tc>
        <w:tc>
          <w:tcPr>
            <w:tcW w:w="2761" w:type="pct"/>
            <w:vAlign w:val="center"/>
          </w:tcPr>
          <w:p>
            <w:pPr>
              <w:spacing w:line="360" w:lineRule="auto"/>
              <w:jc w:val="center"/>
            </w:pPr>
            <w:r>
              <w:rPr>
                <w:rFonts w:hint="eastAsia" w:ascii="宋体" w:hAnsi="宋体" w:cs="仿宋"/>
              </w:rPr>
              <w:t>甲醛含量</w:t>
            </w:r>
          </w:p>
        </w:tc>
        <w:tc>
          <w:tcPr>
            <w:tcW w:w="1717" w:type="pct"/>
            <w:vAlign w:val="center"/>
          </w:tcPr>
          <w:p>
            <w:pPr>
              <w:spacing w:line="360" w:lineRule="auto"/>
              <w:jc w:val="center"/>
            </w:pPr>
            <w:r>
              <w:rPr>
                <w:spacing w:val="-2"/>
                <w:szCs w:val="21"/>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ascii="Times New Roman" w:hAnsi="Times New Roman" w:eastAsia="宋体" w:cs="宋体"/>
                <w:bCs/>
                <w:szCs w:val="21"/>
              </w:rPr>
              <w:t>3</w:t>
            </w:r>
          </w:p>
        </w:tc>
        <w:tc>
          <w:tcPr>
            <w:tcW w:w="2761" w:type="pct"/>
            <w:vAlign w:val="center"/>
          </w:tcPr>
          <w:p>
            <w:pPr>
              <w:spacing w:line="360" w:lineRule="auto"/>
              <w:jc w:val="center"/>
              <w:rPr>
                <w:rFonts w:ascii="宋体" w:hAnsi="宋体" w:cs="仿宋"/>
              </w:rPr>
            </w:pPr>
            <w:r>
              <w:rPr>
                <w:rFonts w:hint="eastAsia" w:ascii="宋体" w:hAnsi="宋体" w:cs="仿宋"/>
              </w:rPr>
              <w:t>苯系物总和含量[限苯、甲苯、二甲苯（含乙苯）</w:t>
            </w:r>
            <w:r>
              <w:rPr>
                <w:rFonts w:ascii="宋体" w:hAnsi="宋体" w:cs="仿宋"/>
              </w:rPr>
              <w:t>]</w:t>
            </w:r>
          </w:p>
        </w:tc>
        <w:tc>
          <w:tcPr>
            <w:tcW w:w="1717" w:type="pct"/>
            <w:vAlign w:val="center"/>
          </w:tcPr>
          <w:p>
            <w:pPr>
              <w:spacing w:line="360" w:lineRule="auto"/>
              <w:jc w:val="center"/>
            </w:pPr>
            <w:r>
              <w:t>GB/T 23990-2009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ascii="Times New Roman" w:hAnsi="Times New Roman" w:eastAsia="宋体" w:cs="宋体"/>
                <w:bCs/>
                <w:szCs w:val="21"/>
              </w:rPr>
              <w:t>4</w:t>
            </w:r>
          </w:p>
        </w:tc>
        <w:tc>
          <w:tcPr>
            <w:tcW w:w="2761" w:type="pct"/>
            <w:vAlign w:val="center"/>
          </w:tcPr>
          <w:p>
            <w:pPr>
              <w:spacing w:line="360" w:lineRule="auto"/>
              <w:jc w:val="center"/>
              <w:rPr>
                <w:rFonts w:ascii="宋体" w:hAnsi="宋体" w:cs="仿宋"/>
              </w:rPr>
            </w:pPr>
            <w:r>
              <w:rPr>
                <w:rFonts w:hint="eastAsia" w:ascii="宋体" w:hAnsi="宋体" w:cs="仿宋"/>
              </w:rPr>
              <w:t>总铅（Pb）含量（限色漆）</w:t>
            </w:r>
          </w:p>
        </w:tc>
        <w:tc>
          <w:tcPr>
            <w:tcW w:w="1717" w:type="pct"/>
            <w:vAlign w:val="center"/>
          </w:tcPr>
          <w:p>
            <w:pPr>
              <w:spacing w:line="360" w:lineRule="auto"/>
              <w:jc w:val="center"/>
            </w:pPr>
            <w:r>
              <w:t>GB/T 30647-2014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exact"/>
              <w:jc w:val="center"/>
              <w:rPr>
                <w:rFonts w:ascii="Times New Roman" w:hAnsi="Times New Roman" w:eastAsia="宋体" w:cs="宋体"/>
                <w:bCs/>
                <w:szCs w:val="21"/>
              </w:rPr>
            </w:pPr>
            <w:r>
              <w:rPr>
                <w:rFonts w:hint="eastAsia" w:ascii="Times New Roman" w:hAnsi="Times New Roman" w:eastAsia="宋体" w:cs="宋体"/>
                <w:bCs/>
                <w:szCs w:val="21"/>
              </w:rPr>
              <w:t>5</w:t>
            </w:r>
          </w:p>
        </w:tc>
        <w:tc>
          <w:tcPr>
            <w:tcW w:w="2761" w:type="pct"/>
            <w:vAlign w:val="center"/>
          </w:tcPr>
          <w:p>
            <w:pPr>
              <w:spacing w:line="360" w:lineRule="exact"/>
              <w:jc w:val="center"/>
              <w:rPr>
                <w:rFonts w:ascii="宋体" w:hAnsi="宋体" w:cs="仿宋"/>
              </w:rPr>
            </w:pPr>
            <w:r>
              <w:rPr>
                <w:rFonts w:hint="eastAsia" w:ascii="宋体" w:hAnsi="宋体" w:cs="仿宋"/>
              </w:rPr>
              <w:t>可溶性重金属含量（镉（Cd）含量、铬（Cr）含量、汞（Hg）含量）（限色漆）</w:t>
            </w:r>
          </w:p>
        </w:tc>
        <w:tc>
          <w:tcPr>
            <w:tcW w:w="1717" w:type="pct"/>
            <w:vAlign w:val="center"/>
          </w:tcPr>
          <w:p>
            <w:pPr>
              <w:spacing w:line="360" w:lineRule="exact"/>
              <w:jc w:val="center"/>
            </w:pPr>
            <w:r>
              <w:t>GB/T 23991-2009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exact"/>
              <w:jc w:val="center"/>
              <w:rPr>
                <w:rFonts w:ascii="Times New Roman" w:hAnsi="Times New Roman" w:eastAsia="宋体" w:cs="宋体"/>
                <w:bCs/>
                <w:szCs w:val="21"/>
              </w:rPr>
            </w:pPr>
            <w:r>
              <w:rPr>
                <w:rFonts w:hint="eastAsia" w:ascii="Times New Roman" w:hAnsi="Times New Roman" w:eastAsia="宋体" w:cs="宋体"/>
                <w:bCs/>
                <w:szCs w:val="21"/>
              </w:rPr>
              <w:t>6</w:t>
            </w:r>
          </w:p>
        </w:tc>
        <w:tc>
          <w:tcPr>
            <w:tcW w:w="2761" w:type="pct"/>
            <w:vAlign w:val="center"/>
          </w:tcPr>
          <w:p>
            <w:pPr>
              <w:spacing w:line="360" w:lineRule="exact"/>
              <w:jc w:val="center"/>
              <w:rPr>
                <w:rFonts w:ascii="宋体" w:hAnsi="宋体" w:cs="仿宋"/>
              </w:rPr>
            </w:pPr>
            <w:r>
              <w:rPr>
                <w:rFonts w:hint="eastAsia" w:ascii="宋体" w:hAnsi="宋体" w:cs="仿宋"/>
              </w:rPr>
              <w:t>烷基酚聚氧乙烯醚总和含量（限辛基酚聚氧乙烯醚和壬基酚聚氧乙烯醚）</w:t>
            </w:r>
          </w:p>
        </w:tc>
        <w:tc>
          <w:tcPr>
            <w:tcW w:w="1717" w:type="pct"/>
            <w:vAlign w:val="center"/>
          </w:tcPr>
          <w:p>
            <w:pPr>
              <w:spacing w:line="360" w:lineRule="exact"/>
              <w:jc w:val="center"/>
            </w:pPr>
            <w:r>
              <w:t>GB/T 31414-2015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hint="eastAsia" w:ascii="Times New Roman" w:hAnsi="Times New Roman" w:eastAsia="宋体" w:cs="宋体"/>
                <w:bCs/>
                <w:szCs w:val="21"/>
              </w:rPr>
              <w:t>7</w:t>
            </w:r>
          </w:p>
        </w:tc>
        <w:tc>
          <w:tcPr>
            <w:tcW w:w="2761" w:type="pct"/>
            <w:vAlign w:val="center"/>
          </w:tcPr>
          <w:p>
            <w:pPr>
              <w:spacing w:line="360" w:lineRule="auto"/>
              <w:jc w:val="center"/>
              <w:rPr>
                <w:rFonts w:ascii="宋体" w:hAnsi="宋体" w:cs="仿宋"/>
              </w:rPr>
            </w:pPr>
            <w:r>
              <w:rPr>
                <w:rFonts w:hint="eastAsia" w:ascii="宋体" w:hAnsi="宋体" w:cs="仿宋"/>
              </w:rPr>
              <w:t>低温稳定性</w:t>
            </w:r>
          </w:p>
        </w:tc>
        <w:tc>
          <w:tcPr>
            <w:tcW w:w="1717" w:type="pct"/>
          </w:tcPr>
          <w:p>
            <w:pPr>
              <w:spacing w:line="360" w:lineRule="auto"/>
              <w:jc w:val="center"/>
            </w:pPr>
            <w: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hint="eastAsia" w:ascii="Times New Roman" w:hAnsi="Times New Roman" w:eastAsia="宋体" w:cs="宋体"/>
                <w:bCs/>
                <w:szCs w:val="21"/>
              </w:rPr>
              <w:t>8</w:t>
            </w:r>
          </w:p>
        </w:tc>
        <w:tc>
          <w:tcPr>
            <w:tcW w:w="2761" w:type="pct"/>
            <w:vAlign w:val="center"/>
          </w:tcPr>
          <w:p>
            <w:pPr>
              <w:spacing w:line="360" w:lineRule="auto"/>
              <w:jc w:val="center"/>
              <w:rPr>
                <w:rFonts w:ascii="宋体" w:hAnsi="宋体" w:cs="仿宋"/>
              </w:rPr>
            </w:pPr>
            <w:r>
              <w:rPr>
                <w:rFonts w:hint="eastAsia" w:ascii="宋体" w:hAnsi="宋体" w:cs="仿宋"/>
              </w:rPr>
              <w:t>对比率</w:t>
            </w:r>
          </w:p>
        </w:tc>
        <w:tc>
          <w:tcPr>
            <w:tcW w:w="1717" w:type="pct"/>
          </w:tcPr>
          <w:p>
            <w:pPr>
              <w:spacing w:line="360" w:lineRule="auto"/>
              <w:jc w:val="center"/>
            </w:pPr>
            <w:r>
              <w:t xml:space="preserve">GB/T 23981.1-2019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2"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hint="eastAsia" w:ascii="Times New Roman" w:hAnsi="Times New Roman" w:eastAsia="宋体" w:cs="宋体"/>
                <w:bCs/>
                <w:szCs w:val="21"/>
              </w:rPr>
              <w:t>9</w:t>
            </w:r>
          </w:p>
        </w:tc>
        <w:tc>
          <w:tcPr>
            <w:tcW w:w="2761" w:type="pct"/>
            <w:vAlign w:val="center"/>
          </w:tcPr>
          <w:p>
            <w:pPr>
              <w:snapToGrid w:val="0"/>
              <w:spacing w:line="360" w:lineRule="auto"/>
              <w:jc w:val="center"/>
              <w:rPr>
                <w:rFonts w:ascii="宋体" w:hAnsi="宋体"/>
                <w:szCs w:val="21"/>
              </w:rPr>
            </w:pPr>
            <w:r>
              <w:rPr>
                <w:rFonts w:hint="eastAsia" w:ascii="宋体" w:hAnsi="宋体"/>
                <w:szCs w:val="21"/>
              </w:rPr>
              <w:t>耐水性</w:t>
            </w:r>
          </w:p>
        </w:tc>
        <w:tc>
          <w:tcPr>
            <w:tcW w:w="1717" w:type="pct"/>
            <w:vAlign w:val="center"/>
          </w:tcPr>
          <w:p>
            <w:pPr>
              <w:spacing w:line="360" w:lineRule="auto"/>
              <w:jc w:val="center"/>
            </w:pPr>
            <w:r>
              <w:rPr>
                <w:rFonts w:hint="eastAsia"/>
              </w:rPr>
              <w:t>GB/T 1733</w:t>
            </w:r>
            <w:r>
              <w:t xml:space="preserve"> -1993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8"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hint="eastAsia" w:ascii="Times New Roman" w:hAnsi="Times New Roman" w:eastAsia="宋体" w:cs="宋体"/>
                <w:bCs/>
                <w:szCs w:val="21"/>
              </w:rPr>
              <w:t>10</w:t>
            </w:r>
          </w:p>
        </w:tc>
        <w:tc>
          <w:tcPr>
            <w:tcW w:w="2761" w:type="pct"/>
            <w:vAlign w:val="center"/>
          </w:tcPr>
          <w:p>
            <w:pPr>
              <w:snapToGrid w:val="0"/>
              <w:spacing w:line="360" w:lineRule="auto"/>
              <w:jc w:val="center"/>
              <w:rPr>
                <w:rFonts w:ascii="宋体" w:hAnsi="宋体"/>
                <w:szCs w:val="21"/>
              </w:rPr>
            </w:pPr>
            <w:r>
              <w:rPr>
                <w:rFonts w:hint="eastAsia" w:ascii="宋体" w:hAnsi="宋体"/>
                <w:szCs w:val="21"/>
              </w:rPr>
              <w:t>耐碱性</w:t>
            </w:r>
          </w:p>
        </w:tc>
        <w:tc>
          <w:tcPr>
            <w:tcW w:w="1717" w:type="pct"/>
            <w:vAlign w:val="center"/>
          </w:tcPr>
          <w:p>
            <w:pPr>
              <w:spacing w:line="360" w:lineRule="auto"/>
              <w:jc w:val="center"/>
            </w:pPr>
            <w: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5"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hint="eastAsia" w:ascii="Times New Roman" w:hAnsi="Times New Roman" w:eastAsia="宋体" w:cs="宋体"/>
                <w:bCs/>
                <w:szCs w:val="21"/>
              </w:rPr>
              <w:t>11</w:t>
            </w:r>
          </w:p>
        </w:tc>
        <w:tc>
          <w:tcPr>
            <w:tcW w:w="2761" w:type="pct"/>
            <w:vAlign w:val="center"/>
          </w:tcPr>
          <w:p>
            <w:pPr>
              <w:snapToGrid w:val="0"/>
              <w:spacing w:line="360" w:lineRule="auto"/>
              <w:jc w:val="center"/>
              <w:rPr>
                <w:rFonts w:ascii="宋体" w:hAnsi="宋体"/>
                <w:szCs w:val="21"/>
              </w:rPr>
            </w:pPr>
            <w:r>
              <w:rPr>
                <w:rFonts w:hint="eastAsia" w:ascii="宋体" w:hAnsi="宋体"/>
                <w:szCs w:val="21"/>
              </w:rPr>
              <w:t>耐洗刷性</w:t>
            </w:r>
          </w:p>
        </w:tc>
        <w:tc>
          <w:tcPr>
            <w:tcW w:w="1717" w:type="pct"/>
            <w:vAlign w:val="center"/>
          </w:tcPr>
          <w:p>
            <w:pPr>
              <w:spacing w:line="360" w:lineRule="auto"/>
              <w:jc w:val="center"/>
            </w:pPr>
            <w:r>
              <w:rPr>
                <w:rFonts w:hint="eastAsia"/>
              </w:rPr>
              <w:t>GB/T 9755</w:t>
            </w:r>
            <w:r>
              <w:t xml:space="preserve"> -2014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17"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hint="eastAsia" w:ascii="Times New Roman" w:hAnsi="Times New Roman" w:eastAsia="宋体" w:cs="宋体"/>
                <w:bCs/>
                <w:szCs w:val="21"/>
              </w:rPr>
              <w:t>12</w:t>
            </w:r>
          </w:p>
        </w:tc>
        <w:tc>
          <w:tcPr>
            <w:tcW w:w="2761" w:type="pct"/>
            <w:vAlign w:val="center"/>
          </w:tcPr>
          <w:p>
            <w:pPr>
              <w:snapToGrid w:val="0"/>
              <w:spacing w:line="360" w:lineRule="auto"/>
              <w:jc w:val="center"/>
              <w:rPr>
                <w:rFonts w:ascii="宋体" w:hAnsi="宋体"/>
                <w:szCs w:val="21"/>
              </w:rPr>
            </w:pPr>
            <w:r>
              <w:rPr>
                <w:rFonts w:hint="eastAsia" w:ascii="宋体" w:hAnsi="宋体"/>
                <w:szCs w:val="21"/>
              </w:rPr>
              <w:t>耐沾污性</w:t>
            </w:r>
          </w:p>
        </w:tc>
        <w:tc>
          <w:tcPr>
            <w:tcW w:w="1717" w:type="pct"/>
            <w:vAlign w:val="center"/>
          </w:tcPr>
          <w:p>
            <w:pPr>
              <w:snapToGrid w:val="0"/>
              <w:spacing w:line="360" w:lineRule="auto"/>
              <w:ind w:right="-55" w:rightChars="-26"/>
              <w:jc w:val="center"/>
            </w:pPr>
            <w:r>
              <w:rPr>
                <w:rFonts w:hint="eastAsia"/>
              </w:rPr>
              <w:t>GB/T 9780</w:t>
            </w:r>
            <w:r>
              <w:t xml:space="preserve"> -2013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08" w:hRule="atLeast"/>
          <w:jc w:val="center"/>
        </w:trPr>
        <w:tc>
          <w:tcPr>
            <w:tcW w:w="522" w:type="pct"/>
            <w:vAlign w:val="center"/>
          </w:tcPr>
          <w:p>
            <w:pPr>
              <w:pStyle w:val="3"/>
              <w:adjustRightInd w:val="0"/>
              <w:snapToGrid w:val="0"/>
              <w:spacing w:line="360" w:lineRule="auto"/>
              <w:jc w:val="center"/>
              <w:rPr>
                <w:rFonts w:ascii="Times New Roman" w:hAnsi="Times New Roman" w:eastAsia="宋体" w:cs="宋体"/>
                <w:bCs/>
                <w:szCs w:val="21"/>
              </w:rPr>
            </w:pPr>
            <w:r>
              <w:rPr>
                <w:rFonts w:hint="eastAsia" w:ascii="Times New Roman" w:hAnsi="Times New Roman" w:eastAsia="宋体" w:cs="宋体"/>
                <w:bCs/>
                <w:szCs w:val="21"/>
              </w:rPr>
              <w:t>13</w:t>
            </w:r>
          </w:p>
        </w:tc>
        <w:tc>
          <w:tcPr>
            <w:tcW w:w="2761" w:type="pct"/>
            <w:vAlign w:val="center"/>
          </w:tcPr>
          <w:p>
            <w:pPr>
              <w:snapToGrid w:val="0"/>
              <w:spacing w:line="360" w:lineRule="auto"/>
              <w:jc w:val="center"/>
              <w:rPr>
                <w:rFonts w:ascii="宋体" w:hAnsi="宋体"/>
                <w:szCs w:val="21"/>
              </w:rPr>
            </w:pPr>
            <w:r>
              <w:rPr>
                <w:rFonts w:hint="eastAsia" w:ascii="宋体" w:hAnsi="宋体"/>
                <w:szCs w:val="21"/>
              </w:rPr>
              <w:t>耐人工气候老化性</w:t>
            </w:r>
          </w:p>
        </w:tc>
        <w:tc>
          <w:tcPr>
            <w:tcW w:w="1717" w:type="pct"/>
            <w:vAlign w:val="center"/>
          </w:tcPr>
          <w:p>
            <w:pPr>
              <w:snapToGrid w:val="0"/>
              <w:spacing w:line="360" w:lineRule="auto"/>
              <w:ind w:right="-55" w:rightChars="-26"/>
              <w:jc w:val="center"/>
            </w:pPr>
            <w:r>
              <w:rPr>
                <w:rFonts w:hint="eastAsia"/>
              </w:rPr>
              <w:t>GB/T 1865</w:t>
            </w:r>
            <w:r>
              <w:t xml:space="preserve"> -2009</w:t>
            </w:r>
          </w:p>
        </w:tc>
      </w:tr>
    </w:tbl>
    <w:p>
      <w:pPr>
        <w:snapToGrid w:val="0"/>
        <w:spacing w:line="440" w:lineRule="exact"/>
        <w:ind w:firstLine="420" w:firstLineChars="200"/>
        <w:rPr>
          <w:rFonts w:hAnsi="宋体"/>
          <w:color w:val="000000"/>
          <w:szCs w:val="21"/>
          <w:highlight w:val="yellow"/>
        </w:rPr>
      </w:pPr>
    </w:p>
    <w:p>
      <w:pPr>
        <w:adjustRightInd w:val="0"/>
        <w:snapToGrid w:val="0"/>
        <w:jc w:val="left"/>
        <w:rPr>
          <w:rFonts w:hAnsi="宋体"/>
          <w:color w:val="000000"/>
          <w:szCs w:val="21"/>
        </w:rPr>
      </w:pPr>
      <w:r>
        <w:rPr>
          <w:rFonts w:hint="eastAsia" w:hAnsi="宋体"/>
          <w:color w:val="000000"/>
          <w:szCs w:val="21"/>
        </w:rPr>
        <w:t>2.12</w:t>
      </w:r>
      <w:r>
        <w:rPr>
          <w:rFonts w:hint="eastAsia"/>
          <w:color w:val="000000"/>
          <w:szCs w:val="21"/>
        </w:rPr>
        <w:t>建筑外墙用腻子</w:t>
      </w:r>
    </w:p>
    <w:p>
      <w:pPr>
        <w:adjustRightInd w:val="0"/>
        <w:snapToGrid w:val="0"/>
        <w:jc w:val="center"/>
        <w:rPr>
          <w:color w:val="000000"/>
          <w:szCs w:val="21"/>
        </w:rPr>
      </w:pPr>
      <w:r>
        <w:rPr>
          <w:rFonts w:hint="eastAsia"/>
          <w:color w:val="000000"/>
          <w:szCs w:val="21"/>
        </w:rPr>
        <w:t>表13建筑外墙用腻子</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
        <w:gridCol w:w="4705"/>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0" w:hRule="atLeast"/>
          <w:tblHeader/>
          <w:jc w:val="center"/>
        </w:trPr>
        <w:tc>
          <w:tcPr>
            <w:tcW w:w="522" w:type="pct"/>
            <w:vMerge w:val="restart"/>
            <w:vAlign w:val="center"/>
          </w:tcPr>
          <w:p>
            <w:pPr>
              <w:adjustRightInd w:val="0"/>
              <w:snapToGrid w:val="0"/>
              <w:spacing w:line="440" w:lineRule="exact"/>
              <w:jc w:val="center"/>
              <w:rPr>
                <w:szCs w:val="21"/>
              </w:rPr>
            </w:pPr>
            <w:r>
              <w:rPr>
                <w:rFonts w:hint="eastAsia"/>
                <w:szCs w:val="21"/>
              </w:rPr>
              <w:t>序号</w:t>
            </w:r>
          </w:p>
        </w:tc>
        <w:tc>
          <w:tcPr>
            <w:tcW w:w="2761" w:type="pct"/>
            <w:vMerge w:val="restart"/>
            <w:vAlign w:val="center"/>
          </w:tcPr>
          <w:p>
            <w:pPr>
              <w:adjustRightInd w:val="0"/>
              <w:snapToGrid w:val="0"/>
              <w:spacing w:line="440" w:lineRule="exact"/>
              <w:jc w:val="center"/>
              <w:rPr>
                <w:szCs w:val="21"/>
              </w:rPr>
            </w:pPr>
            <w:r>
              <w:rPr>
                <w:rFonts w:hint="eastAsia"/>
                <w:szCs w:val="21"/>
              </w:rPr>
              <w:t>检验项目</w:t>
            </w:r>
          </w:p>
        </w:tc>
        <w:tc>
          <w:tcPr>
            <w:tcW w:w="1717" w:type="pct"/>
            <w:vMerge w:val="restart"/>
            <w:vAlign w:val="center"/>
          </w:tcPr>
          <w:p>
            <w:pPr>
              <w:adjustRightInd w:val="0"/>
              <w:snapToGrid w:val="0"/>
              <w:spacing w:line="440" w:lineRule="exact"/>
              <w:jc w:val="center"/>
              <w:rPr>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2" w:hRule="atLeast"/>
          <w:tblHeader/>
          <w:jc w:val="center"/>
        </w:trPr>
        <w:tc>
          <w:tcPr>
            <w:tcW w:w="522" w:type="pct"/>
            <w:vMerge w:val="continue"/>
            <w:vAlign w:val="center"/>
          </w:tcPr>
          <w:p>
            <w:pPr>
              <w:pStyle w:val="3"/>
              <w:adjustRightInd w:val="0"/>
              <w:snapToGrid w:val="0"/>
              <w:jc w:val="center"/>
              <w:rPr>
                <w:rFonts w:ascii="Times New Roman" w:hAnsi="Times New Roman"/>
                <w:bCs/>
                <w:szCs w:val="21"/>
              </w:rPr>
            </w:pPr>
          </w:p>
        </w:tc>
        <w:tc>
          <w:tcPr>
            <w:tcW w:w="2761" w:type="pct"/>
            <w:vMerge w:val="continue"/>
            <w:vAlign w:val="center"/>
          </w:tcPr>
          <w:p>
            <w:pPr>
              <w:pStyle w:val="3"/>
              <w:adjustRightInd w:val="0"/>
              <w:snapToGrid w:val="0"/>
              <w:jc w:val="center"/>
              <w:rPr>
                <w:rFonts w:ascii="Times New Roman" w:hAnsi="Times New Roman"/>
                <w:bCs/>
                <w:szCs w:val="21"/>
              </w:rPr>
            </w:pPr>
          </w:p>
        </w:tc>
        <w:tc>
          <w:tcPr>
            <w:tcW w:w="1717" w:type="pct"/>
            <w:vMerge w:val="continue"/>
            <w:vAlign w:val="center"/>
          </w:tcPr>
          <w:p>
            <w:pPr>
              <w:pStyle w:val="3"/>
              <w:adjustRightInd w:val="0"/>
              <w:snapToGrid w:val="0"/>
              <w:jc w:val="center"/>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cs="宋体"/>
                <w:bCs/>
                <w:szCs w:val="21"/>
              </w:rPr>
            </w:pPr>
            <w:r>
              <w:rPr>
                <w:rFonts w:ascii="Times New Roman" w:hAnsi="Times New Roman" w:cs="宋体"/>
                <w:bCs/>
                <w:szCs w:val="21"/>
              </w:rPr>
              <w:t>1</w:t>
            </w:r>
          </w:p>
        </w:tc>
        <w:tc>
          <w:tcPr>
            <w:tcW w:w="2761" w:type="pct"/>
            <w:vAlign w:val="center"/>
          </w:tcPr>
          <w:p>
            <w:pPr>
              <w:snapToGrid w:val="0"/>
              <w:spacing w:line="360" w:lineRule="auto"/>
              <w:jc w:val="center"/>
              <w:rPr>
                <w:rFonts w:ascii="宋体" w:hAnsi="宋体"/>
                <w:szCs w:val="21"/>
              </w:rPr>
            </w:pPr>
            <w:r>
              <w:rPr>
                <w:rFonts w:hint="eastAsia" w:ascii="宋体" w:hAnsi="宋体"/>
                <w:szCs w:val="21"/>
              </w:rPr>
              <w:t>干燥时间</w:t>
            </w:r>
          </w:p>
        </w:tc>
        <w:tc>
          <w:tcPr>
            <w:tcW w:w="1717" w:type="pct"/>
            <w:vAlign w:val="center"/>
          </w:tcPr>
          <w:p>
            <w:pPr>
              <w:spacing w:line="360" w:lineRule="auto"/>
              <w:jc w:val="center"/>
            </w:pPr>
            <w:r>
              <w:t>GB/T 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cs="宋体"/>
                <w:bCs/>
                <w:szCs w:val="21"/>
              </w:rPr>
            </w:pPr>
            <w:r>
              <w:rPr>
                <w:rFonts w:ascii="Times New Roman" w:hAnsi="Times New Roman" w:cs="宋体"/>
                <w:bCs/>
                <w:szCs w:val="21"/>
              </w:rPr>
              <w:t>2</w:t>
            </w:r>
          </w:p>
        </w:tc>
        <w:tc>
          <w:tcPr>
            <w:tcW w:w="2761" w:type="pct"/>
            <w:vAlign w:val="bottom"/>
          </w:tcPr>
          <w:p>
            <w:pPr>
              <w:spacing w:line="360" w:lineRule="auto"/>
              <w:jc w:val="center"/>
              <w:rPr>
                <w:rFonts w:ascii="宋体" w:hAnsi="宋体"/>
                <w:szCs w:val="21"/>
              </w:rPr>
            </w:pPr>
            <w:r>
              <w:rPr>
                <w:rFonts w:hint="eastAsia" w:ascii="宋体" w:hAnsi="宋体"/>
                <w:szCs w:val="21"/>
              </w:rPr>
              <w:t>初期干燥抗裂性</w:t>
            </w:r>
          </w:p>
        </w:tc>
        <w:tc>
          <w:tcPr>
            <w:tcW w:w="1717" w:type="pct"/>
            <w:vAlign w:val="bottom"/>
          </w:tcPr>
          <w:p>
            <w:pPr>
              <w:spacing w:line="360" w:lineRule="auto"/>
              <w:jc w:val="center"/>
            </w:pPr>
            <w: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cs="宋体"/>
                <w:bCs/>
                <w:szCs w:val="21"/>
              </w:rPr>
            </w:pPr>
            <w:r>
              <w:rPr>
                <w:rFonts w:ascii="Times New Roman" w:hAnsi="Times New Roman" w:cs="宋体"/>
                <w:bCs/>
                <w:szCs w:val="21"/>
              </w:rPr>
              <w:t>3</w:t>
            </w:r>
          </w:p>
        </w:tc>
        <w:tc>
          <w:tcPr>
            <w:tcW w:w="2761" w:type="pct"/>
            <w:vAlign w:val="bottom"/>
          </w:tcPr>
          <w:p>
            <w:pPr>
              <w:spacing w:line="360" w:lineRule="auto"/>
              <w:jc w:val="center"/>
              <w:rPr>
                <w:rFonts w:ascii="宋体" w:hAnsi="宋体"/>
                <w:szCs w:val="21"/>
              </w:rPr>
            </w:pPr>
            <w:r>
              <w:rPr>
                <w:rFonts w:hint="eastAsia" w:ascii="宋体" w:hAnsi="宋体"/>
                <w:szCs w:val="21"/>
              </w:rPr>
              <w:t>打磨性</w:t>
            </w:r>
          </w:p>
        </w:tc>
        <w:tc>
          <w:tcPr>
            <w:tcW w:w="1717" w:type="pct"/>
            <w:vAlign w:val="bottom"/>
          </w:tcPr>
          <w:p>
            <w:pPr>
              <w:spacing w:line="360" w:lineRule="auto"/>
              <w:jc w:val="center"/>
            </w:pPr>
            <w:r>
              <w:t>JG/T 157-2009</w:t>
            </w:r>
            <w:r>
              <w:rPr>
                <w:rFonts w:hint="eastAsia"/>
              </w:rPr>
              <w:t xml:space="preserve"> 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cs="宋体"/>
                <w:bCs/>
                <w:szCs w:val="21"/>
              </w:rPr>
            </w:pPr>
            <w:r>
              <w:rPr>
                <w:rFonts w:ascii="Times New Roman" w:hAnsi="Times New Roman" w:cs="宋体"/>
                <w:bCs/>
                <w:szCs w:val="21"/>
              </w:rPr>
              <w:t>4</w:t>
            </w:r>
          </w:p>
        </w:tc>
        <w:tc>
          <w:tcPr>
            <w:tcW w:w="2761" w:type="pct"/>
            <w:vAlign w:val="bottom"/>
          </w:tcPr>
          <w:p>
            <w:pPr>
              <w:spacing w:line="360" w:lineRule="auto"/>
              <w:jc w:val="center"/>
              <w:rPr>
                <w:rFonts w:ascii="宋体" w:hAnsi="宋体"/>
                <w:szCs w:val="21"/>
              </w:rPr>
            </w:pPr>
            <w:r>
              <w:rPr>
                <w:rFonts w:hint="eastAsia" w:ascii="宋体" w:hAnsi="宋体"/>
                <w:szCs w:val="21"/>
              </w:rPr>
              <w:t>吸水量</w:t>
            </w:r>
          </w:p>
        </w:tc>
        <w:tc>
          <w:tcPr>
            <w:tcW w:w="1717" w:type="pct"/>
            <w:vAlign w:val="bottom"/>
          </w:tcPr>
          <w:p>
            <w:pPr>
              <w:spacing w:line="360" w:lineRule="auto"/>
              <w:jc w:val="center"/>
            </w:pPr>
            <w: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cs="宋体"/>
                <w:bCs/>
                <w:szCs w:val="21"/>
              </w:rPr>
            </w:pPr>
            <w:r>
              <w:rPr>
                <w:rFonts w:hint="eastAsia" w:ascii="Times New Roman" w:hAnsi="Times New Roman" w:cs="宋体"/>
                <w:bCs/>
                <w:szCs w:val="21"/>
              </w:rPr>
              <w:t>5</w:t>
            </w:r>
          </w:p>
        </w:tc>
        <w:tc>
          <w:tcPr>
            <w:tcW w:w="2761" w:type="pct"/>
            <w:vAlign w:val="bottom"/>
          </w:tcPr>
          <w:p>
            <w:pPr>
              <w:snapToGrid w:val="0"/>
              <w:spacing w:line="360" w:lineRule="auto"/>
              <w:jc w:val="center"/>
              <w:rPr>
                <w:rFonts w:ascii="宋体" w:hAnsi="宋体"/>
                <w:szCs w:val="21"/>
              </w:rPr>
            </w:pPr>
            <w:r>
              <w:rPr>
                <w:rFonts w:hint="eastAsia" w:ascii="宋体" w:hAnsi="宋体"/>
                <w:szCs w:val="21"/>
              </w:rPr>
              <w:t>耐碱性</w:t>
            </w:r>
          </w:p>
        </w:tc>
        <w:tc>
          <w:tcPr>
            <w:tcW w:w="1717" w:type="pct"/>
            <w:vAlign w:val="bottom"/>
          </w:tcPr>
          <w:p>
            <w:pPr>
              <w:spacing w:line="360" w:lineRule="auto"/>
              <w:jc w:val="center"/>
            </w:pPr>
            <w: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cs="宋体"/>
                <w:bCs/>
                <w:szCs w:val="21"/>
              </w:rPr>
            </w:pPr>
            <w:r>
              <w:rPr>
                <w:rFonts w:hint="eastAsia" w:ascii="Times New Roman" w:hAnsi="Times New Roman" w:cs="宋体"/>
                <w:bCs/>
                <w:szCs w:val="21"/>
              </w:rPr>
              <w:t>6</w:t>
            </w:r>
          </w:p>
        </w:tc>
        <w:tc>
          <w:tcPr>
            <w:tcW w:w="2761" w:type="pct"/>
            <w:vAlign w:val="bottom"/>
          </w:tcPr>
          <w:p>
            <w:pPr>
              <w:snapToGrid w:val="0"/>
              <w:spacing w:line="360" w:lineRule="auto"/>
              <w:jc w:val="center"/>
              <w:rPr>
                <w:rFonts w:ascii="宋体" w:hAnsi="宋体"/>
                <w:szCs w:val="21"/>
              </w:rPr>
            </w:pPr>
            <w:r>
              <w:rPr>
                <w:rFonts w:hint="eastAsia" w:ascii="宋体" w:hAnsi="宋体"/>
                <w:szCs w:val="21"/>
              </w:rPr>
              <w:t>耐水性</w:t>
            </w:r>
          </w:p>
        </w:tc>
        <w:tc>
          <w:tcPr>
            <w:tcW w:w="1717" w:type="pct"/>
            <w:vAlign w:val="bottom"/>
          </w:tcPr>
          <w:p>
            <w:pPr>
              <w:spacing w:line="360" w:lineRule="auto"/>
              <w:jc w:val="center"/>
            </w:pPr>
            <w:r>
              <w:t>GB/T 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522" w:type="pct"/>
            <w:vAlign w:val="center"/>
          </w:tcPr>
          <w:p>
            <w:pPr>
              <w:pStyle w:val="3"/>
              <w:adjustRightInd w:val="0"/>
              <w:snapToGrid w:val="0"/>
              <w:spacing w:line="360" w:lineRule="auto"/>
              <w:jc w:val="center"/>
              <w:rPr>
                <w:rFonts w:ascii="Times New Roman" w:hAnsi="Times New Roman" w:cs="宋体"/>
                <w:bCs/>
                <w:szCs w:val="21"/>
              </w:rPr>
            </w:pPr>
            <w:r>
              <w:rPr>
                <w:rFonts w:hint="eastAsia" w:ascii="Times New Roman" w:hAnsi="Times New Roman" w:cs="宋体"/>
                <w:bCs/>
                <w:szCs w:val="21"/>
              </w:rPr>
              <w:t>7</w:t>
            </w:r>
          </w:p>
        </w:tc>
        <w:tc>
          <w:tcPr>
            <w:tcW w:w="2761" w:type="pct"/>
            <w:vAlign w:val="bottom"/>
          </w:tcPr>
          <w:p>
            <w:pPr>
              <w:snapToGrid w:val="0"/>
              <w:spacing w:line="360" w:lineRule="auto"/>
              <w:jc w:val="center"/>
              <w:rPr>
                <w:rFonts w:ascii="宋体" w:hAnsi="宋体"/>
                <w:szCs w:val="21"/>
              </w:rPr>
            </w:pPr>
            <w:r>
              <w:rPr>
                <w:rFonts w:hint="eastAsia" w:ascii="宋体" w:hAnsi="宋体"/>
                <w:szCs w:val="21"/>
              </w:rPr>
              <w:t>粘结强度</w:t>
            </w:r>
          </w:p>
        </w:tc>
        <w:tc>
          <w:tcPr>
            <w:tcW w:w="1717" w:type="pct"/>
            <w:vAlign w:val="bottom"/>
          </w:tcPr>
          <w:p>
            <w:pPr>
              <w:spacing w:line="360" w:lineRule="auto"/>
              <w:jc w:val="center"/>
            </w:pPr>
            <w:r>
              <w:t>JG/T 157-2009</w:t>
            </w:r>
          </w:p>
        </w:tc>
      </w:tr>
    </w:tbl>
    <w:p>
      <w:pPr>
        <w:snapToGrid w:val="0"/>
        <w:spacing w:line="440" w:lineRule="exact"/>
        <w:ind w:firstLine="420" w:firstLineChars="200"/>
        <w:rPr>
          <w:rFonts w:hAnsi="宋体"/>
          <w:color w:val="000000"/>
          <w:szCs w:val="21"/>
          <w:highlight w:val="yellow"/>
        </w:rPr>
      </w:pPr>
    </w:p>
    <w:p>
      <w:pPr>
        <w:adjustRightInd w:val="0"/>
        <w:snapToGrid w:val="0"/>
        <w:jc w:val="left"/>
        <w:rPr>
          <w:rFonts w:hAnsi="宋体"/>
          <w:color w:val="000000"/>
          <w:szCs w:val="21"/>
        </w:rPr>
      </w:pPr>
      <w:r>
        <w:rPr>
          <w:rFonts w:hint="eastAsia" w:hAnsi="宋体"/>
          <w:color w:val="000000"/>
          <w:szCs w:val="21"/>
        </w:rPr>
        <w:t>2.13</w:t>
      </w:r>
      <w:r>
        <w:rPr>
          <w:rFonts w:hint="eastAsia"/>
          <w:color w:val="000000"/>
          <w:szCs w:val="21"/>
        </w:rPr>
        <w:t>建筑室内用腻子</w:t>
      </w:r>
    </w:p>
    <w:p>
      <w:pPr>
        <w:adjustRightInd w:val="0"/>
        <w:snapToGrid w:val="0"/>
        <w:jc w:val="center"/>
        <w:rPr>
          <w:color w:val="000000"/>
          <w:szCs w:val="21"/>
        </w:rPr>
      </w:pPr>
      <w:r>
        <w:rPr>
          <w:rFonts w:hint="eastAsia"/>
          <w:color w:val="000000"/>
          <w:szCs w:val="21"/>
        </w:rPr>
        <w:t>表14建筑室内用腻子</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4961"/>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1"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4961" w:type="dxa"/>
            <w:vAlign w:val="center"/>
          </w:tcPr>
          <w:p>
            <w:pPr>
              <w:jc w:val="center"/>
              <w:rPr>
                <w:rFonts w:ascii="宋体" w:hAnsi="宋体" w:cs="宋体"/>
                <w:color w:val="000000"/>
                <w:szCs w:val="21"/>
              </w:rPr>
            </w:pPr>
            <w:r>
              <w:rPr>
                <w:rFonts w:hint="eastAsia"/>
                <w:color w:val="000000"/>
                <w:szCs w:val="21"/>
              </w:rPr>
              <w:t>检验项目</w:t>
            </w:r>
          </w:p>
        </w:tc>
        <w:tc>
          <w:tcPr>
            <w:tcW w:w="2552" w:type="dxa"/>
            <w:vAlign w:val="center"/>
          </w:tcPr>
          <w:p>
            <w:pPr>
              <w:jc w:val="center"/>
              <w:rPr>
                <w:rFonts w:ascii="宋体" w:hAnsi="宋体" w:cs="宋体"/>
                <w:color w:val="000000"/>
                <w:szCs w:val="21"/>
              </w:rPr>
            </w:pPr>
            <w:r>
              <w:rPr>
                <w:rFonts w:hint="eastAsia"/>
                <w:color w:val="000000"/>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7" w:hRule="atLeast"/>
        </w:trPr>
        <w:tc>
          <w:tcPr>
            <w:tcW w:w="959" w:type="dxa"/>
            <w:vAlign w:val="center"/>
          </w:tcPr>
          <w:p>
            <w:pPr>
              <w:jc w:val="center"/>
              <w:rPr>
                <w:color w:val="000000"/>
                <w:szCs w:val="21"/>
              </w:rPr>
            </w:pPr>
            <w:r>
              <w:rPr>
                <w:color w:val="000000"/>
                <w:szCs w:val="21"/>
              </w:rPr>
              <w:t>1</w:t>
            </w:r>
          </w:p>
        </w:tc>
        <w:tc>
          <w:tcPr>
            <w:tcW w:w="4961" w:type="dxa"/>
            <w:vAlign w:val="center"/>
          </w:tcPr>
          <w:p>
            <w:pPr>
              <w:jc w:val="center"/>
              <w:rPr>
                <w:rFonts w:ascii="宋体" w:hAnsi="宋体" w:cs="仿宋"/>
              </w:rPr>
            </w:pPr>
            <w:r>
              <w:rPr>
                <w:rFonts w:hint="eastAsia"/>
              </w:rPr>
              <w:t>挥发性有机化合物含量（VOC）</w:t>
            </w:r>
          </w:p>
        </w:tc>
        <w:tc>
          <w:tcPr>
            <w:tcW w:w="2552" w:type="dxa"/>
            <w:vAlign w:val="center"/>
          </w:tcPr>
          <w:p>
            <w:pPr>
              <w:jc w:val="center"/>
            </w:pPr>
            <w:r>
              <w:rPr>
                <w:rFonts w:hint="eastAsia"/>
              </w:rPr>
              <w:t>GB 18582-2008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hRule="atLeast"/>
        </w:trPr>
        <w:tc>
          <w:tcPr>
            <w:tcW w:w="959" w:type="dxa"/>
            <w:vAlign w:val="center"/>
          </w:tcPr>
          <w:p>
            <w:pPr>
              <w:jc w:val="center"/>
              <w:rPr>
                <w:color w:val="000000"/>
                <w:szCs w:val="21"/>
              </w:rPr>
            </w:pPr>
            <w:r>
              <w:rPr>
                <w:color w:val="000000"/>
                <w:szCs w:val="21"/>
              </w:rPr>
              <w:t>2</w:t>
            </w:r>
          </w:p>
        </w:tc>
        <w:tc>
          <w:tcPr>
            <w:tcW w:w="4961" w:type="dxa"/>
            <w:vAlign w:val="center"/>
          </w:tcPr>
          <w:p>
            <w:pPr>
              <w:jc w:val="center"/>
              <w:rPr>
                <w:rFonts w:ascii="宋体" w:hAnsi="宋体" w:cs="仿宋"/>
              </w:rPr>
            </w:pPr>
            <w:r>
              <w:rPr>
                <w:rFonts w:hint="eastAsia" w:ascii="宋体" w:hAnsi="宋体" w:cs="仿宋"/>
              </w:rPr>
              <w:t>苯、甲苯、乙苯、二甲苯总和</w:t>
            </w:r>
          </w:p>
        </w:tc>
        <w:tc>
          <w:tcPr>
            <w:tcW w:w="2552" w:type="dxa"/>
            <w:vAlign w:val="center"/>
          </w:tcPr>
          <w:p>
            <w:pPr>
              <w:jc w:val="center"/>
            </w:pPr>
            <w:r>
              <w:rPr>
                <w:rFonts w:hint="eastAsia"/>
              </w:rPr>
              <w:t>GB 18582-2008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5" w:hRule="atLeast"/>
        </w:trPr>
        <w:tc>
          <w:tcPr>
            <w:tcW w:w="959" w:type="dxa"/>
            <w:vAlign w:val="center"/>
          </w:tcPr>
          <w:p>
            <w:pPr>
              <w:jc w:val="center"/>
              <w:rPr>
                <w:color w:val="000000"/>
                <w:szCs w:val="21"/>
              </w:rPr>
            </w:pPr>
            <w:r>
              <w:rPr>
                <w:color w:val="000000"/>
                <w:szCs w:val="21"/>
              </w:rPr>
              <w:t>3</w:t>
            </w:r>
          </w:p>
        </w:tc>
        <w:tc>
          <w:tcPr>
            <w:tcW w:w="4961" w:type="dxa"/>
            <w:vAlign w:val="center"/>
          </w:tcPr>
          <w:p>
            <w:pPr>
              <w:jc w:val="center"/>
              <w:rPr>
                <w:rFonts w:ascii="宋体" w:hAnsi="宋体" w:cs="仿宋"/>
              </w:rPr>
            </w:pPr>
            <w:r>
              <w:rPr>
                <w:rFonts w:hint="eastAsia" w:ascii="宋体" w:hAnsi="宋体" w:cs="仿宋"/>
              </w:rPr>
              <w:t>游离甲醛</w:t>
            </w:r>
          </w:p>
        </w:tc>
        <w:tc>
          <w:tcPr>
            <w:tcW w:w="2552" w:type="dxa"/>
            <w:vAlign w:val="center"/>
          </w:tcPr>
          <w:p>
            <w:pPr>
              <w:jc w:val="center"/>
            </w:pPr>
            <w:r>
              <w:rPr>
                <w:rFonts w:hint="eastAsia"/>
              </w:rPr>
              <w:t>GB 18582</w:t>
            </w:r>
            <w:r>
              <w:t>-2008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4</w:t>
            </w:r>
          </w:p>
        </w:tc>
        <w:tc>
          <w:tcPr>
            <w:tcW w:w="4961" w:type="dxa"/>
            <w:vAlign w:val="center"/>
          </w:tcPr>
          <w:p>
            <w:pPr>
              <w:spacing w:line="360" w:lineRule="auto"/>
              <w:jc w:val="center"/>
              <w:rPr>
                <w:rFonts w:ascii="宋体" w:hAnsi="宋体"/>
                <w:szCs w:val="21"/>
              </w:rPr>
            </w:pPr>
            <w:r>
              <w:rPr>
                <w:rFonts w:hint="eastAsia" w:ascii="宋体" w:hAnsi="宋体"/>
                <w:szCs w:val="21"/>
              </w:rPr>
              <w:t>可溶性重金属（铅、镉、铬、汞）</w:t>
            </w:r>
          </w:p>
        </w:tc>
        <w:tc>
          <w:tcPr>
            <w:tcW w:w="2552" w:type="dxa"/>
            <w:vAlign w:val="center"/>
          </w:tcPr>
          <w:p>
            <w:pPr>
              <w:spacing w:line="360" w:lineRule="auto"/>
              <w:jc w:val="center"/>
            </w:pPr>
            <w:r>
              <w:rPr>
                <w:rFonts w:hint="eastAsia"/>
              </w:rPr>
              <w:t>GB 18582</w:t>
            </w:r>
            <w:r>
              <w:t>-2008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5</w:t>
            </w:r>
          </w:p>
        </w:tc>
        <w:tc>
          <w:tcPr>
            <w:tcW w:w="4961" w:type="dxa"/>
            <w:vAlign w:val="center"/>
          </w:tcPr>
          <w:p>
            <w:pPr>
              <w:spacing w:line="360" w:lineRule="auto"/>
              <w:jc w:val="center"/>
              <w:rPr>
                <w:rFonts w:ascii="宋体" w:hAnsi="宋体" w:cs="宋体"/>
                <w:color w:val="000000"/>
                <w:szCs w:val="21"/>
              </w:rPr>
            </w:pPr>
            <w:r>
              <w:rPr>
                <w:rFonts w:hint="eastAsia"/>
                <w:color w:val="000000"/>
                <w:szCs w:val="21"/>
              </w:rPr>
              <w:t>干燥时间</w:t>
            </w:r>
          </w:p>
        </w:tc>
        <w:tc>
          <w:tcPr>
            <w:tcW w:w="2552" w:type="dxa"/>
            <w:vAlign w:val="center"/>
          </w:tcPr>
          <w:p>
            <w:pPr>
              <w:spacing w:line="360" w:lineRule="auto"/>
              <w:jc w:val="center"/>
              <w:rPr>
                <w:rFonts w:ascii="宋体" w:hAnsi="宋体" w:cs="宋体"/>
                <w:color w:val="000000"/>
                <w:szCs w:val="21"/>
              </w:rPr>
            </w:pPr>
            <w:r>
              <w:rPr>
                <w:rFonts w:hint="eastAsia"/>
                <w:color w:val="000000"/>
                <w:szCs w:val="21"/>
              </w:rPr>
              <w:t>GB/T 1728-1979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6</w:t>
            </w:r>
          </w:p>
        </w:tc>
        <w:tc>
          <w:tcPr>
            <w:tcW w:w="4961" w:type="dxa"/>
            <w:vAlign w:val="center"/>
          </w:tcPr>
          <w:p>
            <w:pPr>
              <w:spacing w:line="360" w:lineRule="auto"/>
              <w:jc w:val="center"/>
              <w:rPr>
                <w:rFonts w:ascii="宋体" w:hAnsi="宋体" w:cs="宋体"/>
                <w:color w:val="000000"/>
                <w:szCs w:val="21"/>
              </w:rPr>
            </w:pPr>
            <w:r>
              <w:rPr>
                <w:rFonts w:hint="eastAsia"/>
                <w:color w:val="000000"/>
                <w:szCs w:val="21"/>
              </w:rPr>
              <w:t>初期干燥抗裂性</w:t>
            </w:r>
          </w:p>
        </w:tc>
        <w:tc>
          <w:tcPr>
            <w:tcW w:w="2552" w:type="dxa"/>
            <w:vAlign w:val="center"/>
          </w:tcPr>
          <w:p>
            <w:pPr>
              <w:spacing w:line="360" w:lineRule="auto"/>
              <w:jc w:val="center"/>
              <w:rPr>
                <w:rFonts w:ascii="宋体" w:hAnsi="宋体" w:cs="宋体"/>
                <w:color w:val="000000"/>
                <w:szCs w:val="21"/>
              </w:rPr>
            </w:pPr>
            <w:r>
              <w:rPr>
                <w:rFonts w:hint="eastAsia"/>
                <w:color w:val="000000"/>
                <w:szCs w:val="21"/>
              </w:rPr>
              <w:t>JG/T 298-2010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7</w:t>
            </w:r>
          </w:p>
        </w:tc>
        <w:tc>
          <w:tcPr>
            <w:tcW w:w="4961" w:type="dxa"/>
            <w:vAlign w:val="center"/>
          </w:tcPr>
          <w:p>
            <w:pPr>
              <w:spacing w:line="360" w:lineRule="auto"/>
              <w:jc w:val="center"/>
              <w:rPr>
                <w:rFonts w:ascii="宋体" w:hAnsi="宋体" w:cs="宋体"/>
                <w:color w:val="000000"/>
                <w:szCs w:val="21"/>
              </w:rPr>
            </w:pPr>
            <w:r>
              <w:rPr>
                <w:rFonts w:hint="eastAsia"/>
                <w:color w:val="000000"/>
                <w:szCs w:val="21"/>
              </w:rPr>
              <w:t>打磨性</w:t>
            </w:r>
          </w:p>
        </w:tc>
        <w:tc>
          <w:tcPr>
            <w:tcW w:w="2552" w:type="dxa"/>
            <w:vAlign w:val="center"/>
          </w:tcPr>
          <w:p>
            <w:pPr>
              <w:spacing w:line="360" w:lineRule="auto"/>
              <w:jc w:val="center"/>
              <w:rPr>
                <w:rFonts w:ascii="宋体" w:hAnsi="宋体" w:cs="宋体"/>
                <w:color w:val="000000"/>
                <w:szCs w:val="21"/>
              </w:rPr>
            </w:pPr>
            <w:r>
              <w:rPr>
                <w:rFonts w:hint="eastAsia"/>
                <w:color w:val="000000"/>
                <w:szCs w:val="21"/>
              </w:rPr>
              <w:t xml:space="preserve">JG/T 298-2010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8</w:t>
            </w:r>
          </w:p>
        </w:tc>
        <w:tc>
          <w:tcPr>
            <w:tcW w:w="4961" w:type="dxa"/>
            <w:vAlign w:val="center"/>
          </w:tcPr>
          <w:p>
            <w:pPr>
              <w:spacing w:line="360" w:lineRule="auto"/>
              <w:jc w:val="center"/>
              <w:rPr>
                <w:rFonts w:ascii="宋体" w:hAnsi="宋体" w:cs="宋体"/>
                <w:color w:val="000000"/>
                <w:szCs w:val="21"/>
              </w:rPr>
            </w:pPr>
            <w:r>
              <w:rPr>
                <w:rFonts w:hint="eastAsia"/>
                <w:color w:val="000000"/>
                <w:szCs w:val="21"/>
              </w:rPr>
              <w:t>耐水性</w:t>
            </w:r>
          </w:p>
        </w:tc>
        <w:tc>
          <w:tcPr>
            <w:tcW w:w="2552" w:type="dxa"/>
            <w:vAlign w:val="center"/>
          </w:tcPr>
          <w:p>
            <w:pPr>
              <w:spacing w:line="360" w:lineRule="auto"/>
              <w:jc w:val="center"/>
              <w:rPr>
                <w:rFonts w:ascii="宋体" w:hAnsi="宋体" w:cs="宋体"/>
                <w:color w:val="000000"/>
                <w:szCs w:val="21"/>
              </w:rPr>
            </w:pPr>
            <w:r>
              <w:rPr>
                <w:rFonts w:hint="eastAsia"/>
                <w:color w:val="000000"/>
                <w:szCs w:val="21"/>
              </w:rPr>
              <w:t>GB/T 1733-1993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9</w:t>
            </w:r>
          </w:p>
        </w:tc>
        <w:tc>
          <w:tcPr>
            <w:tcW w:w="4961" w:type="dxa"/>
            <w:vAlign w:val="center"/>
          </w:tcPr>
          <w:p>
            <w:pPr>
              <w:spacing w:line="360" w:lineRule="auto"/>
              <w:jc w:val="center"/>
              <w:rPr>
                <w:rFonts w:ascii="宋体" w:hAnsi="宋体" w:cs="宋体"/>
                <w:color w:val="000000"/>
                <w:szCs w:val="21"/>
              </w:rPr>
            </w:pPr>
            <w:r>
              <w:rPr>
                <w:rFonts w:hint="eastAsia"/>
                <w:color w:val="000000"/>
                <w:szCs w:val="21"/>
              </w:rPr>
              <w:t>粘结强度</w:t>
            </w:r>
          </w:p>
        </w:tc>
        <w:tc>
          <w:tcPr>
            <w:tcW w:w="2552" w:type="dxa"/>
            <w:vAlign w:val="center"/>
          </w:tcPr>
          <w:p>
            <w:pPr>
              <w:spacing w:line="360" w:lineRule="auto"/>
              <w:jc w:val="center"/>
              <w:rPr>
                <w:rFonts w:ascii="宋体" w:hAnsi="宋体" w:cs="宋体"/>
                <w:color w:val="000000"/>
                <w:szCs w:val="21"/>
              </w:rPr>
            </w:pPr>
            <w:r>
              <w:rPr>
                <w:rFonts w:hint="eastAsia"/>
                <w:color w:val="000000"/>
                <w:szCs w:val="21"/>
              </w:rPr>
              <w:t>JG/T 298-2010</w:t>
            </w:r>
          </w:p>
        </w:tc>
      </w:tr>
    </w:tbl>
    <w:p>
      <w:pPr>
        <w:pStyle w:val="2"/>
        <w:snapToGrid w:val="0"/>
        <w:spacing w:line="440" w:lineRule="exact"/>
        <w:rPr>
          <w:sz w:val="21"/>
          <w:szCs w:val="21"/>
        </w:rPr>
      </w:pPr>
      <w:r>
        <w:rPr>
          <w:rFonts w:hint="eastAsia"/>
          <w:color w:val="000000"/>
          <w:szCs w:val="21"/>
        </w:rPr>
        <w:t>2.14</w:t>
      </w:r>
      <w:r>
        <w:rPr>
          <w:rFonts w:hint="eastAsia"/>
          <w:sz w:val="21"/>
          <w:szCs w:val="21"/>
        </w:rPr>
        <w:t>合成树脂乳液砂壁状建筑涂料</w:t>
      </w:r>
    </w:p>
    <w:p>
      <w:pPr>
        <w:adjustRightInd w:val="0"/>
        <w:snapToGrid w:val="0"/>
        <w:jc w:val="center"/>
        <w:rPr>
          <w:color w:val="000000"/>
          <w:szCs w:val="21"/>
        </w:rPr>
      </w:pPr>
    </w:p>
    <w:p>
      <w:pPr>
        <w:adjustRightInd w:val="0"/>
        <w:snapToGrid w:val="0"/>
        <w:jc w:val="center"/>
        <w:rPr>
          <w:color w:val="000000"/>
          <w:szCs w:val="21"/>
        </w:rPr>
      </w:pPr>
      <w:r>
        <w:rPr>
          <w:rFonts w:hint="eastAsia"/>
          <w:color w:val="000000"/>
          <w:szCs w:val="21"/>
        </w:rPr>
        <w:t xml:space="preserve">表15 </w:t>
      </w:r>
      <w:r>
        <w:rPr>
          <w:rFonts w:hint="eastAsia"/>
          <w:szCs w:val="21"/>
        </w:rPr>
        <w:t>合成树脂乳液砂壁状建筑涂料</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4961"/>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1"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4961" w:type="dxa"/>
            <w:vAlign w:val="center"/>
          </w:tcPr>
          <w:p>
            <w:pPr>
              <w:jc w:val="center"/>
              <w:rPr>
                <w:rFonts w:ascii="宋体" w:hAnsi="宋体" w:cs="宋体"/>
                <w:color w:val="000000"/>
                <w:szCs w:val="21"/>
              </w:rPr>
            </w:pPr>
            <w:r>
              <w:rPr>
                <w:rFonts w:hint="eastAsia"/>
                <w:color w:val="000000"/>
                <w:szCs w:val="21"/>
              </w:rPr>
              <w:t>检验项目</w:t>
            </w:r>
          </w:p>
        </w:tc>
        <w:tc>
          <w:tcPr>
            <w:tcW w:w="2552" w:type="dxa"/>
            <w:vAlign w:val="center"/>
          </w:tcPr>
          <w:p>
            <w:pPr>
              <w:jc w:val="center"/>
              <w:rPr>
                <w:rFonts w:ascii="宋体" w:hAnsi="宋体" w:cs="宋体"/>
                <w:color w:val="000000"/>
                <w:szCs w:val="21"/>
              </w:rPr>
            </w:pPr>
            <w:r>
              <w:rPr>
                <w:rFonts w:hint="eastAsia"/>
                <w:color w:val="000000"/>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7" w:hRule="atLeast"/>
        </w:trPr>
        <w:tc>
          <w:tcPr>
            <w:tcW w:w="959" w:type="dxa"/>
            <w:vAlign w:val="center"/>
          </w:tcPr>
          <w:p>
            <w:pPr>
              <w:jc w:val="center"/>
              <w:rPr>
                <w:color w:val="000000"/>
                <w:szCs w:val="21"/>
              </w:rPr>
            </w:pPr>
            <w:r>
              <w:rPr>
                <w:color w:val="000000"/>
                <w:szCs w:val="21"/>
              </w:rPr>
              <w:t>1</w:t>
            </w:r>
          </w:p>
        </w:tc>
        <w:tc>
          <w:tcPr>
            <w:tcW w:w="4961" w:type="dxa"/>
            <w:vAlign w:val="center"/>
          </w:tcPr>
          <w:p>
            <w:pPr>
              <w:jc w:val="center"/>
              <w:rPr>
                <w:rFonts w:ascii="宋体" w:hAnsi="宋体" w:cs="仿宋"/>
              </w:rPr>
            </w:pPr>
            <w:r>
              <w:rPr>
                <w:rFonts w:hint="eastAsia" w:ascii="宋体" w:hAnsi="宋体" w:cs="仿宋"/>
              </w:rPr>
              <w:t>施工性</w:t>
            </w:r>
          </w:p>
        </w:tc>
        <w:tc>
          <w:tcPr>
            <w:tcW w:w="2552" w:type="dxa"/>
            <w:vAlign w:val="center"/>
          </w:tcPr>
          <w:p>
            <w:pPr>
              <w:jc w:val="center"/>
            </w:pPr>
            <w:r>
              <w:t xml:space="preserve">JG/T 24-2018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hRule="atLeast"/>
        </w:trPr>
        <w:tc>
          <w:tcPr>
            <w:tcW w:w="959" w:type="dxa"/>
            <w:vAlign w:val="center"/>
          </w:tcPr>
          <w:p>
            <w:pPr>
              <w:jc w:val="center"/>
              <w:rPr>
                <w:color w:val="000000"/>
                <w:szCs w:val="21"/>
              </w:rPr>
            </w:pPr>
            <w:r>
              <w:rPr>
                <w:color w:val="000000"/>
                <w:szCs w:val="21"/>
              </w:rPr>
              <w:t>2</w:t>
            </w:r>
          </w:p>
        </w:tc>
        <w:tc>
          <w:tcPr>
            <w:tcW w:w="4961" w:type="dxa"/>
            <w:vAlign w:val="center"/>
          </w:tcPr>
          <w:p>
            <w:pPr>
              <w:jc w:val="center"/>
              <w:rPr>
                <w:rFonts w:ascii="宋体" w:hAnsi="宋体" w:cs="仿宋"/>
              </w:rPr>
            </w:pPr>
            <w:r>
              <w:rPr>
                <w:rFonts w:hint="eastAsia" w:ascii="宋体" w:hAnsi="宋体" w:cs="仿宋"/>
              </w:rPr>
              <w:t>干燥时间（表干）</w:t>
            </w:r>
          </w:p>
        </w:tc>
        <w:tc>
          <w:tcPr>
            <w:tcW w:w="2552" w:type="dxa"/>
            <w:vAlign w:val="center"/>
          </w:tcPr>
          <w:p>
            <w:pPr>
              <w:jc w:val="center"/>
            </w:pPr>
            <w:r>
              <w:t>GB/T 1728-1979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5" w:hRule="atLeast"/>
        </w:trPr>
        <w:tc>
          <w:tcPr>
            <w:tcW w:w="959" w:type="dxa"/>
            <w:vAlign w:val="center"/>
          </w:tcPr>
          <w:p>
            <w:pPr>
              <w:jc w:val="center"/>
              <w:rPr>
                <w:color w:val="000000"/>
                <w:szCs w:val="21"/>
              </w:rPr>
            </w:pPr>
            <w:r>
              <w:rPr>
                <w:color w:val="000000"/>
                <w:szCs w:val="21"/>
              </w:rPr>
              <w:t>3</w:t>
            </w:r>
          </w:p>
        </w:tc>
        <w:tc>
          <w:tcPr>
            <w:tcW w:w="4961" w:type="dxa"/>
            <w:vAlign w:val="center"/>
          </w:tcPr>
          <w:p>
            <w:pPr>
              <w:spacing w:line="360" w:lineRule="auto"/>
              <w:jc w:val="center"/>
              <w:rPr>
                <w:rFonts w:ascii="宋体" w:hAnsi="宋体"/>
                <w:szCs w:val="21"/>
              </w:rPr>
            </w:pPr>
            <w:r>
              <w:rPr>
                <w:rFonts w:hint="eastAsia" w:ascii="宋体" w:hAnsi="宋体" w:cs="仿宋"/>
              </w:rPr>
              <w:t>初期干燥抗裂性</w:t>
            </w:r>
          </w:p>
        </w:tc>
        <w:tc>
          <w:tcPr>
            <w:tcW w:w="2552" w:type="dxa"/>
            <w:vAlign w:val="center"/>
          </w:tcPr>
          <w:p>
            <w:pPr>
              <w:jc w:val="center"/>
            </w:pPr>
            <w:r>
              <w:t>JG/T 24-2018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4</w:t>
            </w:r>
          </w:p>
        </w:tc>
        <w:tc>
          <w:tcPr>
            <w:tcW w:w="4961" w:type="dxa"/>
            <w:vAlign w:val="center"/>
          </w:tcPr>
          <w:p>
            <w:pPr>
              <w:spacing w:line="360" w:lineRule="auto"/>
              <w:jc w:val="center"/>
              <w:rPr>
                <w:rFonts w:ascii="宋体" w:hAnsi="宋体" w:cs="宋体"/>
                <w:color w:val="000000"/>
                <w:szCs w:val="21"/>
              </w:rPr>
            </w:pPr>
            <w:r>
              <w:rPr>
                <w:rFonts w:hint="eastAsia" w:ascii="宋体" w:hAnsi="宋体" w:cs="仿宋"/>
              </w:rPr>
              <w:t>低温稳定性（3次循环）</w:t>
            </w:r>
          </w:p>
        </w:tc>
        <w:tc>
          <w:tcPr>
            <w:tcW w:w="2552" w:type="dxa"/>
            <w:vAlign w:val="center"/>
          </w:tcPr>
          <w:p>
            <w:pPr>
              <w:spacing w:line="360" w:lineRule="auto"/>
              <w:jc w:val="center"/>
            </w:pPr>
            <w:r>
              <w:t>GB/T 9268-2008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5</w:t>
            </w:r>
          </w:p>
        </w:tc>
        <w:tc>
          <w:tcPr>
            <w:tcW w:w="4961" w:type="dxa"/>
            <w:vAlign w:val="center"/>
          </w:tcPr>
          <w:p>
            <w:pPr>
              <w:spacing w:line="360" w:lineRule="auto"/>
              <w:jc w:val="center"/>
              <w:rPr>
                <w:rFonts w:ascii="宋体" w:hAnsi="宋体" w:cs="宋体"/>
                <w:color w:val="000000"/>
                <w:szCs w:val="21"/>
              </w:rPr>
            </w:pPr>
            <w:r>
              <w:rPr>
                <w:rFonts w:hint="eastAsia" w:ascii="宋体" w:hAnsi="宋体" w:cs="仿宋"/>
              </w:rPr>
              <w:t>热贮存稳定性（15d）</w:t>
            </w:r>
          </w:p>
        </w:tc>
        <w:tc>
          <w:tcPr>
            <w:tcW w:w="2552" w:type="dxa"/>
            <w:vAlign w:val="center"/>
          </w:tcPr>
          <w:p>
            <w:pPr>
              <w:spacing w:line="360" w:lineRule="auto"/>
              <w:jc w:val="center"/>
              <w:rPr>
                <w:rFonts w:ascii="宋体" w:hAnsi="宋体" w:cs="宋体"/>
                <w:color w:val="000000"/>
                <w:szCs w:val="21"/>
              </w:rPr>
            </w:pPr>
            <w:r>
              <w:rPr>
                <w:color w:val="000000"/>
                <w:szCs w:val="21"/>
              </w:rPr>
              <w:t>JG/T 24-2018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6</w:t>
            </w:r>
          </w:p>
        </w:tc>
        <w:tc>
          <w:tcPr>
            <w:tcW w:w="4961" w:type="dxa"/>
            <w:vAlign w:val="center"/>
          </w:tcPr>
          <w:p>
            <w:pPr>
              <w:spacing w:line="360" w:lineRule="auto"/>
              <w:jc w:val="center"/>
              <w:rPr>
                <w:rFonts w:ascii="宋体" w:hAnsi="宋体" w:cs="宋体"/>
                <w:color w:val="000000"/>
                <w:szCs w:val="21"/>
              </w:rPr>
            </w:pPr>
            <w:r>
              <w:rPr>
                <w:rFonts w:hint="eastAsia" w:ascii="宋体" w:hAnsi="宋体" w:cs="仿宋"/>
              </w:rPr>
              <w:t>吸水量（2h）</w:t>
            </w:r>
          </w:p>
        </w:tc>
        <w:tc>
          <w:tcPr>
            <w:tcW w:w="2552" w:type="dxa"/>
            <w:vAlign w:val="center"/>
          </w:tcPr>
          <w:p>
            <w:pPr>
              <w:spacing w:line="360" w:lineRule="auto"/>
              <w:jc w:val="center"/>
              <w:rPr>
                <w:rFonts w:ascii="宋体" w:hAnsi="宋体" w:cs="宋体"/>
                <w:color w:val="000000"/>
                <w:szCs w:val="21"/>
              </w:rPr>
            </w:pPr>
            <w:r>
              <w:rPr>
                <w:color w:val="000000"/>
                <w:szCs w:val="21"/>
              </w:rPr>
              <w:t>JG/T 157-2009</w:t>
            </w:r>
          </w:p>
        </w:tc>
      </w:tr>
    </w:tbl>
    <w:p>
      <w:pPr>
        <w:adjustRightInd w:val="0"/>
        <w:snapToGrid w:val="0"/>
        <w:jc w:val="left"/>
        <w:rPr>
          <w:rFonts w:hAnsi="宋体"/>
          <w:color w:val="000000"/>
          <w:szCs w:val="21"/>
        </w:rPr>
      </w:pPr>
    </w:p>
    <w:p>
      <w:pPr>
        <w:pStyle w:val="2"/>
        <w:snapToGrid w:val="0"/>
        <w:spacing w:line="440" w:lineRule="exact"/>
        <w:rPr>
          <w:sz w:val="21"/>
          <w:szCs w:val="21"/>
        </w:rPr>
      </w:pPr>
      <w:r>
        <w:rPr>
          <w:rFonts w:hint="eastAsia"/>
          <w:color w:val="000000"/>
          <w:szCs w:val="21"/>
        </w:rPr>
        <w:t>2.15</w:t>
      </w:r>
      <w:r>
        <w:rPr>
          <w:rFonts w:hint="eastAsia"/>
          <w:sz w:val="21"/>
          <w:szCs w:val="21"/>
        </w:rPr>
        <w:t>水性丙烯酸树脂涂料</w:t>
      </w:r>
    </w:p>
    <w:p>
      <w:pPr>
        <w:adjustRightInd w:val="0"/>
        <w:snapToGrid w:val="0"/>
        <w:jc w:val="center"/>
        <w:rPr>
          <w:szCs w:val="21"/>
        </w:rPr>
      </w:pPr>
      <w:r>
        <w:rPr>
          <w:rFonts w:hint="eastAsia"/>
          <w:color w:val="000000"/>
          <w:szCs w:val="21"/>
        </w:rPr>
        <w:t>表16</w:t>
      </w:r>
      <w:r>
        <w:rPr>
          <w:rFonts w:hint="eastAsia"/>
          <w:szCs w:val="21"/>
        </w:rPr>
        <w:t>水性丙烯酸树脂涂料</w:t>
      </w:r>
    </w:p>
    <w:p>
      <w:pPr>
        <w:adjustRightInd w:val="0"/>
        <w:snapToGrid w:val="0"/>
        <w:jc w:val="center"/>
        <w:rPr>
          <w:color w:val="000000"/>
          <w:szCs w:val="21"/>
        </w:rPr>
      </w:pP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4961"/>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1" w:hRule="atLeast"/>
        </w:trPr>
        <w:tc>
          <w:tcPr>
            <w:tcW w:w="959" w:type="dxa"/>
            <w:vAlign w:val="center"/>
          </w:tcPr>
          <w:p>
            <w:pPr>
              <w:jc w:val="center"/>
              <w:rPr>
                <w:rFonts w:ascii="宋体" w:hAnsi="宋体" w:cs="宋体"/>
                <w:color w:val="000000"/>
                <w:szCs w:val="21"/>
              </w:rPr>
            </w:pPr>
            <w:r>
              <w:rPr>
                <w:rFonts w:hint="eastAsia"/>
                <w:color w:val="000000"/>
                <w:szCs w:val="21"/>
              </w:rPr>
              <w:t>序号</w:t>
            </w:r>
          </w:p>
        </w:tc>
        <w:tc>
          <w:tcPr>
            <w:tcW w:w="4961" w:type="dxa"/>
            <w:vAlign w:val="center"/>
          </w:tcPr>
          <w:p>
            <w:pPr>
              <w:jc w:val="center"/>
              <w:rPr>
                <w:rFonts w:ascii="宋体" w:hAnsi="宋体" w:cs="宋体"/>
                <w:color w:val="000000"/>
                <w:szCs w:val="21"/>
              </w:rPr>
            </w:pPr>
            <w:r>
              <w:rPr>
                <w:rFonts w:hint="eastAsia"/>
                <w:color w:val="000000"/>
                <w:szCs w:val="21"/>
              </w:rPr>
              <w:t>检验项目</w:t>
            </w:r>
          </w:p>
        </w:tc>
        <w:tc>
          <w:tcPr>
            <w:tcW w:w="2552" w:type="dxa"/>
            <w:vAlign w:val="center"/>
          </w:tcPr>
          <w:p>
            <w:pPr>
              <w:jc w:val="center"/>
              <w:rPr>
                <w:rFonts w:ascii="宋体" w:hAnsi="宋体" w:cs="宋体"/>
                <w:color w:val="000000"/>
                <w:szCs w:val="21"/>
              </w:rPr>
            </w:pPr>
            <w:r>
              <w:rPr>
                <w:rFonts w:hint="eastAsia"/>
                <w:color w:val="000000"/>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7" w:hRule="atLeast"/>
        </w:trPr>
        <w:tc>
          <w:tcPr>
            <w:tcW w:w="959" w:type="dxa"/>
            <w:vAlign w:val="center"/>
          </w:tcPr>
          <w:p>
            <w:pPr>
              <w:jc w:val="center"/>
              <w:rPr>
                <w:color w:val="000000"/>
                <w:szCs w:val="21"/>
              </w:rPr>
            </w:pPr>
            <w:r>
              <w:rPr>
                <w:color w:val="000000"/>
                <w:szCs w:val="21"/>
              </w:rPr>
              <w:t>1</w:t>
            </w:r>
          </w:p>
        </w:tc>
        <w:tc>
          <w:tcPr>
            <w:tcW w:w="4961" w:type="dxa"/>
            <w:vAlign w:val="center"/>
          </w:tcPr>
          <w:p>
            <w:pPr>
              <w:jc w:val="center"/>
              <w:rPr>
                <w:rFonts w:ascii="宋体" w:hAnsi="宋体" w:cs="仿宋"/>
              </w:rPr>
            </w:pPr>
            <w:r>
              <w:rPr>
                <w:rFonts w:hint="eastAsia"/>
                <w:szCs w:val="21"/>
              </w:rPr>
              <w:t>干燥时间</w:t>
            </w:r>
          </w:p>
        </w:tc>
        <w:tc>
          <w:tcPr>
            <w:tcW w:w="2552" w:type="dxa"/>
            <w:vAlign w:val="center"/>
          </w:tcPr>
          <w:p>
            <w:pPr>
              <w:jc w:val="center"/>
            </w:pPr>
            <w:r>
              <w:t>GB/T 1728-1979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hRule="atLeast"/>
        </w:trPr>
        <w:tc>
          <w:tcPr>
            <w:tcW w:w="959" w:type="dxa"/>
            <w:vAlign w:val="center"/>
          </w:tcPr>
          <w:p>
            <w:pPr>
              <w:jc w:val="center"/>
              <w:rPr>
                <w:color w:val="000000"/>
                <w:szCs w:val="21"/>
              </w:rPr>
            </w:pPr>
            <w:r>
              <w:rPr>
                <w:color w:val="000000"/>
                <w:szCs w:val="21"/>
              </w:rPr>
              <w:t>2</w:t>
            </w:r>
          </w:p>
        </w:tc>
        <w:tc>
          <w:tcPr>
            <w:tcW w:w="4961" w:type="dxa"/>
            <w:vAlign w:val="center"/>
          </w:tcPr>
          <w:p>
            <w:pPr>
              <w:jc w:val="center"/>
              <w:rPr>
                <w:rFonts w:ascii="宋体" w:hAnsi="宋体" w:cs="仿宋"/>
              </w:rPr>
            </w:pPr>
            <w:r>
              <w:rPr>
                <w:rFonts w:hint="eastAsia"/>
                <w:szCs w:val="21"/>
              </w:rPr>
              <w:t>耐冲击性</w:t>
            </w:r>
          </w:p>
        </w:tc>
        <w:tc>
          <w:tcPr>
            <w:tcW w:w="2552" w:type="dxa"/>
            <w:vAlign w:val="center"/>
          </w:tcPr>
          <w:p>
            <w:pPr>
              <w:jc w:val="center"/>
              <w:rPr>
                <w:color w:val="000000"/>
                <w:szCs w:val="21"/>
              </w:rPr>
            </w:pPr>
            <w:r>
              <w:rPr>
                <w:rFonts w:hint="eastAsia"/>
                <w:color w:val="000000"/>
                <w:szCs w:val="21"/>
              </w:rPr>
              <w:t>GB/T 1732-1993</w:t>
            </w:r>
            <w:r>
              <w:rPr>
                <w:color w:val="000000"/>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5" w:hRule="atLeast"/>
        </w:trPr>
        <w:tc>
          <w:tcPr>
            <w:tcW w:w="959" w:type="dxa"/>
            <w:vAlign w:val="center"/>
          </w:tcPr>
          <w:p>
            <w:pPr>
              <w:jc w:val="center"/>
              <w:rPr>
                <w:color w:val="000000"/>
                <w:szCs w:val="21"/>
              </w:rPr>
            </w:pPr>
            <w:r>
              <w:rPr>
                <w:color w:val="000000"/>
                <w:szCs w:val="21"/>
              </w:rPr>
              <w:t>3</w:t>
            </w:r>
          </w:p>
        </w:tc>
        <w:tc>
          <w:tcPr>
            <w:tcW w:w="4961" w:type="dxa"/>
            <w:vAlign w:val="center"/>
          </w:tcPr>
          <w:p>
            <w:pPr>
              <w:spacing w:line="360" w:lineRule="auto"/>
              <w:jc w:val="center"/>
              <w:rPr>
                <w:rFonts w:ascii="宋体" w:hAnsi="宋体"/>
                <w:szCs w:val="21"/>
              </w:rPr>
            </w:pPr>
            <w:r>
              <w:rPr>
                <w:rFonts w:hint="eastAsia"/>
                <w:szCs w:val="21"/>
              </w:rPr>
              <w:t>光泽（60°）</w:t>
            </w:r>
          </w:p>
        </w:tc>
        <w:tc>
          <w:tcPr>
            <w:tcW w:w="2552" w:type="dxa"/>
            <w:vAlign w:val="center"/>
          </w:tcPr>
          <w:p>
            <w:pPr>
              <w:jc w:val="center"/>
            </w:pPr>
            <w:r>
              <w:rPr>
                <w:rFonts w:hint="eastAsia"/>
                <w:color w:val="000000"/>
                <w:szCs w:val="21"/>
              </w:rPr>
              <w:t>GB/T 9754-2007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4</w:t>
            </w:r>
          </w:p>
        </w:tc>
        <w:tc>
          <w:tcPr>
            <w:tcW w:w="4961" w:type="dxa"/>
            <w:vAlign w:val="center"/>
          </w:tcPr>
          <w:p>
            <w:pPr>
              <w:spacing w:line="360" w:lineRule="auto"/>
              <w:jc w:val="center"/>
              <w:rPr>
                <w:rFonts w:ascii="宋体" w:hAnsi="宋体" w:cs="宋体"/>
                <w:color w:val="000000"/>
                <w:szCs w:val="21"/>
              </w:rPr>
            </w:pPr>
            <w:r>
              <w:rPr>
                <w:rFonts w:hint="eastAsia"/>
                <w:szCs w:val="21"/>
              </w:rPr>
              <w:t>弯曲试验</w:t>
            </w:r>
          </w:p>
        </w:tc>
        <w:tc>
          <w:tcPr>
            <w:tcW w:w="2552" w:type="dxa"/>
            <w:vAlign w:val="center"/>
          </w:tcPr>
          <w:p>
            <w:pPr>
              <w:spacing w:line="360" w:lineRule="auto"/>
              <w:jc w:val="center"/>
            </w:pPr>
            <w:r>
              <w:rPr>
                <w:rFonts w:hint="eastAsia"/>
                <w:color w:val="000000"/>
                <w:szCs w:val="21"/>
              </w:rPr>
              <w:t>GB/T 6742-2007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5</w:t>
            </w:r>
          </w:p>
        </w:tc>
        <w:tc>
          <w:tcPr>
            <w:tcW w:w="4961" w:type="dxa"/>
            <w:vAlign w:val="center"/>
          </w:tcPr>
          <w:p>
            <w:pPr>
              <w:spacing w:line="360" w:lineRule="auto"/>
              <w:jc w:val="center"/>
              <w:rPr>
                <w:rFonts w:ascii="宋体" w:hAnsi="宋体" w:cs="宋体"/>
                <w:color w:val="000000"/>
                <w:szCs w:val="21"/>
              </w:rPr>
            </w:pPr>
            <w:r>
              <w:rPr>
                <w:rFonts w:hint="eastAsia"/>
                <w:szCs w:val="21"/>
              </w:rPr>
              <w:t>划格试验（划格间距1mm）</w:t>
            </w:r>
          </w:p>
        </w:tc>
        <w:tc>
          <w:tcPr>
            <w:tcW w:w="2552" w:type="dxa"/>
            <w:vAlign w:val="center"/>
          </w:tcPr>
          <w:p>
            <w:pPr>
              <w:jc w:val="center"/>
              <w:rPr>
                <w:color w:val="000000"/>
                <w:szCs w:val="21"/>
              </w:rPr>
            </w:pPr>
            <w:r>
              <w:rPr>
                <w:rFonts w:hint="eastAsia"/>
                <w:color w:val="000000"/>
                <w:szCs w:val="21"/>
              </w:rPr>
              <w:t>GB/T 9286-1998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r>
              <w:rPr>
                <w:color w:val="000000"/>
                <w:szCs w:val="21"/>
              </w:rPr>
              <w:t>6</w:t>
            </w:r>
          </w:p>
        </w:tc>
        <w:tc>
          <w:tcPr>
            <w:tcW w:w="4961" w:type="dxa"/>
            <w:vAlign w:val="center"/>
          </w:tcPr>
          <w:p>
            <w:pPr>
              <w:spacing w:line="360" w:lineRule="auto"/>
              <w:jc w:val="center"/>
              <w:rPr>
                <w:rFonts w:ascii="宋体" w:hAnsi="宋体" w:cs="宋体"/>
                <w:color w:val="000000"/>
                <w:szCs w:val="21"/>
              </w:rPr>
            </w:pPr>
            <w:r>
              <w:rPr>
                <w:rFonts w:hint="eastAsia"/>
                <w:szCs w:val="21"/>
              </w:rPr>
              <w:t>铅笔硬度（擦伤）</w:t>
            </w:r>
          </w:p>
        </w:tc>
        <w:tc>
          <w:tcPr>
            <w:tcW w:w="2552" w:type="dxa"/>
            <w:vAlign w:val="center"/>
          </w:tcPr>
          <w:p>
            <w:pPr>
              <w:spacing w:line="360" w:lineRule="auto"/>
              <w:jc w:val="center"/>
              <w:rPr>
                <w:rFonts w:ascii="宋体" w:hAnsi="宋体" w:cs="宋体"/>
                <w:color w:val="000000"/>
                <w:szCs w:val="21"/>
              </w:rPr>
            </w:pPr>
            <w:r>
              <w:rPr>
                <w:rFonts w:hint="eastAsia"/>
                <w:color w:val="000000"/>
                <w:szCs w:val="21"/>
              </w:rPr>
              <w:t>GB/T 6739-2006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p>
        </w:tc>
        <w:tc>
          <w:tcPr>
            <w:tcW w:w="4961" w:type="dxa"/>
            <w:vAlign w:val="center"/>
          </w:tcPr>
          <w:p>
            <w:pPr>
              <w:spacing w:line="360" w:lineRule="auto"/>
              <w:jc w:val="center"/>
              <w:rPr>
                <w:szCs w:val="21"/>
              </w:rPr>
            </w:pPr>
            <w:r>
              <w:rPr>
                <w:rFonts w:hint="eastAsia"/>
                <w:szCs w:val="21"/>
              </w:rPr>
              <w:t>耐水性</w:t>
            </w:r>
          </w:p>
        </w:tc>
        <w:tc>
          <w:tcPr>
            <w:tcW w:w="2552" w:type="dxa"/>
            <w:vAlign w:val="center"/>
          </w:tcPr>
          <w:p>
            <w:pPr>
              <w:spacing w:line="360" w:lineRule="auto"/>
              <w:jc w:val="center"/>
              <w:rPr>
                <w:color w:val="000000"/>
                <w:szCs w:val="21"/>
              </w:rPr>
            </w:pPr>
            <w:r>
              <w:rPr>
                <w:rFonts w:hint="eastAsia"/>
              </w:rPr>
              <w:t>GB/T 1733</w:t>
            </w:r>
            <w:r>
              <w:t xml:space="preserve"> -1993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p>
        </w:tc>
        <w:tc>
          <w:tcPr>
            <w:tcW w:w="4961" w:type="dxa"/>
            <w:vAlign w:val="center"/>
          </w:tcPr>
          <w:p>
            <w:pPr>
              <w:spacing w:line="360" w:lineRule="auto"/>
              <w:jc w:val="center"/>
              <w:rPr>
                <w:szCs w:val="21"/>
              </w:rPr>
            </w:pPr>
            <w:r>
              <w:rPr>
                <w:rFonts w:hint="eastAsia"/>
                <w:szCs w:val="21"/>
              </w:rPr>
              <w:t>耐盐水性（3%NaCl溶液）</w:t>
            </w:r>
          </w:p>
        </w:tc>
        <w:tc>
          <w:tcPr>
            <w:tcW w:w="2552" w:type="dxa"/>
            <w:vAlign w:val="center"/>
          </w:tcPr>
          <w:p>
            <w:pPr>
              <w:spacing w:line="360" w:lineRule="auto"/>
              <w:jc w:val="center"/>
              <w:rPr>
                <w:color w:val="000000"/>
                <w:szCs w:val="21"/>
              </w:rPr>
            </w:pPr>
            <w:r>
              <w:rPr>
                <w:rFonts w:hint="eastAsia"/>
                <w:color w:val="000000"/>
                <w:szCs w:val="21"/>
              </w:rPr>
              <w:t>GB/T 9274-1988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9" w:type="dxa"/>
            <w:vAlign w:val="center"/>
          </w:tcPr>
          <w:p>
            <w:pPr>
              <w:spacing w:line="360" w:lineRule="auto"/>
              <w:jc w:val="center"/>
              <w:rPr>
                <w:color w:val="000000"/>
                <w:szCs w:val="21"/>
              </w:rPr>
            </w:pPr>
          </w:p>
        </w:tc>
        <w:tc>
          <w:tcPr>
            <w:tcW w:w="4961" w:type="dxa"/>
            <w:vAlign w:val="center"/>
          </w:tcPr>
          <w:p>
            <w:pPr>
              <w:spacing w:line="360" w:lineRule="auto"/>
              <w:jc w:val="center"/>
              <w:rPr>
                <w:szCs w:val="21"/>
              </w:rPr>
            </w:pPr>
            <w:r>
              <w:rPr>
                <w:rFonts w:hint="eastAsia"/>
                <w:szCs w:val="21"/>
              </w:rPr>
              <w:t>不挥发物含量</w:t>
            </w:r>
          </w:p>
        </w:tc>
        <w:tc>
          <w:tcPr>
            <w:tcW w:w="2552" w:type="dxa"/>
            <w:vAlign w:val="center"/>
          </w:tcPr>
          <w:p>
            <w:pPr>
              <w:spacing w:line="360" w:lineRule="auto"/>
              <w:jc w:val="center"/>
              <w:rPr>
                <w:color w:val="000000"/>
                <w:szCs w:val="21"/>
              </w:rPr>
            </w:pPr>
            <w:r>
              <w:rPr>
                <w:rFonts w:hint="eastAsia"/>
                <w:color w:val="000000"/>
                <w:szCs w:val="21"/>
              </w:rPr>
              <w:t>GB/T 1725-2007</w:t>
            </w:r>
          </w:p>
        </w:tc>
      </w:tr>
    </w:tbl>
    <w:p>
      <w:pPr>
        <w:adjustRightInd w:val="0"/>
        <w:snapToGrid w:val="0"/>
        <w:jc w:val="left"/>
        <w:rPr>
          <w:rFonts w:hAnsi="宋体"/>
          <w:color w:val="000000"/>
          <w:szCs w:val="21"/>
        </w:rPr>
      </w:pPr>
    </w:p>
    <w:p>
      <w:pPr>
        <w:snapToGrid w:val="0"/>
        <w:spacing w:line="440" w:lineRule="exact"/>
        <w:ind w:firstLine="420" w:firstLineChars="200"/>
        <w:rPr>
          <w:rFonts w:hAnsi="宋体"/>
          <w:color w:val="000000"/>
          <w:szCs w:val="21"/>
        </w:rPr>
      </w:pPr>
      <w:r>
        <w:rPr>
          <w:rFonts w:hint="eastAsia" w:hAnsi="宋体"/>
          <w:color w:val="000000"/>
          <w:szCs w:val="21"/>
        </w:rPr>
        <w:t>执行企业标准、团体标准、地方标准的产品，检验项目参照上述内容执行。</w:t>
      </w:r>
    </w:p>
    <w:p>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pPr>
        <w:pStyle w:val="10"/>
        <w:spacing w:line="440" w:lineRule="exact"/>
        <w:ind w:firstLine="420" w:firstLineChars="200"/>
        <w:rPr>
          <w:rFonts w:hint="default" w:ascii="宋体" w:hAnsi="宋体" w:eastAsia="宋体"/>
          <w:color w:val="auto"/>
          <w:kern w:val="2"/>
          <w:sz w:val="21"/>
          <w:szCs w:val="21"/>
        </w:rPr>
      </w:pPr>
      <w:r>
        <w:rPr>
          <w:rFonts w:ascii="宋体" w:hAnsi="宋体" w:eastAsia="宋体"/>
          <w:color w:val="auto"/>
          <w:kern w:val="2"/>
          <w:sz w:val="21"/>
          <w:szCs w:val="21"/>
        </w:rPr>
        <w:t>注：1、耐人工气候老化性项目的检测按具体的实施方案确定。</w:t>
      </w:r>
    </w:p>
    <w:p>
      <w:pPr>
        <w:snapToGrid w:val="0"/>
        <w:spacing w:line="440" w:lineRule="exact"/>
        <w:ind w:firstLine="840" w:firstLineChars="400"/>
        <w:jc w:val="left"/>
        <w:rPr>
          <w:rFonts w:ascii="宋体" w:hAnsi="宋体"/>
          <w:szCs w:val="21"/>
        </w:rPr>
      </w:pPr>
      <w:r>
        <w:rPr>
          <w:rFonts w:hint="eastAsia" w:ascii="宋体" w:hAnsi="宋体"/>
          <w:szCs w:val="21"/>
        </w:rPr>
        <w:t>2、流通领域木器涂料抽查时有害物质限量项目仅为受检样品标注为室内装饰装修用涂料时才进行检测。</w:t>
      </w:r>
    </w:p>
    <w:p>
      <w:pPr>
        <w:snapToGrid w:val="0"/>
        <w:spacing w:line="360" w:lineRule="auto"/>
        <w:ind w:firstLine="840" w:firstLineChars="400"/>
        <w:jc w:val="left"/>
        <w:rPr>
          <w:rFonts w:ascii="宋体" w:hAnsi="宋体"/>
          <w:szCs w:val="21"/>
        </w:rPr>
      </w:pPr>
      <w:r>
        <w:rPr>
          <w:rFonts w:hint="eastAsia" w:ascii="宋体" w:hAnsi="宋体"/>
          <w:szCs w:val="21"/>
        </w:rPr>
        <w:t>3、耐黄变性项目的检测仅限于标称具有耐黄变等类似功能的产品。仅白色漆测加速泛黄性。</w:t>
      </w:r>
    </w:p>
    <w:p>
      <w:pPr>
        <w:spacing w:line="360" w:lineRule="auto"/>
        <w:ind w:firstLine="840" w:firstLineChars="400"/>
      </w:pPr>
      <w:r>
        <w:rPr>
          <w:rFonts w:hint="eastAsia" w:ascii="宋体" w:hAnsi="宋体"/>
          <w:szCs w:val="21"/>
        </w:rPr>
        <w:t>4、</w:t>
      </w:r>
      <w:r>
        <w:rPr>
          <w:rFonts w:hint="eastAsia"/>
        </w:rPr>
        <w:t>新标准实施前生产的产品按旧标准进行检验判定。</w:t>
      </w:r>
    </w:p>
    <w:p>
      <w:pPr>
        <w:snapToGrid w:val="0"/>
        <w:spacing w:line="440" w:lineRule="exact"/>
        <w:ind w:firstLine="840" w:firstLineChars="400"/>
        <w:jc w:val="left"/>
        <w:rPr>
          <w:rFonts w:ascii="宋体" w:hAnsi="宋体"/>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3  判定原则</w:t>
      </w:r>
    </w:p>
    <w:p>
      <w:pPr>
        <w:snapToGrid w:val="0"/>
        <w:spacing w:line="440" w:lineRule="exact"/>
        <w:ind w:firstLine="420" w:firstLineChars="200"/>
        <w:rPr>
          <w:rFonts w:hAnsi="宋体"/>
          <w:color w:val="000000"/>
          <w:szCs w:val="21"/>
        </w:rPr>
      </w:pPr>
      <w:r>
        <w:rPr>
          <w:rFonts w:hint="eastAsia" w:hAnsi="宋体"/>
          <w:color w:val="000000"/>
          <w:szCs w:val="21"/>
        </w:rPr>
        <w:t>3.1 依据标准</w:t>
      </w:r>
    </w:p>
    <w:p>
      <w:pPr>
        <w:pStyle w:val="2"/>
        <w:snapToGrid w:val="0"/>
        <w:spacing w:line="440" w:lineRule="exact"/>
        <w:ind w:firstLine="420"/>
        <w:rPr>
          <w:sz w:val="21"/>
          <w:szCs w:val="21"/>
        </w:rPr>
      </w:pPr>
      <w:r>
        <w:rPr>
          <w:sz w:val="21"/>
          <w:szCs w:val="21"/>
        </w:rPr>
        <w:t>GB/T 9755-2014合成树脂乳液外墙涂料</w:t>
      </w:r>
    </w:p>
    <w:p>
      <w:pPr>
        <w:pStyle w:val="2"/>
        <w:snapToGrid w:val="0"/>
        <w:spacing w:line="440" w:lineRule="exact"/>
        <w:ind w:firstLine="420"/>
        <w:rPr>
          <w:sz w:val="21"/>
          <w:szCs w:val="21"/>
        </w:rPr>
      </w:pPr>
      <w:r>
        <w:rPr>
          <w:sz w:val="21"/>
          <w:szCs w:val="21"/>
        </w:rPr>
        <w:t>GB/T 9756-2018合成树脂乳液内墙涂料</w:t>
      </w:r>
    </w:p>
    <w:p>
      <w:pPr>
        <w:pStyle w:val="2"/>
        <w:snapToGrid w:val="0"/>
        <w:spacing w:line="440" w:lineRule="exact"/>
        <w:ind w:firstLine="420"/>
        <w:rPr>
          <w:sz w:val="21"/>
          <w:szCs w:val="21"/>
        </w:rPr>
      </w:pPr>
      <w:r>
        <w:rPr>
          <w:sz w:val="21"/>
          <w:szCs w:val="21"/>
        </w:rPr>
        <w:t>GB/T 9779-2015</w:t>
      </w:r>
      <w:r>
        <w:rPr>
          <w:rFonts w:hint="eastAsia"/>
          <w:sz w:val="21"/>
          <w:szCs w:val="21"/>
        </w:rPr>
        <w:t xml:space="preserve"> 复层建筑涂料</w:t>
      </w:r>
    </w:p>
    <w:p>
      <w:pPr>
        <w:pStyle w:val="2"/>
        <w:snapToGrid w:val="0"/>
        <w:spacing w:line="440" w:lineRule="exact"/>
        <w:ind w:firstLine="420"/>
        <w:rPr>
          <w:sz w:val="21"/>
          <w:szCs w:val="21"/>
        </w:rPr>
      </w:pPr>
      <w:r>
        <w:rPr>
          <w:sz w:val="21"/>
          <w:szCs w:val="21"/>
        </w:rPr>
        <w:t>GB 18581-2009</w:t>
      </w:r>
      <w:r>
        <w:rPr>
          <w:rFonts w:hint="eastAsia"/>
          <w:sz w:val="21"/>
          <w:szCs w:val="21"/>
        </w:rPr>
        <w:t xml:space="preserve"> 室内装饰装修材料 溶剂型木器涂料中有害物质限量</w:t>
      </w:r>
    </w:p>
    <w:p>
      <w:pPr>
        <w:pStyle w:val="2"/>
        <w:snapToGrid w:val="0"/>
        <w:spacing w:line="440" w:lineRule="exact"/>
        <w:ind w:firstLine="420"/>
        <w:rPr>
          <w:sz w:val="21"/>
          <w:szCs w:val="21"/>
        </w:rPr>
      </w:pPr>
      <w:r>
        <w:rPr>
          <w:rFonts w:hint="eastAsia"/>
          <w:sz w:val="21"/>
          <w:szCs w:val="21"/>
        </w:rPr>
        <w:t xml:space="preserve">GB 18581-2020 </w:t>
      </w:r>
      <w:r>
        <w:rPr>
          <w:sz w:val="21"/>
          <w:szCs w:val="21"/>
        </w:rPr>
        <w:t>木器涂料中有害物质限量</w:t>
      </w:r>
    </w:p>
    <w:p>
      <w:pPr>
        <w:pStyle w:val="2"/>
        <w:snapToGrid w:val="0"/>
        <w:spacing w:line="440" w:lineRule="exact"/>
        <w:ind w:firstLine="420"/>
        <w:rPr>
          <w:sz w:val="21"/>
          <w:szCs w:val="21"/>
        </w:rPr>
      </w:pPr>
      <w:r>
        <w:rPr>
          <w:sz w:val="21"/>
          <w:szCs w:val="21"/>
        </w:rPr>
        <w:t>GB 18582-2008室内装饰装修材料 内墙涂料中有害物质限量</w:t>
      </w:r>
    </w:p>
    <w:p>
      <w:pPr>
        <w:pStyle w:val="2"/>
        <w:snapToGrid w:val="0"/>
        <w:spacing w:line="440" w:lineRule="exact"/>
        <w:ind w:firstLine="420"/>
        <w:rPr>
          <w:sz w:val="21"/>
          <w:szCs w:val="21"/>
        </w:rPr>
      </w:pPr>
      <w:r>
        <w:rPr>
          <w:rFonts w:hint="eastAsia"/>
          <w:sz w:val="21"/>
          <w:szCs w:val="21"/>
        </w:rPr>
        <w:t xml:space="preserve">GB 18582-2020 </w:t>
      </w:r>
      <w:r>
        <w:rPr>
          <w:sz w:val="21"/>
          <w:szCs w:val="21"/>
        </w:rPr>
        <w:t>建筑用墙面涂料中有害物质限量</w:t>
      </w:r>
    </w:p>
    <w:p>
      <w:pPr>
        <w:pStyle w:val="2"/>
        <w:snapToGrid w:val="0"/>
        <w:spacing w:line="440" w:lineRule="exact"/>
        <w:ind w:firstLine="420"/>
        <w:rPr>
          <w:sz w:val="21"/>
          <w:szCs w:val="21"/>
        </w:rPr>
      </w:pPr>
      <w:r>
        <w:rPr>
          <w:sz w:val="21"/>
          <w:szCs w:val="21"/>
        </w:rPr>
        <w:t>GB/T 23995-2009</w:t>
      </w:r>
      <w:r>
        <w:rPr>
          <w:rFonts w:hint="eastAsia"/>
          <w:sz w:val="21"/>
          <w:szCs w:val="21"/>
        </w:rPr>
        <w:t xml:space="preserve"> </w:t>
      </w:r>
      <w:r>
        <w:rPr>
          <w:sz w:val="21"/>
          <w:szCs w:val="21"/>
        </w:rPr>
        <w:t>室内装饰装修用溶剂型醇酸木器涂料</w:t>
      </w:r>
    </w:p>
    <w:p>
      <w:pPr>
        <w:pStyle w:val="2"/>
        <w:snapToGrid w:val="0"/>
        <w:spacing w:line="440" w:lineRule="exact"/>
        <w:ind w:firstLine="420"/>
        <w:rPr>
          <w:sz w:val="21"/>
          <w:szCs w:val="21"/>
        </w:rPr>
      </w:pPr>
      <w:r>
        <w:rPr>
          <w:sz w:val="21"/>
          <w:szCs w:val="21"/>
        </w:rPr>
        <w:t>GB/T 23996-2009</w:t>
      </w:r>
      <w:r>
        <w:rPr>
          <w:rFonts w:hint="eastAsia"/>
          <w:sz w:val="21"/>
          <w:szCs w:val="21"/>
        </w:rPr>
        <w:t xml:space="preserve"> 室内装饰装修用溶剂型金属板涂料</w:t>
      </w:r>
    </w:p>
    <w:p>
      <w:pPr>
        <w:pStyle w:val="2"/>
        <w:snapToGrid w:val="0"/>
        <w:spacing w:line="440" w:lineRule="exact"/>
        <w:ind w:firstLine="420"/>
        <w:rPr>
          <w:sz w:val="21"/>
          <w:szCs w:val="21"/>
        </w:rPr>
      </w:pPr>
      <w:r>
        <w:rPr>
          <w:sz w:val="21"/>
          <w:szCs w:val="21"/>
        </w:rPr>
        <w:t>GB/T 23997-2009</w:t>
      </w:r>
      <w:r>
        <w:rPr>
          <w:rFonts w:hint="eastAsia"/>
          <w:sz w:val="21"/>
          <w:szCs w:val="21"/>
        </w:rPr>
        <w:t xml:space="preserve"> </w:t>
      </w:r>
      <w:r>
        <w:rPr>
          <w:sz w:val="21"/>
          <w:szCs w:val="21"/>
        </w:rPr>
        <w:t>室内装饰装修用溶剂型聚氨酯木器涂料</w:t>
      </w:r>
    </w:p>
    <w:p>
      <w:pPr>
        <w:pStyle w:val="2"/>
        <w:snapToGrid w:val="0"/>
        <w:spacing w:line="440" w:lineRule="exact"/>
        <w:ind w:firstLine="420"/>
        <w:rPr>
          <w:sz w:val="21"/>
          <w:szCs w:val="21"/>
        </w:rPr>
      </w:pPr>
      <w:r>
        <w:rPr>
          <w:sz w:val="21"/>
          <w:szCs w:val="21"/>
        </w:rPr>
        <w:t>GB/T 23998-2009</w:t>
      </w:r>
      <w:r>
        <w:rPr>
          <w:rFonts w:hint="eastAsia"/>
          <w:sz w:val="21"/>
          <w:szCs w:val="21"/>
        </w:rPr>
        <w:t xml:space="preserve"> </w:t>
      </w:r>
      <w:r>
        <w:rPr>
          <w:sz w:val="21"/>
          <w:szCs w:val="21"/>
        </w:rPr>
        <w:t>室内装饰装修用溶剂型硝基木器涂料</w:t>
      </w:r>
    </w:p>
    <w:p>
      <w:pPr>
        <w:pStyle w:val="2"/>
        <w:snapToGrid w:val="0"/>
        <w:spacing w:line="440" w:lineRule="exact"/>
        <w:ind w:firstLine="420"/>
        <w:rPr>
          <w:sz w:val="21"/>
          <w:szCs w:val="21"/>
        </w:rPr>
      </w:pPr>
      <w:r>
        <w:rPr>
          <w:rFonts w:hint="eastAsia"/>
          <w:sz w:val="21"/>
          <w:szCs w:val="21"/>
        </w:rPr>
        <w:t>GB/T 23999-2009 室内装饰装修用水性木器涂料</w:t>
      </w:r>
    </w:p>
    <w:p>
      <w:pPr>
        <w:pStyle w:val="2"/>
        <w:snapToGrid w:val="0"/>
        <w:spacing w:line="440" w:lineRule="exact"/>
        <w:ind w:firstLine="420"/>
        <w:rPr>
          <w:sz w:val="21"/>
          <w:szCs w:val="21"/>
        </w:rPr>
      </w:pPr>
      <w:r>
        <w:rPr>
          <w:rFonts w:hint="eastAsia"/>
          <w:sz w:val="21"/>
          <w:szCs w:val="21"/>
        </w:rPr>
        <w:t>GB 24408-2009  建筑用外墙涂料中有害物质限量</w:t>
      </w:r>
    </w:p>
    <w:p>
      <w:pPr>
        <w:pStyle w:val="2"/>
        <w:snapToGrid w:val="0"/>
        <w:spacing w:line="440" w:lineRule="exact"/>
        <w:ind w:firstLine="420"/>
        <w:rPr>
          <w:sz w:val="21"/>
          <w:szCs w:val="21"/>
        </w:rPr>
      </w:pPr>
      <w:r>
        <w:rPr>
          <w:sz w:val="21"/>
          <w:szCs w:val="21"/>
        </w:rPr>
        <w:t>GB 24410-2009</w:t>
      </w:r>
      <w:r>
        <w:rPr>
          <w:rFonts w:hint="eastAsia"/>
          <w:sz w:val="21"/>
          <w:szCs w:val="21"/>
        </w:rPr>
        <w:t xml:space="preserve">  </w:t>
      </w:r>
      <w:r>
        <w:rPr>
          <w:sz w:val="21"/>
          <w:szCs w:val="21"/>
        </w:rPr>
        <w:t>室内装饰装修材料 水性木器涂料中有害物质限量</w:t>
      </w:r>
    </w:p>
    <w:p>
      <w:pPr>
        <w:pStyle w:val="2"/>
        <w:snapToGrid w:val="0"/>
        <w:spacing w:line="440" w:lineRule="exact"/>
        <w:ind w:firstLine="420"/>
        <w:rPr>
          <w:sz w:val="21"/>
          <w:szCs w:val="21"/>
        </w:rPr>
      </w:pPr>
      <w:r>
        <w:rPr>
          <w:rFonts w:hint="eastAsia"/>
          <w:sz w:val="21"/>
          <w:szCs w:val="21"/>
        </w:rPr>
        <w:t>GB/T 25249-2010  氨基醇酸树脂涂料</w:t>
      </w:r>
    </w:p>
    <w:p>
      <w:pPr>
        <w:pStyle w:val="2"/>
        <w:snapToGrid w:val="0"/>
        <w:spacing w:line="440" w:lineRule="exact"/>
        <w:ind w:firstLine="420"/>
        <w:rPr>
          <w:sz w:val="21"/>
          <w:szCs w:val="21"/>
        </w:rPr>
      </w:pPr>
      <w:r>
        <w:rPr>
          <w:rFonts w:hint="eastAsia"/>
          <w:sz w:val="21"/>
          <w:szCs w:val="21"/>
        </w:rPr>
        <w:t>GB/T 25251-2010  醇酸树脂涂料</w:t>
      </w:r>
    </w:p>
    <w:p>
      <w:pPr>
        <w:pStyle w:val="2"/>
        <w:snapToGrid w:val="0"/>
        <w:spacing w:line="440" w:lineRule="exact"/>
        <w:ind w:firstLine="420"/>
        <w:rPr>
          <w:sz w:val="21"/>
          <w:szCs w:val="21"/>
        </w:rPr>
      </w:pPr>
      <w:r>
        <w:rPr>
          <w:rFonts w:hint="eastAsia"/>
          <w:sz w:val="21"/>
          <w:szCs w:val="21"/>
        </w:rPr>
        <w:t>GB/T 25252-2010  酚醛树脂防锈涂料</w:t>
      </w:r>
    </w:p>
    <w:p>
      <w:pPr>
        <w:pStyle w:val="2"/>
        <w:snapToGrid w:val="0"/>
        <w:spacing w:line="440" w:lineRule="exact"/>
        <w:ind w:firstLine="420"/>
        <w:rPr>
          <w:sz w:val="21"/>
          <w:szCs w:val="21"/>
        </w:rPr>
      </w:pPr>
      <w:r>
        <w:rPr>
          <w:rFonts w:hint="eastAsia"/>
          <w:sz w:val="21"/>
          <w:szCs w:val="21"/>
        </w:rPr>
        <w:t>GB/T 27806-2011  环氧沥青防腐涂料</w:t>
      </w:r>
    </w:p>
    <w:p>
      <w:pPr>
        <w:pStyle w:val="2"/>
        <w:snapToGrid w:val="0"/>
        <w:spacing w:line="440" w:lineRule="exact"/>
        <w:ind w:firstLine="420"/>
        <w:rPr>
          <w:sz w:val="21"/>
          <w:szCs w:val="21"/>
        </w:rPr>
      </w:pPr>
      <w:r>
        <w:rPr>
          <w:rFonts w:hint="eastAsia"/>
          <w:sz w:val="21"/>
          <w:szCs w:val="21"/>
        </w:rPr>
        <w:t>HG/T 2239-2012  环氧酯底漆</w:t>
      </w:r>
    </w:p>
    <w:p>
      <w:pPr>
        <w:pStyle w:val="2"/>
        <w:snapToGrid w:val="0"/>
        <w:spacing w:line="440" w:lineRule="exact"/>
        <w:ind w:firstLine="420"/>
        <w:rPr>
          <w:sz w:val="21"/>
          <w:szCs w:val="21"/>
        </w:rPr>
      </w:pPr>
      <w:r>
        <w:rPr>
          <w:rFonts w:hint="eastAsia"/>
          <w:sz w:val="21"/>
          <w:szCs w:val="21"/>
        </w:rPr>
        <w:t>HG/T 2240-2012  潮（湿）气固化聚氨酯涂料（单组分）</w:t>
      </w:r>
    </w:p>
    <w:p>
      <w:pPr>
        <w:pStyle w:val="2"/>
        <w:snapToGrid w:val="0"/>
        <w:spacing w:line="440" w:lineRule="exact"/>
        <w:ind w:firstLine="420"/>
        <w:rPr>
          <w:sz w:val="21"/>
          <w:szCs w:val="21"/>
        </w:rPr>
      </w:pPr>
      <w:r>
        <w:rPr>
          <w:rFonts w:hint="eastAsia"/>
          <w:sz w:val="21"/>
          <w:szCs w:val="21"/>
        </w:rPr>
        <w:t>HG/T 2245-2012  硝基铅笔漆</w:t>
      </w:r>
    </w:p>
    <w:p>
      <w:pPr>
        <w:pStyle w:val="2"/>
        <w:snapToGrid w:val="0"/>
        <w:spacing w:line="440" w:lineRule="exact"/>
        <w:ind w:firstLine="420"/>
        <w:rPr>
          <w:sz w:val="21"/>
          <w:szCs w:val="21"/>
        </w:rPr>
      </w:pPr>
      <w:r>
        <w:rPr>
          <w:rFonts w:hint="eastAsia"/>
          <w:sz w:val="21"/>
          <w:szCs w:val="21"/>
        </w:rPr>
        <w:t>HG/T 2454-2014  溶剂型聚氨酯涂料（双组分）</w:t>
      </w:r>
    </w:p>
    <w:p>
      <w:pPr>
        <w:pStyle w:val="2"/>
        <w:snapToGrid w:val="0"/>
        <w:spacing w:line="440" w:lineRule="exact"/>
        <w:ind w:firstLine="420"/>
        <w:rPr>
          <w:sz w:val="21"/>
          <w:szCs w:val="21"/>
        </w:rPr>
      </w:pPr>
      <w:r>
        <w:rPr>
          <w:rFonts w:hint="eastAsia"/>
          <w:sz w:val="21"/>
          <w:szCs w:val="21"/>
        </w:rPr>
        <w:t>HG/T 3362-2003  铝粉有机硅烘干耐热漆（双组分）</w:t>
      </w:r>
    </w:p>
    <w:p>
      <w:pPr>
        <w:pStyle w:val="2"/>
        <w:snapToGrid w:val="0"/>
        <w:spacing w:line="440" w:lineRule="exact"/>
        <w:ind w:firstLine="420"/>
        <w:rPr>
          <w:sz w:val="21"/>
          <w:szCs w:val="21"/>
        </w:rPr>
      </w:pPr>
      <w:r>
        <w:rPr>
          <w:rFonts w:hint="eastAsia"/>
          <w:sz w:val="21"/>
          <w:szCs w:val="21"/>
        </w:rPr>
        <w:t>HG/T 3668-2020  富锌底漆</w:t>
      </w:r>
    </w:p>
    <w:p>
      <w:pPr>
        <w:pStyle w:val="2"/>
        <w:snapToGrid w:val="0"/>
        <w:spacing w:line="440" w:lineRule="exact"/>
        <w:ind w:firstLine="420"/>
        <w:rPr>
          <w:sz w:val="21"/>
          <w:szCs w:val="21"/>
        </w:rPr>
      </w:pPr>
      <w:r>
        <w:rPr>
          <w:rFonts w:hint="eastAsia"/>
          <w:sz w:val="21"/>
          <w:szCs w:val="21"/>
        </w:rPr>
        <w:t>HG/T 3371-2012  氨基烘干绝缘漆</w:t>
      </w:r>
    </w:p>
    <w:p>
      <w:pPr>
        <w:pStyle w:val="2"/>
        <w:snapToGrid w:val="0"/>
        <w:spacing w:line="440" w:lineRule="exact"/>
        <w:ind w:firstLine="420"/>
        <w:rPr>
          <w:sz w:val="21"/>
          <w:szCs w:val="21"/>
        </w:rPr>
      </w:pPr>
      <w:r>
        <w:rPr>
          <w:rFonts w:hint="eastAsia"/>
          <w:sz w:val="21"/>
          <w:szCs w:val="21"/>
        </w:rPr>
        <w:t>HG/T 3380-2003  氨基漆稀释剂</w:t>
      </w:r>
    </w:p>
    <w:p>
      <w:pPr>
        <w:pStyle w:val="2"/>
        <w:snapToGrid w:val="0"/>
        <w:spacing w:line="440" w:lineRule="exact"/>
        <w:ind w:firstLine="420"/>
        <w:rPr>
          <w:sz w:val="21"/>
          <w:szCs w:val="21"/>
        </w:rPr>
      </w:pPr>
      <w:r>
        <w:rPr>
          <w:sz w:val="21"/>
          <w:szCs w:val="21"/>
        </w:rPr>
        <w:t>HG/T 3792</w:t>
      </w:r>
      <w:r>
        <w:rPr>
          <w:rFonts w:hint="eastAsia"/>
          <w:sz w:val="21"/>
          <w:szCs w:val="21"/>
        </w:rPr>
        <w:t>-2014  交联型氟树脂涂料</w:t>
      </w:r>
    </w:p>
    <w:p>
      <w:pPr>
        <w:pStyle w:val="2"/>
        <w:snapToGrid w:val="0"/>
        <w:spacing w:line="440" w:lineRule="exact"/>
        <w:ind w:firstLine="420"/>
        <w:rPr>
          <w:sz w:val="21"/>
          <w:szCs w:val="21"/>
        </w:rPr>
      </w:pPr>
      <w:r>
        <w:rPr>
          <w:sz w:val="21"/>
          <w:szCs w:val="21"/>
        </w:rPr>
        <w:t>HG/T 3829-2006</w:t>
      </w:r>
      <w:r>
        <w:rPr>
          <w:rFonts w:hint="eastAsia"/>
          <w:sz w:val="21"/>
          <w:szCs w:val="21"/>
        </w:rPr>
        <w:t xml:space="preserve">  地坪涂料</w:t>
      </w:r>
    </w:p>
    <w:p>
      <w:pPr>
        <w:pStyle w:val="2"/>
        <w:snapToGrid w:val="0"/>
        <w:spacing w:line="440" w:lineRule="exact"/>
        <w:ind w:firstLine="420"/>
        <w:rPr>
          <w:sz w:val="21"/>
          <w:szCs w:val="21"/>
        </w:rPr>
      </w:pPr>
      <w:r>
        <w:rPr>
          <w:sz w:val="21"/>
          <w:szCs w:val="21"/>
        </w:rPr>
        <w:t>HG/T 4343-2012</w:t>
      </w:r>
      <w:r>
        <w:rPr>
          <w:rFonts w:hint="eastAsia"/>
          <w:sz w:val="21"/>
          <w:szCs w:val="21"/>
        </w:rPr>
        <w:t xml:space="preserve">  水性多彩建筑涂料</w:t>
      </w:r>
    </w:p>
    <w:p>
      <w:pPr>
        <w:pStyle w:val="2"/>
        <w:snapToGrid w:val="0"/>
        <w:spacing w:line="440" w:lineRule="exact"/>
        <w:ind w:firstLine="420"/>
        <w:rPr>
          <w:sz w:val="21"/>
          <w:szCs w:val="21"/>
        </w:rPr>
      </w:pPr>
      <w:r>
        <w:rPr>
          <w:sz w:val="21"/>
          <w:szCs w:val="21"/>
        </w:rPr>
        <w:t>HG/T 4566-2013</w:t>
      </w:r>
      <w:r>
        <w:rPr>
          <w:rFonts w:hint="eastAsia"/>
          <w:sz w:val="21"/>
          <w:szCs w:val="21"/>
        </w:rPr>
        <w:t xml:space="preserve">  环氧树脂底漆</w:t>
      </w:r>
    </w:p>
    <w:p>
      <w:pPr>
        <w:pStyle w:val="2"/>
        <w:snapToGrid w:val="0"/>
        <w:spacing w:line="440" w:lineRule="exact"/>
        <w:ind w:firstLine="420"/>
        <w:rPr>
          <w:sz w:val="21"/>
          <w:szCs w:val="21"/>
        </w:rPr>
      </w:pPr>
      <w:r>
        <w:rPr>
          <w:sz w:val="21"/>
          <w:szCs w:val="21"/>
        </w:rPr>
        <w:t>HG/T 4758-2014</w:t>
      </w:r>
      <w:r>
        <w:rPr>
          <w:rFonts w:hint="eastAsia"/>
          <w:sz w:val="21"/>
          <w:szCs w:val="21"/>
        </w:rPr>
        <w:t xml:space="preserve"> 水性丙烯酸树脂涂料</w:t>
      </w:r>
    </w:p>
    <w:p>
      <w:pPr>
        <w:pStyle w:val="2"/>
        <w:snapToGrid w:val="0"/>
        <w:spacing w:line="440" w:lineRule="exact"/>
        <w:ind w:firstLine="420"/>
        <w:rPr>
          <w:sz w:val="21"/>
          <w:szCs w:val="21"/>
        </w:rPr>
      </w:pPr>
      <w:r>
        <w:rPr>
          <w:rFonts w:hint="eastAsia"/>
          <w:sz w:val="21"/>
          <w:szCs w:val="21"/>
        </w:rPr>
        <w:t>HG/T 4761-2014 水性聚氨酯涂料</w:t>
      </w:r>
    </w:p>
    <w:p>
      <w:pPr>
        <w:pStyle w:val="2"/>
        <w:snapToGrid w:val="0"/>
        <w:spacing w:line="440" w:lineRule="exact"/>
        <w:ind w:firstLine="420"/>
        <w:rPr>
          <w:sz w:val="21"/>
          <w:szCs w:val="21"/>
        </w:rPr>
      </w:pPr>
      <w:r>
        <w:rPr>
          <w:rFonts w:hint="eastAsia"/>
          <w:sz w:val="21"/>
          <w:szCs w:val="21"/>
        </w:rPr>
        <w:t>JG/T 24-2018   合成树脂乳液砂壁状建筑涂料</w:t>
      </w:r>
    </w:p>
    <w:p>
      <w:pPr>
        <w:pStyle w:val="2"/>
        <w:snapToGrid w:val="0"/>
        <w:spacing w:line="440" w:lineRule="exact"/>
        <w:ind w:firstLine="420"/>
        <w:rPr>
          <w:sz w:val="21"/>
          <w:szCs w:val="21"/>
        </w:rPr>
      </w:pPr>
      <w:r>
        <w:rPr>
          <w:sz w:val="21"/>
          <w:szCs w:val="21"/>
        </w:rPr>
        <w:t>JG/T 26-2002</w:t>
      </w:r>
      <w:r>
        <w:rPr>
          <w:rFonts w:hint="eastAsia"/>
          <w:sz w:val="21"/>
          <w:szCs w:val="21"/>
        </w:rPr>
        <w:t xml:space="preserve">   外墙无机建筑涂料</w:t>
      </w:r>
    </w:p>
    <w:p>
      <w:pPr>
        <w:pStyle w:val="2"/>
        <w:snapToGrid w:val="0"/>
        <w:spacing w:line="440" w:lineRule="exact"/>
        <w:ind w:firstLine="420"/>
        <w:rPr>
          <w:sz w:val="21"/>
          <w:szCs w:val="21"/>
        </w:rPr>
      </w:pPr>
      <w:r>
        <w:rPr>
          <w:sz w:val="21"/>
          <w:szCs w:val="21"/>
        </w:rPr>
        <w:t>JG/T 157-2009</w:t>
      </w:r>
      <w:r>
        <w:rPr>
          <w:rFonts w:hint="eastAsia"/>
          <w:sz w:val="21"/>
          <w:szCs w:val="21"/>
        </w:rPr>
        <w:t xml:space="preserve">  </w:t>
      </w:r>
      <w:r>
        <w:rPr>
          <w:sz w:val="21"/>
          <w:szCs w:val="21"/>
        </w:rPr>
        <w:t>建筑外墙用腻子</w:t>
      </w:r>
    </w:p>
    <w:p>
      <w:pPr>
        <w:pStyle w:val="2"/>
        <w:snapToGrid w:val="0"/>
        <w:spacing w:line="440" w:lineRule="exact"/>
        <w:ind w:firstLine="420"/>
        <w:rPr>
          <w:sz w:val="21"/>
          <w:szCs w:val="21"/>
        </w:rPr>
      </w:pPr>
      <w:r>
        <w:rPr>
          <w:sz w:val="21"/>
          <w:szCs w:val="21"/>
        </w:rPr>
        <w:t>JG/T 224-2007</w:t>
      </w:r>
      <w:r>
        <w:rPr>
          <w:rFonts w:hint="eastAsia"/>
          <w:sz w:val="21"/>
          <w:szCs w:val="21"/>
        </w:rPr>
        <w:t xml:space="preserve">  建筑用钢结构防腐涂料</w:t>
      </w:r>
    </w:p>
    <w:p>
      <w:pPr>
        <w:pStyle w:val="2"/>
        <w:snapToGrid w:val="0"/>
        <w:spacing w:line="440" w:lineRule="exact"/>
        <w:ind w:firstLine="420"/>
        <w:rPr>
          <w:sz w:val="21"/>
          <w:szCs w:val="21"/>
        </w:rPr>
      </w:pPr>
      <w:r>
        <w:rPr>
          <w:sz w:val="21"/>
          <w:szCs w:val="21"/>
        </w:rPr>
        <w:t>JG/T 298-2010</w:t>
      </w:r>
      <w:r>
        <w:rPr>
          <w:rFonts w:hint="eastAsia"/>
          <w:sz w:val="21"/>
          <w:szCs w:val="21"/>
        </w:rPr>
        <w:t xml:space="preserve">  </w:t>
      </w:r>
      <w:r>
        <w:rPr>
          <w:sz w:val="21"/>
          <w:szCs w:val="21"/>
        </w:rPr>
        <w:t>建筑室内用腻子</w:t>
      </w:r>
    </w:p>
    <w:p>
      <w:pPr>
        <w:pStyle w:val="2"/>
        <w:snapToGrid w:val="0"/>
        <w:spacing w:line="440" w:lineRule="exact"/>
        <w:ind w:firstLine="420"/>
        <w:rPr>
          <w:sz w:val="21"/>
          <w:szCs w:val="21"/>
        </w:rPr>
      </w:pPr>
      <w:r>
        <w:rPr>
          <w:sz w:val="21"/>
          <w:szCs w:val="21"/>
        </w:rPr>
        <w:t>JC/T 423</w:t>
      </w:r>
      <w:r>
        <w:rPr>
          <w:rFonts w:hint="eastAsia"/>
          <w:sz w:val="21"/>
          <w:szCs w:val="21"/>
        </w:rPr>
        <w:t>-1991  水溶性内墙涂料</w:t>
      </w:r>
    </w:p>
    <w:p>
      <w:pPr>
        <w:pStyle w:val="2"/>
        <w:snapToGrid w:val="0"/>
        <w:spacing w:line="440" w:lineRule="exact"/>
        <w:ind w:firstLine="420"/>
        <w:rPr>
          <w:sz w:val="21"/>
          <w:szCs w:val="21"/>
        </w:rPr>
      </w:pPr>
      <w:r>
        <w:rPr>
          <w:rFonts w:hint="eastAsia"/>
          <w:sz w:val="21"/>
          <w:szCs w:val="21"/>
        </w:rPr>
        <w:t>JT/T 722-2008  公路桥梁钢结构防腐涂装技术条件</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ind w:firstLine="420" w:firstLineChars="200"/>
        <w:rPr>
          <w:rFonts w:hAnsi="宋体"/>
          <w:color w:val="000000"/>
          <w:szCs w:val="21"/>
        </w:rPr>
      </w:pPr>
      <w:r>
        <w:rPr>
          <w:rFonts w:hint="eastAsia" w:hAnsi="宋体"/>
          <w:color w:val="000000"/>
          <w:szCs w:val="21"/>
        </w:rPr>
        <w:t>未列出的</w:t>
      </w:r>
      <w:r>
        <w:rPr>
          <w:rFonts w:ascii="宋体" w:hAnsi="宋体"/>
          <w:szCs w:val="21"/>
        </w:rPr>
        <w:t>的油漆涂料</w:t>
      </w:r>
      <w:r>
        <w:rPr>
          <w:rFonts w:hint="eastAsia" w:ascii="宋体" w:hAnsi="宋体"/>
          <w:szCs w:val="21"/>
        </w:rPr>
        <w:t>产品执行</w:t>
      </w:r>
      <w:r>
        <w:rPr>
          <w:rFonts w:ascii="宋体" w:hAnsi="宋体"/>
          <w:szCs w:val="21"/>
        </w:rPr>
        <w:t>相应的国家</w:t>
      </w:r>
      <w:r>
        <w:rPr>
          <w:rFonts w:hint="eastAsia" w:ascii="宋体" w:hAnsi="宋体"/>
          <w:szCs w:val="21"/>
        </w:rPr>
        <w:t>产品</w:t>
      </w:r>
      <w:r>
        <w:rPr>
          <w:rFonts w:ascii="宋体" w:hAnsi="宋体"/>
          <w:szCs w:val="21"/>
        </w:rPr>
        <w:t>标准。</w:t>
      </w:r>
    </w:p>
    <w:p>
      <w:pPr>
        <w:snapToGrid w:val="0"/>
        <w:spacing w:line="440" w:lineRule="exact"/>
        <w:ind w:firstLine="420" w:firstLineChars="200"/>
        <w:rPr>
          <w:rFonts w:hAnsi="宋体"/>
          <w:color w:val="000000"/>
          <w:szCs w:val="21"/>
        </w:rPr>
      </w:pPr>
      <w:r>
        <w:rPr>
          <w:rFonts w:hint="eastAsia" w:hAnsi="宋体"/>
          <w:color w:val="000000"/>
          <w:szCs w:val="21"/>
        </w:rPr>
        <w:t>3.2 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r>
        <w:rPr>
          <w:rFonts w:hAnsi="宋体"/>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rFonts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rFonts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rFonts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rFonts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FF0000"/>
          <w:szCs w:val="21"/>
        </w:rPr>
      </w:pPr>
      <w:r>
        <w:rPr>
          <w:rFonts w:hAnsi="宋体"/>
          <w:color w:val="000000"/>
          <w:szCs w:val="21"/>
        </w:rPr>
        <w:t>若被检产品明示的质量要求缺少本细则中检验项目依据的推荐性标准要求时，该项目不参与判定。</w:t>
      </w:r>
    </w:p>
    <w:p>
      <w:pPr>
        <w:snapToGrid w:val="0"/>
        <w:spacing w:line="440" w:lineRule="exact"/>
        <w:jc w:val="center"/>
        <w:rPr>
          <w:rFonts w:ascii="宋体" w:hAnsi="宋体"/>
          <w:szCs w:val="21"/>
        </w:rPr>
      </w:pPr>
    </w:p>
    <w:p>
      <w:pPr>
        <w:spacing w:line="440" w:lineRule="exact"/>
        <w:rPr>
          <w:rFonts w:eastAsia="黑体"/>
          <w:color w:val="000000"/>
          <w:szCs w:val="21"/>
        </w:rPr>
      </w:pPr>
      <w:r>
        <w:rPr>
          <w:rFonts w:hint="eastAsia" w:eastAsia="黑体"/>
          <w:color w:val="000000"/>
          <w:szCs w:val="21"/>
        </w:rPr>
        <w:t>4 附则</w:t>
      </w:r>
    </w:p>
    <w:p>
      <w:pPr>
        <w:snapToGrid w:val="0"/>
        <w:spacing w:line="440" w:lineRule="exact"/>
        <w:ind w:firstLine="420" w:firstLineChars="200"/>
        <w:rPr>
          <w:color w:val="000000"/>
          <w:szCs w:val="21"/>
        </w:rPr>
      </w:pPr>
      <w:r>
        <w:rPr>
          <w:rFonts w:hint="eastAsia"/>
          <w:color w:val="000000"/>
          <w:szCs w:val="21"/>
        </w:rPr>
        <w:t>本本细则代替《省市场监管局关于发布2021年贵州省产品质量监督抽查实施细则（第二批）的公告》（黔市监公告〔2021〕41号）中的《贵州省油漆涂料产品质量监督抽查实施细则（2021版）》。</w:t>
      </w:r>
      <w:bookmarkStart w:id="1" w:name="_GoBack"/>
      <w:bookmarkEnd w:id="1"/>
    </w:p>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长城大标宋体">
    <w:panose1 w:val="02010609010101010101"/>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293512"/>
      <w:docPartObj>
        <w:docPartGallery w:val="autotext"/>
      </w:docPartObj>
    </w:sdtPr>
    <w:sdtContent>
      <w:p>
        <w:pPr>
          <w:pStyle w:val="4"/>
          <w:jc w:val="center"/>
        </w:pPr>
        <w:r>
          <w:fldChar w:fldCharType="begin"/>
        </w:r>
        <w:r>
          <w:instrText xml:space="preserve"> PAGE   \* MERGEFORMAT </w:instrText>
        </w:r>
        <w:r>
          <w:fldChar w:fldCharType="separate"/>
        </w:r>
        <w:r>
          <w:rPr>
            <w:lang w:val="zh-CN"/>
          </w:rPr>
          <w:t>11</w:t>
        </w:r>
        <w:r>
          <w:rPr>
            <w:lang w:val="zh-CN"/>
          </w:rP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1D6"/>
    <w:rsid w:val="00014102"/>
    <w:rsid w:val="00014523"/>
    <w:rsid w:val="000172C5"/>
    <w:rsid w:val="000464FE"/>
    <w:rsid w:val="000873F4"/>
    <w:rsid w:val="000A594C"/>
    <w:rsid w:val="00106A83"/>
    <w:rsid w:val="00123141"/>
    <w:rsid w:val="00142B90"/>
    <w:rsid w:val="00156B2B"/>
    <w:rsid w:val="00176B8C"/>
    <w:rsid w:val="00181ABD"/>
    <w:rsid w:val="00187F58"/>
    <w:rsid w:val="00197503"/>
    <w:rsid w:val="001A1A83"/>
    <w:rsid w:val="001A6830"/>
    <w:rsid w:val="001B7E1B"/>
    <w:rsid w:val="00263B09"/>
    <w:rsid w:val="0027189F"/>
    <w:rsid w:val="002A2CEB"/>
    <w:rsid w:val="002E3BD5"/>
    <w:rsid w:val="003069C6"/>
    <w:rsid w:val="003243D1"/>
    <w:rsid w:val="003A6A6C"/>
    <w:rsid w:val="003D01EE"/>
    <w:rsid w:val="003D4D72"/>
    <w:rsid w:val="004374AC"/>
    <w:rsid w:val="00486F76"/>
    <w:rsid w:val="004C17C4"/>
    <w:rsid w:val="00544763"/>
    <w:rsid w:val="005A49B6"/>
    <w:rsid w:val="005E325A"/>
    <w:rsid w:val="005E3DFC"/>
    <w:rsid w:val="006128A7"/>
    <w:rsid w:val="00667B94"/>
    <w:rsid w:val="0067022A"/>
    <w:rsid w:val="006A0F08"/>
    <w:rsid w:val="006B120B"/>
    <w:rsid w:val="006F045C"/>
    <w:rsid w:val="00701CCB"/>
    <w:rsid w:val="007266C6"/>
    <w:rsid w:val="00734AE0"/>
    <w:rsid w:val="0074586B"/>
    <w:rsid w:val="007529EE"/>
    <w:rsid w:val="007714C3"/>
    <w:rsid w:val="00772281"/>
    <w:rsid w:val="007A2152"/>
    <w:rsid w:val="007B3346"/>
    <w:rsid w:val="007D71D6"/>
    <w:rsid w:val="00801560"/>
    <w:rsid w:val="00804CCE"/>
    <w:rsid w:val="00817E8E"/>
    <w:rsid w:val="008241B8"/>
    <w:rsid w:val="00830639"/>
    <w:rsid w:val="00847F9F"/>
    <w:rsid w:val="0088105A"/>
    <w:rsid w:val="008A4869"/>
    <w:rsid w:val="008C3F11"/>
    <w:rsid w:val="00912CB6"/>
    <w:rsid w:val="00915DB4"/>
    <w:rsid w:val="00915DC8"/>
    <w:rsid w:val="00916168"/>
    <w:rsid w:val="009472EC"/>
    <w:rsid w:val="00982AC5"/>
    <w:rsid w:val="009C53D1"/>
    <w:rsid w:val="009D6C7D"/>
    <w:rsid w:val="009E61C6"/>
    <w:rsid w:val="009F1822"/>
    <w:rsid w:val="00A152E4"/>
    <w:rsid w:val="00A54EDA"/>
    <w:rsid w:val="00A576CC"/>
    <w:rsid w:val="00A67026"/>
    <w:rsid w:val="00A9035F"/>
    <w:rsid w:val="00AB66D1"/>
    <w:rsid w:val="00B363AA"/>
    <w:rsid w:val="00B41704"/>
    <w:rsid w:val="00B75708"/>
    <w:rsid w:val="00B85BFA"/>
    <w:rsid w:val="00B948D4"/>
    <w:rsid w:val="00BD2037"/>
    <w:rsid w:val="00BE6031"/>
    <w:rsid w:val="00C14E01"/>
    <w:rsid w:val="00C304B7"/>
    <w:rsid w:val="00C507A7"/>
    <w:rsid w:val="00C55F0B"/>
    <w:rsid w:val="00C72096"/>
    <w:rsid w:val="00C85CF5"/>
    <w:rsid w:val="00CD76CC"/>
    <w:rsid w:val="00D0388E"/>
    <w:rsid w:val="00D06904"/>
    <w:rsid w:val="00D214B8"/>
    <w:rsid w:val="00D31A4F"/>
    <w:rsid w:val="00D327EC"/>
    <w:rsid w:val="00D454B4"/>
    <w:rsid w:val="00D71497"/>
    <w:rsid w:val="00DB4010"/>
    <w:rsid w:val="00DB49EC"/>
    <w:rsid w:val="00DB6518"/>
    <w:rsid w:val="00DD5F00"/>
    <w:rsid w:val="00E12D65"/>
    <w:rsid w:val="00E560D9"/>
    <w:rsid w:val="00E643D0"/>
    <w:rsid w:val="00E91EE2"/>
    <w:rsid w:val="00E94F32"/>
    <w:rsid w:val="00E95E46"/>
    <w:rsid w:val="00EA0C7E"/>
    <w:rsid w:val="00ED05BE"/>
    <w:rsid w:val="00F0502E"/>
    <w:rsid w:val="00F31132"/>
    <w:rsid w:val="00F63335"/>
    <w:rsid w:val="00F675B8"/>
    <w:rsid w:val="00FE7658"/>
    <w:rsid w:val="3BF29288"/>
    <w:rsid w:val="A3F7F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spacing w:line="360" w:lineRule="auto"/>
      <w:ind w:firstLine="480" w:firstLineChars="200"/>
    </w:pPr>
    <w:rPr>
      <w:rFonts w:ascii="宋体" w:hAnsi="宋体"/>
      <w:sz w:val="24"/>
      <w:szCs w:val="20"/>
    </w:rPr>
  </w:style>
  <w:style w:type="paragraph" w:styleId="3">
    <w:name w:val="Plain Text"/>
    <w:basedOn w:val="1"/>
    <w:link w:val="13"/>
    <w:qFormat/>
    <w:uiPriority w:val="99"/>
    <w:rPr>
      <w:rFonts w:ascii="宋体" w:hAnsi="Courier New" w:eastAsiaTheme="minorEastAsia" w:cstheme="minorBidi"/>
      <w:szCs w:val="22"/>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正文文本缩进 字符"/>
    <w:basedOn w:val="8"/>
    <w:link w:val="2"/>
    <w:qFormat/>
    <w:uiPriority w:val="0"/>
    <w:rPr>
      <w:rFonts w:ascii="宋体" w:hAnsi="宋体" w:eastAsia="宋体" w:cs="Times New Roman"/>
      <w:sz w:val="24"/>
      <w:szCs w:val="20"/>
    </w:rPr>
  </w:style>
  <w:style w:type="paragraph" w:customStyle="1" w:styleId="10">
    <w:name w:val="Default"/>
    <w:qFormat/>
    <w:uiPriority w:val="0"/>
    <w:pPr>
      <w:widowControl w:val="0"/>
      <w:autoSpaceDE w:val="0"/>
      <w:autoSpaceDN w:val="0"/>
      <w:spacing w:after="0" w:line="240" w:lineRule="auto"/>
    </w:pPr>
    <w:rPr>
      <w:rFonts w:hint="eastAsia" w:ascii="Arial" w:hAnsi="Arial" w:eastAsia="Arial" w:cs="Times New Roman"/>
      <w:color w:val="000000"/>
      <w:kern w:val="0"/>
      <w:sz w:val="24"/>
      <w:szCs w:val="20"/>
      <w:lang w:val="en-US" w:eastAsia="zh-CN" w:bidi="ar-SA"/>
    </w:rPr>
  </w:style>
  <w:style w:type="character" w:customStyle="1" w:styleId="11">
    <w:name w:val="页眉 字符"/>
    <w:basedOn w:val="8"/>
    <w:link w:val="5"/>
    <w:qFormat/>
    <w:uiPriority w:val="99"/>
    <w:rPr>
      <w:rFonts w:ascii="Times New Roman" w:hAnsi="Times New Roman" w:eastAsia="宋体" w:cs="Times New Roman"/>
      <w:sz w:val="18"/>
      <w:szCs w:val="18"/>
    </w:rPr>
  </w:style>
  <w:style w:type="character" w:customStyle="1" w:styleId="12">
    <w:name w:val="页脚 字符"/>
    <w:basedOn w:val="8"/>
    <w:link w:val="4"/>
    <w:qFormat/>
    <w:uiPriority w:val="99"/>
    <w:rPr>
      <w:rFonts w:ascii="Times New Roman" w:hAnsi="Times New Roman" w:eastAsia="宋体" w:cs="Times New Roman"/>
      <w:sz w:val="18"/>
      <w:szCs w:val="18"/>
    </w:rPr>
  </w:style>
  <w:style w:type="character" w:customStyle="1" w:styleId="13">
    <w:name w:val="纯文本 字符"/>
    <w:link w:val="3"/>
    <w:qFormat/>
    <w:locked/>
    <w:uiPriority w:val="99"/>
    <w:rPr>
      <w:rFonts w:ascii="宋体" w:hAnsi="Courier New"/>
    </w:rPr>
  </w:style>
  <w:style w:type="character" w:customStyle="1" w:styleId="14">
    <w:name w:val="纯文本 Char1"/>
    <w:basedOn w:val="8"/>
    <w:semiHidden/>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14</Pages>
  <Words>1344</Words>
  <Characters>7664</Characters>
  <Lines>63</Lines>
  <Paragraphs>17</Paragraphs>
  <TotalTime>1</TotalTime>
  <ScaleCrop>false</ScaleCrop>
  <LinksUpToDate>false</LinksUpToDate>
  <CharactersWithSpaces>8991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2021-11-08T19:24:00Z</dcterms:created>
  <dc:creator>雷鸣</dc:creator>
  <cp:lastModifiedBy>ysgz</cp:lastModifiedBy>
  <dcterms:modified xsi:type="dcterms:W3CDTF">2022-07-19T09:47:08Z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