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eastAsia="方正小标宋_GBK" w:cs="方正仿宋简体"/>
          <w:color w:val="auto"/>
          <w:sz w:val="32"/>
          <w:szCs w:val="32"/>
        </w:rPr>
      </w:pPr>
      <w:r>
        <w:rPr>
          <w:rFonts w:hint="eastAsia" w:eastAsia="方正小标宋简体" w:cs="方正仿宋简体"/>
          <w:color w:val="auto"/>
          <w:sz w:val="32"/>
          <w:szCs w:val="32"/>
        </w:rPr>
        <w:t>贵州省童鞋产品质量监督抽查实施细则</w:t>
      </w:r>
    </w:p>
    <w:p>
      <w:pPr>
        <w:adjustRightInd w:val="0"/>
        <w:snapToGrid w:val="0"/>
        <w:spacing w:line="594" w:lineRule="exact"/>
        <w:jc w:val="center"/>
        <w:rPr>
          <w:rFonts w:eastAsia="方正小标宋简体" w:cs="方正仿宋简体"/>
          <w:color w:val="auto"/>
          <w:sz w:val="32"/>
          <w:szCs w:val="32"/>
        </w:rPr>
      </w:pPr>
      <w:r>
        <w:rPr>
          <w:rFonts w:hint="eastAsia" w:ascii="方正小标宋_GBK" w:eastAsia="方正小标宋_GBK" w:cs="方正仿宋简体"/>
          <w:color w:val="auto"/>
          <w:sz w:val="32"/>
          <w:szCs w:val="32"/>
        </w:rPr>
        <w:t>（2022年版）</w:t>
      </w:r>
    </w:p>
    <w:p>
      <w:pPr>
        <w:adjustRightInd w:val="0"/>
        <w:snapToGrid w:val="0"/>
        <w:spacing w:line="594" w:lineRule="exact"/>
        <w:jc w:val="center"/>
        <w:rPr>
          <w:rFonts w:ascii="Times New Roman" w:hAnsi="Times New Roman" w:eastAsia="方正小标宋简体" w:cs="方正仿宋简体"/>
          <w:color w:val="auto"/>
          <w:sz w:val="32"/>
          <w:szCs w:val="32"/>
        </w:rPr>
      </w:pPr>
    </w:p>
    <w:p>
      <w:pPr>
        <w:adjustRightInd w:val="0"/>
        <w:snapToGrid w:val="0"/>
        <w:spacing w:line="440" w:lineRule="exact"/>
        <w:rPr>
          <w:rFonts w:ascii="Times New Roman" w:hAnsi="Times New Roman" w:eastAsia="黑体"/>
          <w:color w:val="auto"/>
        </w:rPr>
      </w:pPr>
      <w:r>
        <w:rPr>
          <w:rFonts w:ascii="Times New Roman" w:hAnsi="Times New Roman" w:eastAsia="黑体" w:cs="黑体"/>
          <w:color w:val="auto"/>
        </w:rPr>
        <w:t xml:space="preserve">1 </w:t>
      </w:r>
      <w:r>
        <w:rPr>
          <w:rFonts w:hint="eastAsia" w:ascii="Times New Roman" w:hAnsi="Times New Roman" w:eastAsia="黑体" w:cs="黑体"/>
          <w:color w:val="auto"/>
        </w:rPr>
        <w:t>抽样方法</w:t>
      </w:r>
    </w:p>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以随机抽样的方式在被抽样生产者、销售者的待销产品中抽取。</w:t>
      </w:r>
    </w:p>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随机数一般可使用随机数表等方法产生。</w:t>
      </w:r>
    </w:p>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每批次产品抽取样品</w:t>
      </w:r>
      <w:r>
        <w:rPr>
          <w:rFonts w:ascii="Times New Roman" w:hAnsi="Times New Roman" w:cs="Times New Roman"/>
          <w:color w:val="auto"/>
        </w:rPr>
        <w:t>3</w:t>
      </w:r>
      <w:r>
        <w:rPr>
          <w:rFonts w:hint="eastAsia" w:ascii="Times New Roman" w:hAnsi="Times New Roman" w:cs="宋体"/>
          <w:color w:val="auto"/>
        </w:rPr>
        <w:t>双，其中</w:t>
      </w:r>
      <w:r>
        <w:rPr>
          <w:rFonts w:ascii="Times New Roman" w:hAnsi="Times New Roman" w:cs="Times New Roman"/>
          <w:color w:val="auto"/>
        </w:rPr>
        <w:t>2</w:t>
      </w:r>
      <w:r>
        <w:rPr>
          <w:rFonts w:hint="eastAsia" w:ascii="Times New Roman" w:hAnsi="Times New Roman" w:cs="宋体"/>
          <w:color w:val="auto"/>
        </w:rPr>
        <w:t>双作为检验样品，</w:t>
      </w:r>
      <w:r>
        <w:rPr>
          <w:rFonts w:ascii="Times New Roman" w:hAnsi="Times New Roman" w:cs="Times New Roman"/>
          <w:color w:val="auto"/>
        </w:rPr>
        <w:t>1</w:t>
      </w:r>
      <w:r>
        <w:rPr>
          <w:rFonts w:hint="eastAsia" w:ascii="Times New Roman" w:hAnsi="Times New Roman" w:cs="宋体"/>
          <w:color w:val="auto"/>
        </w:rPr>
        <w:t>双作为备用样品。</w:t>
      </w:r>
    </w:p>
    <w:p>
      <w:pPr>
        <w:tabs>
          <w:tab w:val="left" w:pos="2970"/>
        </w:tabs>
        <w:adjustRightInd w:val="0"/>
        <w:snapToGrid w:val="0"/>
        <w:spacing w:line="440" w:lineRule="exact"/>
        <w:rPr>
          <w:rFonts w:ascii="Times New Roman" w:hAnsi="Times New Roman" w:eastAsia="黑体"/>
          <w:color w:val="auto"/>
        </w:rPr>
      </w:pPr>
      <w:r>
        <w:rPr>
          <w:rFonts w:ascii="Times New Roman" w:hAnsi="Times New Roman" w:eastAsia="黑体"/>
          <w:color w:val="auto"/>
        </w:rPr>
        <w:tab/>
      </w:r>
    </w:p>
    <w:p>
      <w:pPr>
        <w:adjustRightInd w:val="0"/>
        <w:snapToGrid w:val="0"/>
        <w:spacing w:line="440" w:lineRule="exact"/>
        <w:rPr>
          <w:rFonts w:ascii="Times New Roman" w:hAnsi="Times New Roman" w:cs="Times New Roman"/>
          <w:color w:val="auto"/>
        </w:rPr>
      </w:pPr>
      <w:r>
        <w:rPr>
          <w:rFonts w:ascii="Times New Roman" w:hAnsi="Times New Roman" w:cs="Times New Roman"/>
          <w:color w:val="auto"/>
        </w:rPr>
        <w:t xml:space="preserve">2 </w:t>
      </w:r>
      <w:r>
        <w:rPr>
          <w:rFonts w:hint="eastAsia" w:ascii="Times New Roman" w:hAnsi="Times New Roman" w:eastAsia="黑体" w:cs="黑体"/>
          <w:color w:val="auto"/>
        </w:rPr>
        <w:t>检验依据</w:t>
      </w:r>
    </w:p>
    <w:p>
      <w:pPr>
        <w:adjustRightInd w:val="0"/>
        <w:snapToGrid w:val="0"/>
        <w:spacing w:before="156" w:beforeLines="50" w:line="440" w:lineRule="exact"/>
        <w:jc w:val="center"/>
        <w:rPr>
          <w:rFonts w:ascii="Times New Roman" w:hAnsi="Times New Roman" w:cs="Times New Roman"/>
          <w:color w:val="auto"/>
        </w:rPr>
      </w:pPr>
      <w:r>
        <w:rPr>
          <w:rFonts w:hint="eastAsia" w:ascii="Times New Roman" w:hAnsi="Times New Roman" w:cs="宋体"/>
          <w:color w:val="auto"/>
        </w:rPr>
        <w:t>表</w:t>
      </w:r>
      <w:r>
        <w:rPr>
          <w:rFonts w:ascii="Times New Roman" w:hAnsi="Times New Roman" w:cs="Times New Roman"/>
          <w:color w:val="auto"/>
        </w:rPr>
        <w:t xml:space="preserve">1 </w:t>
      </w:r>
      <w:r>
        <w:rPr>
          <w:rFonts w:hint="eastAsia" w:ascii="Times New Roman" w:hAnsi="Times New Roman" w:cs="宋体"/>
          <w:color w:val="auto"/>
        </w:rPr>
        <w:t>儿童旅游鞋</w:t>
      </w:r>
    </w:p>
    <w:tbl>
      <w:tblPr>
        <w:tblStyle w:val="7"/>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3805"/>
        <w:gridCol w:w="4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序号</w:t>
            </w:r>
          </w:p>
        </w:tc>
        <w:tc>
          <w:tcPr>
            <w:tcW w:w="2150"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检验项目</w:t>
            </w:r>
          </w:p>
        </w:tc>
        <w:tc>
          <w:tcPr>
            <w:tcW w:w="2315"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帮底剥离强度或底墙与帮面剥离强度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2</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外底耐磨性能</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3903.2</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3</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外底硬度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3903.4</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4</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物理机械安全性能</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30585</w:t>
            </w:r>
            <w:r>
              <w:rPr>
                <w:rFonts w:hint="eastAsia" w:ascii="Times New Roman" w:hAnsi="Times New Roman" w:cs="Times New Roman"/>
                <w:color w:val="auto"/>
              </w:rPr>
              <w:t>-</w:t>
            </w:r>
            <w:r>
              <w:rPr>
                <w:rFonts w:ascii="Times New Roman" w:hAnsi="Times New Roman" w:cs="Times New Roman"/>
                <w:color w:val="auto"/>
              </w:rPr>
              <w:t>2014</w:t>
            </w:r>
          </w:p>
          <w:p>
            <w:pPr>
              <w:adjustRightInd w:val="0"/>
              <w:snapToGrid w:val="0"/>
              <w:jc w:val="center"/>
              <w:rPr>
                <w:rFonts w:ascii="Times New Roman" w:hAnsi="Times New Roman" w:cs="Times New Roman"/>
                <w:color w:val="auto"/>
              </w:rPr>
            </w:pPr>
            <w:r>
              <w:rPr>
                <w:rFonts w:ascii="Times New Roman" w:hAnsi="Times New Roman" w:cs="Times New Roman"/>
                <w:color w:val="auto"/>
              </w:rPr>
              <w:t>GB 6675.2</w:t>
            </w:r>
            <w:r>
              <w:rPr>
                <w:rFonts w:hint="eastAsia" w:ascii="Times New Roman" w:hAnsi="Times New Roman" w:cs="Times New Roman"/>
                <w:color w:val="auto"/>
              </w:rPr>
              <w:t>-</w:t>
            </w:r>
            <w:r>
              <w:rPr>
                <w:rFonts w:ascii="Times New Roman" w:hAnsi="Times New Roman" w:cs="Times New Roman"/>
                <w:color w:val="auto"/>
              </w:rPr>
              <w:t xml:space="preserve">2014 </w:t>
            </w:r>
            <w:r>
              <w:rPr>
                <w:rFonts w:hint="eastAsia" w:ascii="Times New Roman" w:hAnsi="Times New Roman" w:cs="宋体"/>
                <w:color w:val="auto"/>
              </w:rPr>
              <w:t>第</w:t>
            </w:r>
            <w:r>
              <w:rPr>
                <w:rFonts w:ascii="Times New Roman" w:hAnsi="Times New Roman" w:cs="Times New Roman"/>
                <w:color w:val="auto"/>
              </w:rPr>
              <w:t>5.8</w:t>
            </w:r>
            <w:r>
              <w:rPr>
                <w:rFonts w:hint="eastAsia" w:ascii="Times New Roman" w:hAnsi="Times New Roman" w:cs="宋体"/>
                <w:color w:val="auto"/>
              </w:rPr>
              <w:t>、</w:t>
            </w:r>
            <w:r>
              <w:rPr>
                <w:rFonts w:ascii="Times New Roman" w:hAnsi="Times New Roman" w:cs="Times New Roman"/>
                <w:color w:val="auto"/>
              </w:rPr>
              <w:t>5.9</w:t>
            </w:r>
            <w:r>
              <w:rPr>
                <w:rFonts w:hint="eastAsia" w:ascii="Times New Roman" w:hAnsi="Times New Roman" w:cs="宋体"/>
                <w:color w:val="auto"/>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5</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皮革和毛皮中的六价铬</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22807</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6</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可分解有害芳香胺染料</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17592</w:t>
            </w:r>
            <w:r>
              <w:rPr>
                <w:rFonts w:hint="eastAsia" w:ascii="Times New Roman" w:hAnsi="Times New Roman" w:cs="Times New Roman"/>
                <w:color w:val="auto"/>
              </w:rPr>
              <w:t>-</w:t>
            </w:r>
            <w:r>
              <w:rPr>
                <w:rFonts w:ascii="Times New Roman" w:hAnsi="Times New Roman" w:cs="Times New Roman"/>
                <w:color w:val="auto"/>
              </w:rPr>
              <w:t>2011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19942</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7</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甲醛</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2912.1</w:t>
            </w:r>
            <w:r>
              <w:rPr>
                <w:rFonts w:hint="eastAsia" w:ascii="Times New Roman" w:hAnsi="Times New Roman" w:cs="Times New Roman"/>
                <w:color w:val="auto"/>
              </w:rPr>
              <w:t>-</w:t>
            </w:r>
            <w:r>
              <w:rPr>
                <w:rFonts w:ascii="Times New Roman" w:hAnsi="Times New Roman" w:cs="Times New Roman"/>
                <w:color w:val="auto"/>
              </w:rPr>
              <w:t>2009</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19941.1</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8</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重金属总量（砷、铅、镉）</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4340</w:t>
            </w:r>
            <w:r>
              <w:rPr>
                <w:rFonts w:hint="eastAsia" w:ascii="Times New Roman" w:hAnsi="Times New Roman" w:cs="Times New Roman"/>
                <w:color w:val="auto"/>
              </w:rPr>
              <w:t>-</w:t>
            </w:r>
            <w:r>
              <w:rPr>
                <w:rFonts w:ascii="Times New Roman" w:hAnsi="Times New Roman" w:cs="Times New Roman"/>
                <w:color w:val="auto"/>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9</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富马酸二甲酯</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26713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10</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橡胶部件中的</w:t>
            </w:r>
            <w:r>
              <w:rPr>
                <w:rFonts w:ascii="Times New Roman" w:hAnsi="Times New Roman" w:cs="Times New Roman"/>
                <w:color w:val="auto"/>
              </w:rPr>
              <w:t>N-</w:t>
            </w:r>
            <w:r>
              <w:rPr>
                <w:rFonts w:hint="eastAsia" w:ascii="Times New Roman" w:hAnsi="Times New Roman" w:cs="宋体"/>
                <w:color w:val="auto"/>
              </w:rPr>
              <w:t>亚硝基胺（婴幼儿鞋）</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24153</w:t>
            </w:r>
            <w:r>
              <w:rPr>
                <w:rFonts w:hint="eastAsia" w:ascii="Times New Roman" w:hAnsi="Times New Roman" w:cs="Times New Roman"/>
                <w:color w:val="auto"/>
              </w:rPr>
              <w:t>-</w:t>
            </w:r>
            <w:r>
              <w:rPr>
                <w:rFonts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11</w:t>
            </w:r>
          </w:p>
        </w:tc>
        <w:tc>
          <w:tcPr>
            <w:tcW w:w="2150"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邻苯二甲酸酯</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ISO 16181</w:t>
            </w:r>
            <w:r>
              <w:rPr>
                <w:rFonts w:hint="eastAsia" w:ascii="Times New Roman" w:hAnsi="Times New Roman" w:cs="Times New Roman"/>
                <w:color w:val="auto"/>
              </w:rPr>
              <w:t>-</w:t>
            </w:r>
            <w:r>
              <w:rPr>
                <w:rFonts w:ascii="Times New Roman" w:hAnsi="Times New Roman" w:cs="Times New Roman"/>
                <w:color w:val="auto"/>
              </w:rPr>
              <w:t>1:2021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ISO/TS 16181:2011</w:t>
            </w:r>
          </w:p>
        </w:tc>
      </w:tr>
    </w:tbl>
    <w:p>
      <w:pPr>
        <w:adjustRightInd w:val="0"/>
        <w:snapToGrid w:val="0"/>
        <w:spacing w:line="440" w:lineRule="exact"/>
        <w:jc w:val="center"/>
        <w:rPr>
          <w:rFonts w:ascii="Times New Roman" w:hAnsi="Times New Roman" w:eastAsia="仿宋"/>
          <w:color w:val="auto"/>
        </w:rPr>
      </w:pPr>
    </w:p>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表</w:t>
      </w:r>
      <w:r>
        <w:rPr>
          <w:rFonts w:ascii="Times New Roman" w:hAnsi="Times New Roman" w:cs="Times New Roman"/>
          <w:color w:val="auto"/>
        </w:rPr>
        <w:t xml:space="preserve">2 </w:t>
      </w:r>
      <w:r>
        <w:rPr>
          <w:rFonts w:hint="eastAsia" w:ascii="Times New Roman" w:hAnsi="Times New Roman" w:cs="宋体"/>
          <w:color w:val="auto"/>
        </w:rPr>
        <w:t>儿童皮鞋</w:t>
      </w:r>
    </w:p>
    <w:tbl>
      <w:tblPr>
        <w:tblStyle w:val="7"/>
        <w:tblW w:w="48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3805"/>
        <w:gridCol w:w="4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5"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序号</w:t>
            </w:r>
          </w:p>
        </w:tc>
        <w:tc>
          <w:tcPr>
            <w:tcW w:w="2154"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检验项目</w:t>
            </w:r>
          </w:p>
        </w:tc>
        <w:tc>
          <w:tcPr>
            <w:tcW w:w="2311"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耐磨性能</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3903.2</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2</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剥离强度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3</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外底硬度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3903.4</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4</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鞋帮拉出强度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2880</w:t>
            </w:r>
            <w:r>
              <w:rPr>
                <w:rFonts w:hint="eastAsia" w:ascii="Times New Roman" w:hAnsi="Times New Roman" w:cs="Times New Roman"/>
                <w:color w:val="auto"/>
              </w:rPr>
              <w:t>-</w:t>
            </w:r>
            <w:r>
              <w:rPr>
                <w:rFonts w:ascii="Times New Roman" w:hAnsi="Times New Roman" w:cs="Times New Roman"/>
                <w:color w:val="auto"/>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5</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勾心纵向刚度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3903.34</w:t>
            </w:r>
            <w:r>
              <w:rPr>
                <w:rFonts w:hint="eastAsia" w:ascii="Times New Roman" w:hAnsi="Times New Roman" w:cs="Times New Roman"/>
                <w:color w:val="auto"/>
              </w:rPr>
              <w:t>-</w:t>
            </w:r>
            <w:r>
              <w:rPr>
                <w:rFonts w:ascii="Times New Roman" w:hAnsi="Times New Roman" w:cs="Times New Roman"/>
                <w:color w:val="auto"/>
              </w:rPr>
              <w:t>2019</w:t>
            </w:r>
          </w:p>
          <w:p>
            <w:pPr>
              <w:adjustRightInd w:val="0"/>
              <w:snapToGrid w:val="0"/>
              <w:jc w:val="center"/>
              <w:rPr>
                <w:rFonts w:ascii="Times New Roman" w:hAnsi="Times New Roman" w:cs="Times New Roman"/>
                <w:color w:val="auto"/>
              </w:rPr>
            </w:pPr>
            <w:r>
              <w:rPr>
                <w:rFonts w:ascii="Times New Roman" w:hAnsi="Times New Roman" w:cs="Times New Roman"/>
                <w:color w:val="auto"/>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6</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勾心硬度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230.1</w:t>
            </w:r>
            <w:r>
              <w:rPr>
                <w:rFonts w:hint="eastAsia" w:ascii="Times New Roman" w:hAnsi="Times New Roman" w:cs="Times New Roman"/>
                <w:color w:val="auto"/>
              </w:rPr>
              <w:t>-</w:t>
            </w:r>
            <w:r>
              <w:rPr>
                <w:rFonts w:ascii="Times New Roman" w:hAnsi="Times New Roman" w:cs="Times New Roman"/>
                <w:color w:val="auto"/>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7</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勾心长度</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28011</w:t>
            </w:r>
            <w:r>
              <w:rPr>
                <w:rFonts w:hint="eastAsia" w:ascii="Times New Roman" w:hAnsi="Times New Roman" w:cs="Times New Roman"/>
                <w:color w:val="auto"/>
              </w:rPr>
              <w:t>-</w:t>
            </w:r>
            <w:r>
              <w:rPr>
                <w:rFonts w:ascii="Times New Roman" w:hAnsi="Times New Roman" w:cs="Times New Roman"/>
                <w:color w:val="auto"/>
              </w:rPr>
              <w:t>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8</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勾心弯曲性能</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28011</w:t>
            </w:r>
            <w:r>
              <w:rPr>
                <w:rFonts w:hint="eastAsia" w:ascii="Times New Roman" w:hAnsi="Times New Roman" w:cs="Times New Roman"/>
                <w:color w:val="auto"/>
              </w:rPr>
              <w:t>-</w:t>
            </w:r>
            <w:r>
              <w:rPr>
                <w:rFonts w:ascii="Times New Roman" w:hAnsi="Times New Roman" w:cs="Times New Roman"/>
                <w:color w:val="auto"/>
              </w:rPr>
              <w:t>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9</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物理机械安全性能</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30585</w:t>
            </w:r>
            <w:r>
              <w:rPr>
                <w:rFonts w:hint="eastAsia" w:ascii="Times New Roman" w:hAnsi="Times New Roman" w:cs="Times New Roman"/>
                <w:color w:val="auto"/>
              </w:rPr>
              <w:t>-</w:t>
            </w:r>
            <w:r>
              <w:rPr>
                <w:rFonts w:ascii="Times New Roman" w:hAnsi="Times New Roman" w:cs="Times New Roman"/>
                <w:color w:val="auto"/>
              </w:rPr>
              <w:t>2014</w:t>
            </w:r>
          </w:p>
          <w:p>
            <w:pPr>
              <w:adjustRightInd w:val="0"/>
              <w:snapToGrid w:val="0"/>
              <w:jc w:val="center"/>
              <w:rPr>
                <w:rFonts w:ascii="Times New Roman" w:hAnsi="Times New Roman" w:cs="Times New Roman"/>
                <w:color w:val="auto"/>
              </w:rPr>
            </w:pPr>
            <w:r>
              <w:rPr>
                <w:rFonts w:ascii="Times New Roman" w:hAnsi="Times New Roman" w:cs="Times New Roman"/>
                <w:color w:val="auto"/>
              </w:rPr>
              <w:t>GB 6675.2</w:t>
            </w:r>
            <w:r>
              <w:rPr>
                <w:rFonts w:hint="eastAsia" w:ascii="Times New Roman" w:hAnsi="Times New Roman" w:cs="Times New Roman"/>
                <w:color w:val="auto"/>
              </w:rPr>
              <w:t>-</w:t>
            </w:r>
            <w:r>
              <w:rPr>
                <w:rFonts w:ascii="Times New Roman" w:hAnsi="Times New Roman" w:cs="Times New Roman"/>
                <w:color w:val="auto"/>
              </w:rPr>
              <w:t xml:space="preserve">2014 </w:t>
            </w:r>
            <w:r>
              <w:rPr>
                <w:rFonts w:hint="eastAsia" w:ascii="Times New Roman" w:hAnsi="Times New Roman" w:cs="宋体"/>
                <w:color w:val="auto"/>
              </w:rPr>
              <w:t>第</w:t>
            </w:r>
            <w:r>
              <w:rPr>
                <w:rFonts w:ascii="Times New Roman" w:hAnsi="Times New Roman" w:cs="Times New Roman"/>
                <w:color w:val="auto"/>
              </w:rPr>
              <w:t>5.8</w:t>
            </w:r>
            <w:r>
              <w:rPr>
                <w:rFonts w:hint="eastAsia" w:ascii="Times New Roman" w:hAnsi="Times New Roman" w:cs="宋体"/>
                <w:color w:val="auto"/>
              </w:rPr>
              <w:t>、</w:t>
            </w:r>
            <w:r>
              <w:rPr>
                <w:rFonts w:ascii="Times New Roman" w:hAnsi="Times New Roman" w:cs="Times New Roman"/>
                <w:color w:val="auto"/>
              </w:rPr>
              <w:t>5.9</w:t>
            </w:r>
            <w:r>
              <w:rPr>
                <w:rFonts w:hint="eastAsia" w:ascii="Times New Roman" w:hAnsi="Times New Roman" w:cs="宋体"/>
                <w:color w:val="auto"/>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10</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皮革和毛皮中的六价铬</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22807</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11</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可分解有害芳香胺染料</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17592</w:t>
            </w:r>
            <w:r>
              <w:rPr>
                <w:rFonts w:hint="eastAsia" w:ascii="Times New Roman" w:hAnsi="Times New Roman" w:cs="Times New Roman"/>
                <w:color w:val="auto"/>
              </w:rPr>
              <w:t>-</w:t>
            </w:r>
            <w:r>
              <w:rPr>
                <w:rFonts w:ascii="Times New Roman" w:hAnsi="Times New Roman" w:cs="Times New Roman"/>
                <w:color w:val="auto"/>
              </w:rPr>
              <w:t>2011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19942</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12</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甲醛</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2912.1</w:t>
            </w:r>
            <w:r>
              <w:rPr>
                <w:rFonts w:hint="eastAsia" w:ascii="Times New Roman" w:hAnsi="Times New Roman" w:cs="Times New Roman"/>
                <w:color w:val="auto"/>
              </w:rPr>
              <w:t>-</w:t>
            </w:r>
            <w:r>
              <w:rPr>
                <w:rFonts w:ascii="Times New Roman" w:hAnsi="Times New Roman" w:cs="Times New Roman"/>
                <w:color w:val="auto"/>
              </w:rPr>
              <w:t>2009</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19941.1</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13</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重金属总量（砷、铅、镉）</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4340</w:t>
            </w:r>
            <w:r>
              <w:rPr>
                <w:rFonts w:hint="eastAsia" w:ascii="Times New Roman" w:hAnsi="Times New Roman" w:cs="Times New Roman"/>
                <w:color w:val="auto"/>
              </w:rPr>
              <w:t>-</w:t>
            </w:r>
            <w:r>
              <w:rPr>
                <w:rFonts w:ascii="Times New Roman" w:hAnsi="Times New Roman" w:cs="Times New Roman"/>
                <w:color w:val="auto"/>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14</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富马酸二甲酯</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26713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15</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橡胶部件中的</w:t>
            </w:r>
            <w:r>
              <w:rPr>
                <w:rFonts w:ascii="Times New Roman" w:hAnsi="Times New Roman" w:cs="Times New Roman"/>
                <w:color w:val="auto"/>
              </w:rPr>
              <w:t>N-</w:t>
            </w:r>
            <w:r>
              <w:rPr>
                <w:rFonts w:hint="eastAsia" w:ascii="Times New Roman" w:hAnsi="Times New Roman" w:cs="宋体"/>
                <w:color w:val="auto"/>
              </w:rPr>
              <w:t>亚硝基胺（婴幼儿鞋）</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24153</w:t>
            </w:r>
            <w:r>
              <w:rPr>
                <w:rFonts w:hint="eastAsia" w:ascii="Times New Roman" w:hAnsi="Times New Roman" w:cs="Times New Roman"/>
                <w:color w:val="auto"/>
              </w:rPr>
              <w:t>-</w:t>
            </w:r>
            <w:r>
              <w:rPr>
                <w:rFonts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3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16</w:t>
            </w:r>
          </w:p>
        </w:tc>
        <w:tc>
          <w:tcPr>
            <w:tcW w:w="2154"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邻苯二甲酸酯</w:t>
            </w:r>
          </w:p>
        </w:tc>
        <w:tc>
          <w:tcPr>
            <w:tcW w:w="2311"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ISO 16181</w:t>
            </w:r>
            <w:r>
              <w:rPr>
                <w:rFonts w:hint="eastAsia" w:ascii="Times New Roman" w:hAnsi="Times New Roman" w:cs="Times New Roman"/>
                <w:color w:val="auto"/>
              </w:rPr>
              <w:t>-</w:t>
            </w:r>
            <w:r>
              <w:rPr>
                <w:rFonts w:ascii="Times New Roman" w:hAnsi="Times New Roman" w:cs="Times New Roman"/>
                <w:color w:val="auto"/>
              </w:rPr>
              <w:t>1:2021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ISO/TS 16181:2011</w:t>
            </w:r>
          </w:p>
        </w:tc>
      </w:tr>
    </w:tbl>
    <w:p>
      <w:pPr>
        <w:adjustRightInd w:val="0"/>
        <w:snapToGrid w:val="0"/>
        <w:spacing w:line="440" w:lineRule="exact"/>
        <w:jc w:val="center"/>
        <w:rPr>
          <w:rFonts w:ascii="Times New Roman" w:hAnsi="Times New Roman" w:eastAsia="仿宋"/>
          <w:color w:val="auto"/>
        </w:rPr>
      </w:pPr>
    </w:p>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表</w:t>
      </w:r>
      <w:r>
        <w:rPr>
          <w:rFonts w:ascii="Times New Roman" w:hAnsi="Times New Roman" w:cs="Times New Roman"/>
          <w:color w:val="auto"/>
        </w:rPr>
        <w:t xml:space="preserve">3 </w:t>
      </w:r>
      <w:r>
        <w:rPr>
          <w:rFonts w:hint="eastAsia" w:ascii="Times New Roman" w:hAnsi="Times New Roman" w:cs="宋体"/>
          <w:color w:val="auto"/>
        </w:rPr>
        <w:t>儿童皮凉鞋</w:t>
      </w:r>
    </w:p>
    <w:tbl>
      <w:tblPr>
        <w:tblStyle w:val="7"/>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3771"/>
        <w:gridCol w:w="4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序号</w:t>
            </w:r>
          </w:p>
        </w:tc>
        <w:tc>
          <w:tcPr>
            <w:tcW w:w="2131"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检验项目</w:t>
            </w:r>
          </w:p>
        </w:tc>
        <w:tc>
          <w:tcPr>
            <w:tcW w:w="2315"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耐磨性能</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3903.2</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2</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帮底剥离强度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3</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外底硬度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3903.4</w:t>
            </w:r>
            <w:r>
              <w:rPr>
                <w:rFonts w:hint="eastAsia" w:ascii="Times New Roman" w:hAnsi="Times New Roman" w:cs="Times New Roman"/>
                <w:color w:val="auto"/>
              </w:rPr>
              <w:t>-</w:t>
            </w:r>
            <w:r>
              <w:rPr>
                <w:rFonts w:ascii="Times New Roman" w:hAnsi="Times New Roman" w:cs="Times New Roman"/>
                <w:color w:val="auto"/>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4</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帮带拉出强度或帮带拔出力</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4546</w:t>
            </w:r>
            <w:r>
              <w:rPr>
                <w:rFonts w:hint="eastAsia" w:ascii="Times New Roman" w:hAnsi="Times New Roman" w:cs="Times New Roman"/>
                <w:color w:val="auto"/>
              </w:rPr>
              <w:t>-</w:t>
            </w:r>
            <w:r>
              <w:rPr>
                <w:rFonts w:ascii="Times New Roman" w:hAnsi="Times New Roman" w:cs="Times New Roman"/>
                <w:color w:val="auto"/>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5</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勾心纵向刚度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3903.34</w:t>
            </w:r>
            <w:r>
              <w:rPr>
                <w:rFonts w:hint="eastAsia" w:ascii="Times New Roman" w:hAnsi="Times New Roman" w:cs="Times New Roman"/>
                <w:color w:val="auto"/>
              </w:rPr>
              <w:t>-</w:t>
            </w:r>
            <w:r>
              <w:rPr>
                <w:rFonts w:ascii="Times New Roman" w:hAnsi="Times New Roman" w:cs="Times New Roman"/>
                <w:color w:val="auto"/>
              </w:rPr>
              <w:t>2019</w:t>
            </w:r>
          </w:p>
          <w:p>
            <w:pPr>
              <w:adjustRightInd w:val="0"/>
              <w:snapToGrid w:val="0"/>
              <w:jc w:val="center"/>
              <w:rPr>
                <w:rFonts w:ascii="Times New Roman" w:hAnsi="Times New Roman" w:cs="Times New Roman"/>
                <w:color w:val="auto"/>
              </w:rPr>
            </w:pPr>
            <w:r>
              <w:rPr>
                <w:rFonts w:ascii="Times New Roman" w:hAnsi="Times New Roman" w:cs="Times New Roman"/>
                <w:color w:val="auto"/>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6</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勾心硬度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230.1</w:t>
            </w:r>
            <w:r>
              <w:rPr>
                <w:rFonts w:hint="eastAsia" w:ascii="Times New Roman" w:hAnsi="Times New Roman" w:cs="Times New Roman"/>
                <w:color w:val="auto"/>
              </w:rPr>
              <w:t>-</w:t>
            </w:r>
            <w:r>
              <w:rPr>
                <w:rFonts w:ascii="Times New Roman" w:hAnsi="Times New Roman" w:cs="Times New Roman"/>
                <w:color w:val="auto"/>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7</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勾心长度</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28011</w:t>
            </w:r>
            <w:r>
              <w:rPr>
                <w:rFonts w:hint="eastAsia" w:ascii="Times New Roman" w:hAnsi="Times New Roman" w:cs="Times New Roman"/>
                <w:color w:val="auto"/>
              </w:rPr>
              <w:t>-</w:t>
            </w:r>
            <w:r>
              <w:rPr>
                <w:rFonts w:ascii="Times New Roman" w:hAnsi="Times New Roman" w:cs="Times New Roman"/>
                <w:color w:val="auto"/>
              </w:rPr>
              <w:t>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8</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勾心弯曲性能</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28011</w:t>
            </w:r>
            <w:r>
              <w:rPr>
                <w:rFonts w:hint="eastAsia" w:ascii="Times New Roman" w:hAnsi="Times New Roman" w:cs="Times New Roman"/>
                <w:color w:val="auto"/>
              </w:rPr>
              <w:t>-</w:t>
            </w:r>
            <w:r>
              <w:rPr>
                <w:rFonts w:ascii="Times New Roman" w:hAnsi="Times New Roman" w:cs="Times New Roman"/>
                <w:color w:val="auto"/>
              </w:rPr>
              <w:t>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9</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物理机械安全性能</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30585</w:t>
            </w:r>
            <w:r>
              <w:rPr>
                <w:rFonts w:hint="eastAsia" w:ascii="Times New Roman" w:hAnsi="Times New Roman" w:cs="Times New Roman"/>
                <w:color w:val="auto"/>
              </w:rPr>
              <w:t>-</w:t>
            </w:r>
            <w:r>
              <w:rPr>
                <w:rFonts w:ascii="Times New Roman" w:hAnsi="Times New Roman" w:cs="Times New Roman"/>
                <w:color w:val="auto"/>
              </w:rPr>
              <w:t>2014</w:t>
            </w:r>
          </w:p>
          <w:p>
            <w:pPr>
              <w:adjustRightInd w:val="0"/>
              <w:snapToGrid w:val="0"/>
              <w:jc w:val="center"/>
              <w:rPr>
                <w:rFonts w:ascii="Times New Roman" w:hAnsi="Times New Roman" w:cs="Times New Roman"/>
                <w:color w:val="auto"/>
              </w:rPr>
            </w:pPr>
            <w:r>
              <w:rPr>
                <w:rFonts w:ascii="Times New Roman" w:hAnsi="Times New Roman" w:cs="Times New Roman"/>
                <w:color w:val="auto"/>
              </w:rPr>
              <w:t>GB 6675.2</w:t>
            </w:r>
            <w:r>
              <w:rPr>
                <w:rFonts w:hint="eastAsia" w:ascii="Times New Roman" w:hAnsi="Times New Roman" w:cs="Times New Roman"/>
                <w:color w:val="auto"/>
              </w:rPr>
              <w:t>-</w:t>
            </w:r>
            <w:r>
              <w:rPr>
                <w:rFonts w:ascii="Times New Roman" w:hAnsi="Times New Roman" w:cs="Times New Roman"/>
                <w:color w:val="auto"/>
              </w:rPr>
              <w:t xml:space="preserve">2014 </w:t>
            </w:r>
            <w:r>
              <w:rPr>
                <w:rFonts w:hint="eastAsia" w:ascii="Times New Roman" w:hAnsi="Times New Roman" w:cs="宋体"/>
                <w:color w:val="auto"/>
              </w:rPr>
              <w:t>第</w:t>
            </w:r>
            <w:r>
              <w:rPr>
                <w:rFonts w:ascii="Times New Roman" w:hAnsi="Times New Roman" w:cs="Times New Roman"/>
                <w:color w:val="auto"/>
              </w:rPr>
              <w:t>5.8</w:t>
            </w:r>
            <w:r>
              <w:rPr>
                <w:rFonts w:hint="eastAsia" w:ascii="Times New Roman" w:hAnsi="Times New Roman" w:cs="宋体"/>
                <w:color w:val="auto"/>
              </w:rPr>
              <w:t>、</w:t>
            </w:r>
            <w:r>
              <w:rPr>
                <w:rFonts w:ascii="Times New Roman" w:hAnsi="Times New Roman" w:cs="Times New Roman"/>
                <w:color w:val="auto"/>
              </w:rPr>
              <w:t>5.9</w:t>
            </w:r>
            <w:r>
              <w:rPr>
                <w:rFonts w:hint="eastAsia" w:ascii="Times New Roman" w:hAnsi="Times New Roman" w:cs="宋体"/>
                <w:color w:val="auto"/>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10</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皮革和毛皮中的六价铬</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22807</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11</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可分解有害芳香胺染料</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17592</w:t>
            </w:r>
            <w:r>
              <w:rPr>
                <w:rFonts w:hint="eastAsia" w:ascii="Times New Roman" w:hAnsi="Times New Roman" w:cs="Times New Roman"/>
                <w:color w:val="auto"/>
              </w:rPr>
              <w:t>-</w:t>
            </w:r>
            <w:r>
              <w:rPr>
                <w:rFonts w:ascii="Times New Roman" w:hAnsi="Times New Roman" w:cs="Times New Roman"/>
                <w:color w:val="auto"/>
              </w:rPr>
              <w:t>2011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19942</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12</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甲醛</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2912.1</w:t>
            </w:r>
            <w:r>
              <w:rPr>
                <w:rFonts w:hint="eastAsia" w:ascii="Times New Roman" w:hAnsi="Times New Roman" w:cs="Times New Roman"/>
                <w:color w:val="auto"/>
              </w:rPr>
              <w:t>-</w:t>
            </w:r>
            <w:r>
              <w:rPr>
                <w:rFonts w:ascii="Times New Roman" w:hAnsi="Times New Roman" w:cs="Times New Roman"/>
                <w:color w:val="auto"/>
              </w:rPr>
              <w:t>2009</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19941.1</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13</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重金属总量（砷、铅、镉）</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4340</w:t>
            </w:r>
            <w:r>
              <w:rPr>
                <w:rFonts w:hint="eastAsia" w:ascii="Times New Roman" w:hAnsi="Times New Roman" w:cs="Times New Roman"/>
                <w:color w:val="auto"/>
              </w:rPr>
              <w:t>-</w:t>
            </w:r>
            <w:r>
              <w:rPr>
                <w:rFonts w:ascii="Times New Roman" w:hAnsi="Times New Roman" w:cs="Times New Roman"/>
                <w:color w:val="auto"/>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14</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富马酸二甲酯</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26713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15</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橡胶部件中的</w:t>
            </w:r>
            <w:r>
              <w:rPr>
                <w:rFonts w:ascii="Times New Roman" w:hAnsi="Times New Roman" w:cs="Times New Roman"/>
                <w:color w:val="auto"/>
              </w:rPr>
              <w:t>N-</w:t>
            </w:r>
            <w:r>
              <w:rPr>
                <w:rFonts w:hint="eastAsia" w:ascii="Times New Roman" w:hAnsi="Times New Roman" w:cs="宋体"/>
                <w:color w:val="auto"/>
              </w:rPr>
              <w:t>亚硝基胺（婴幼儿鞋）</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24153</w:t>
            </w:r>
            <w:r>
              <w:rPr>
                <w:rFonts w:hint="eastAsia" w:ascii="Times New Roman" w:hAnsi="Times New Roman" w:cs="Times New Roman"/>
                <w:color w:val="auto"/>
              </w:rPr>
              <w:t>-</w:t>
            </w:r>
            <w:r>
              <w:rPr>
                <w:rFonts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5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16</w:t>
            </w:r>
          </w:p>
        </w:tc>
        <w:tc>
          <w:tcPr>
            <w:tcW w:w="213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邻苯二甲酸酯</w:t>
            </w:r>
          </w:p>
        </w:tc>
        <w:tc>
          <w:tcPr>
            <w:tcW w:w="2315"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ISO 16181</w:t>
            </w:r>
            <w:r>
              <w:rPr>
                <w:rFonts w:hint="eastAsia" w:ascii="Times New Roman" w:hAnsi="Times New Roman" w:cs="Times New Roman"/>
                <w:color w:val="auto"/>
              </w:rPr>
              <w:t>-</w:t>
            </w:r>
            <w:r>
              <w:rPr>
                <w:rFonts w:ascii="Times New Roman" w:hAnsi="Times New Roman" w:cs="Times New Roman"/>
                <w:color w:val="auto"/>
              </w:rPr>
              <w:t>1:2021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ISO/TS 16181:2011</w:t>
            </w:r>
          </w:p>
        </w:tc>
      </w:tr>
    </w:tbl>
    <w:p>
      <w:pPr>
        <w:adjustRightInd w:val="0"/>
        <w:snapToGrid w:val="0"/>
        <w:spacing w:line="440" w:lineRule="exact"/>
        <w:jc w:val="center"/>
        <w:rPr>
          <w:rFonts w:ascii="Times New Roman" w:hAnsi="Times New Roman" w:cs="Times New Roman"/>
          <w:color w:val="auto"/>
        </w:rPr>
      </w:pPr>
    </w:p>
    <w:p>
      <w:pPr>
        <w:adjustRightInd w:val="0"/>
        <w:snapToGrid w:val="0"/>
        <w:spacing w:line="440" w:lineRule="exact"/>
        <w:jc w:val="center"/>
        <w:rPr>
          <w:rFonts w:ascii="Times New Roman" w:hAnsi="Times New Roman" w:cs="宋体"/>
          <w:color w:val="auto"/>
        </w:rPr>
      </w:pPr>
    </w:p>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表</w:t>
      </w:r>
      <w:r>
        <w:rPr>
          <w:rFonts w:ascii="Times New Roman" w:hAnsi="Times New Roman" w:cs="Times New Roman"/>
          <w:color w:val="auto"/>
        </w:rPr>
        <w:t xml:space="preserve">4 </w:t>
      </w:r>
      <w:r>
        <w:rPr>
          <w:rFonts w:hint="eastAsia" w:ascii="Times New Roman" w:hAnsi="Times New Roman" w:cs="宋体"/>
          <w:color w:val="auto"/>
        </w:rPr>
        <w:t>布面童胶鞋</w:t>
      </w:r>
    </w:p>
    <w:tbl>
      <w:tblPr>
        <w:tblStyle w:val="7"/>
        <w:tblW w:w="47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810"/>
        <w:gridCol w:w="2962"/>
        <w:gridCol w:w="3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60"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序号</w:t>
            </w:r>
          </w:p>
        </w:tc>
        <w:tc>
          <w:tcPr>
            <w:tcW w:w="2157" w:type="pct"/>
            <w:gridSpan w:val="2"/>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检验项目</w:t>
            </w:r>
          </w:p>
        </w:tc>
        <w:tc>
          <w:tcPr>
            <w:tcW w:w="2284"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w:t>
            </w:r>
          </w:p>
        </w:tc>
        <w:tc>
          <w:tcPr>
            <w:tcW w:w="2157" w:type="pct"/>
            <w:gridSpan w:val="2"/>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pH</w:t>
            </w:r>
            <w:r>
              <w:rPr>
                <w:rFonts w:hint="eastAsia" w:ascii="Times New Roman" w:hAnsi="Times New Roman" w:cs="宋体"/>
                <w:color w:val="auto"/>
              </w:rPr>
              <w:t>值</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7573</w:t>
            </w:r>
            <w:r>
              <w:rPr>
                <w:rFonts w:hint="eastAsia" w:ascii="Times New Roman" w:hAnsi="Times New Roman" w:cs="Times New Roman"/>
                <w:color w:val="auto"/>
              </w:rPr>
              <w:t>-</w:t>
            </w:r>
            <w:r>
              <w:rPr>
                <w:rFonts w:ascii="Times New Roman" w:hAnsi="Times New Roman" w:cs="Times New Roman"/>
                <w:color w:val="auto"/>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2</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游离甲醛</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2912.1</w:t>
            </w:r>
            <w:r>
              <w:rPr>
                <w:rFonts w:hint="eastAsia" w:ascii="Times New Roman" w:hAnsi="Times New Roman" w:cs="Times New Roman"/>
                <w:color w:val="auto"/>
              </w:rPr>
              <w:t>-</w:t>
            </w:r>
            <w:r>
              <w:rPr>
                <w:rFonts w:ascii="Times New Roman" w:hAnsi="Times New Roman" w:cs="Times New Roman"/>
                <w:color w:val="auto"/>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3</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可萃取的重金属</w:t>
            </w:r>
          </w:p>
          <w:p>
            <w:pPr>
              <w:adjustRightInd w:val="0"/>
              <w:snapToGrid w:val="0"/>
              <w:jc w:val="center"/>
              <w:rPr>
                <w:rFonts w:ascii="Times New Roman" w:hAnsi="Times New Roman" w:cs="Times New Roman"/>
                <w:color w:val="auto"/>
              </w:rPr>
            </w:pPr>
            <w:r>
              <w:rPr>
                <w:rFonts w:hint="eastAsia" w:ascii="Times New Roman" w:hAnsi="Times New Roman" w:cs="宋体"/>
                <w:color w:val="auto"/>
              </w:rPr>
              <w:t>（铅（</w:t>
            </w:r>
            <w:r>
              <w:rPr>
                <w:rFonts w:ascii="Times New Roman" w:hAnsi="Times New Roman" w:cs="Times New Roman"/>
                <w:color w:val="auto"/>
              </w:rPr>
              <w:t>Pb</w:t>
            </w:r>
            <w:r>
              <w:rPr>
                <w:rFonts w:hint="eastAsia" w:ascii="Times New Roman" w:hAnsi="Times New Roman" w:cs="宋体"/>
                <w:color w:val="auto"/>
              </w:rPr>
              <w:t>）、镉（</w:t>
            </w:r>
            <w:r>
              <w:rPr>
                <w:rFonts w:ascii="Times New Roman" w:hAnsi="Times New Roman" w:cs="Times New Roman"/>
                <w:color w:val="auto"/>
              </w:rPr>
              <w:t>Cd</w:t>
            </w:r>
            <w:r>
              <w:rPr>
                <w:rFonts w:hint="eastAsia" w:ascii="Times New Roman" w:hAnsi="Times New Roman" w:cs="宋体"/>
                <w:color w:val="auto"/>
              </w:rPr>
              <w:t>）、砷（</w:t>
            </w:r>
            <w:r>
              <w:rPr>
                <w:rFonts w:ascii="Times New Roman" w:hAnsi="Times New Roman" w:cs="Times New Roman"/>
                <w:color w:val="auto"/>
              </w:rPr>
              <w:t>As</w:t>
            </w:r>
            <w:r>
              <w:rPr>
                <w:rFonts w:hint="eastAsia" w:ascii="Times New Roman" w:hAnsi="Times New Roman" w:cs="宋体"/>
                <w:color w:val="auto"/>
              </w:rPr>
              <w:t>））</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17593.2</w:t>
            </w:r>
            <w:r>
              <w:rPr>
                <w:rFonts w:hint="eastAsia" w:ascii="Times New Roman" w:hAnsi="Times New Roman" w:cs="Times New Roman"/>
                <w:color w:val="auto"/>
              </w:rPr>
              <w:t>-</w:t>
            </w:r>
            <w:r>
              <w:rPr>
                <w:rFonts w:ascii="Times New Roman" w:hAnsi="Times New Roman" w:cs="Times New Roman"/>
                <w:color w:val="auto"/>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4</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可分解有害芳香胺染料</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17592</w:t>
            </w:r>
            <w:r>
              <w:rPr>
                <w:rFonts w:hint="eastAsia" w:ascii="Times New Roman" w:hAnsi="Times New Roman" w:cs="Times New Roman"/>
                <w:color w:val="auto"/>
              </w:rPr>
              <w:t>-</w:t>
            </w:r>
            <w:r>
              <w:rPr>
                <w:rFonts w:ascii="Times New Roman" w:hAnsi="Times New Roman" w:cs="Times New Roman"/>
                <w:color w:val="auto"/>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5</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含氯酚</w:t>
            </w:r>
          </w:p>
          <w:p>
            <w:pPr>
              <w:adjustRightInd w:val="0"/>
              <w:snapToGrid w:val="0"/>
              <w:jc w:val="center"/>
              <w:rPr>
                <w:rFonts w:ascii="Times New Roman" w:hAnsi="Times New Roman" w:cs="Times New Roman"/>
                <w:color w:val="auto"/>
              </w:rPr>
            </w:pPr>
            <w:r>
              <w:rPr>
                <w:rFonts w:hint="eastAsia" w:ascii="Times New Roman" w:hAnsi="Times New Roman" w:cs="宋体"/>
                <w:color w:val="auto"/>
              </w:rPr>
              <w:t>（五氯苯酚（</w:t>
            </w:r>
            <w:r>
              <w:rPr>
                <w:rFonts w:ascii="Times New Roman" w:hAnsi="Times New Roman" w:cs="Times New Roman"/>
                <w:color w:val="auto"/>
              </w:rPr>
              <w:t>PCP</w:t>
            </w:r>
            <w:r>
              <w:rPr>
                <w:rFonts w:hint="eastAsia" w:ascii="Times New Roman" w:hAnsi="Times New Roman" w:cs="宋体"/>
                <w:color w:val="auto"/>
              </w:rPr>
              <w:t>）、</w:t>
            </w:r>
            <w:r>
              <w:rPr>
                <w:rFonts w:ascii="Times New Roman" w:hAnsi="Times New Roman" w:cs="Times New Roman"/>
                <w:color w:val="auto"/>
              </w:rPr>
              <w:t>2,3,5,6-</w:t>
            </w:r>
            <w:r>
              <w:rPr>
                <w:rFonts w:hint="eastAsia" w:ascii="Times New Roman" w:hAnsi="Times New Roman" w:cs="宋体"/>
                <w:color w:val="auto"/>
              </w:rPr>
              <w:t>四氯苯酚（</w:t>
            </w:r>
            <w:r>
              <w:rPr>
                <w:rFonts w:ascii="Times New Roman" w:hAnsi="Times New Roman" w:cs="Times New Roman"/>
                <w:color w:val="auto"/>
              </w:rPr>
              <w:t>TeCP</w:t>
            </w:r>
            <w:r>
              <w:rPr>
                <w:rFonts w:hint="eastAsia" w:ascii="Times New Roman" w:hAnsi="Times New Roman" w:cs="宋体"/>
                <w:color w:val="auto"/>
              </w:rPr>
              <w:t>））</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18414.1</w:t>
            </w:r>
            <w:r>
              <w:rPr>
                <w:rFonts w:hint="eastAsia" w:ascii="Times New Roman" w:hAnsi="Times New Roman" w:cs="Times New Roman"/>
                <w:color w:val="auto"/>
              </w:rPr>
              <w:t>-</w:t>
            </w:r>
            <w:r>
              <w:rPr>
                <w:rFonts w:ascii="Times New Roman" w:hAnsi="Times New Roman" w:cs="Times New Roman"/>
                <w:color w:val="auto"/>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6</w:t>
            </w:r>
          </w:p>
        </w:tc>
        <w:tc>
          <w:tcPr>
            <w:tcW w:w="2157" w:type="pct"/>
            <w:gridSpan w:val="2"/>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N-</w:t>
            </w:r>
            <w:r>
              <w:rPr>
                <w:rFonts w:hint="eastAsia" w:ascii="Times New Roman" w:hAnsi="Times New Roman" w:cs="宋体"/>
                <w:color w:val="auto"/>
              </w:rPr>
              <w:t>亚硝基胺</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24153</w:t>
            </w:r>
            <w:r>
              <w:rPr>
                <w:rFonts w:hint="eastAsia" w:ascii="Times New Roman" w:hAnsi="Times New Roman" w:cs="Times New Roman"/>
                <w:color w:val="auto"/>
              </w:rPr>
              <w:t>-</w:t>
            </w:r>
            <w:r>
              <w:rPr>
                <w:rFonts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Merge w:val="restar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7</w:t>
            </w:r>
          </w:p>
        </w:tc>
        <w:tc>
          <w:tcPr>
            <w:tcW w:w="463" w:type="pct"/>
            <w:vMerge w:val="restar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物理安全性能</w:t>
            </w:r>
          </w:p>
        </w:tc>
        <w:tc>
          <w:tcPr>
            <w:tcW w:w="1693"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断针检测</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25036</w:t>
            </w:r>
            <w:r>
              <w:rPr>
                <w:rFonts w:hint="eastAsia" w:ascii="Times New Roman" w:hAnsi="Times New Roman" w:cs="Times New Roman"/>
                <w:color w:val="auto"/>
              </w:rPr>
              <w:t>-</w:t>
            </w:r>
            <w:r>
              <w:rPr>
                <w:rFonts w:ascii="Times New Roman" w:hAnsi="Times New Roman" w:cs="Times New Roman"/>
                <w:color w:val="auto"/>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Merge w:val="continue"/>
            <w:vAlign w:val="center"/>
          </w:tcPr>
          <w:p>
            <w:pPr>
              <w:adjustRightInd w:val="0"/>
              <w:snapToGrid w:val="0"/>
              <w:jc w:val="center"/>
              <w:rPr>
                <w:rFonts w:ascii="Times New Roman" w:hAnsi="Times New Roman" w:cs="Times New Roman"/>
                <w:color w:val="auto"/>
              </w:rPr>
            </w:pPr>
          </w:p>
        </w:tc>
        <w:tc>
          <w:tcPr>
            <w:tcW w:w="463" w:type="pct"/>
            <w:vMerge w:val="continue"/>
            <w:vAlign w:val="center"/>
          </w:tcPr>
          <w:p>
            <w:pPr>
              <w:adjustRightInd w:val="0"/>
              <w:snapToGrid w:val="0"/>
              <w:jc w:val="center"/>
              <w:rPr>
                <w:rFonts w:ascii="Times New Roman" w:hAnsi="Times New Roman" w:cs="Times New Roman"/>
                <w:color w:val="auto"/>
              </w:rPr>
            </w:pPr>
          </w:p>
        </w:tc>
        <w:tc>
          <w:tcPr>
            <w:tcW w:w="1693"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可触及的锐利边缘</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6675</w:t>
            </w:r>
            <w:r>
              <w:rPr>
                <w:rFonts w:hint="eastAsia" w:ascii="Times New Roman" w:hAnsi="Times New Roman" w:cs="Times New Roman"/>
                <w:color w:val="auto"/>
              </w:rPr>
              <w:t>-</w:t>
            </w:r>
            <w:r>
              <w:rPr>
                <w:rFonts w:ascii="Times New Roman" w:hAnsi="Times New Roman" w:cs="Times New Roman"/>
                <w:color w:val="auto"/>
              </w:rPr>
              <w:t>2003 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Merge w:val="continue"/>
            <w:vAlign w:val="center"/>
          </w:tcPr>
          <w:p>
            <w:pPr>
              <w:adjustRightInd w:val="0"/>
              <w:snapToGrid w:val="0"/>
              <w:jc w:val="center"/>
              <w:rPr>
                <w:rFonts w:ascii="Times New Roman" w:hAnsi="Times New Roman" w:cs="Times New Roman"/>
                <w:color w:val="auto"/>
              </w:rPr>
            </w:pPr>
          </w:p>
        </w:tc>
        <w:tc>
          <w:tcPr>
            <w:tcW w:w="463" w:type="pct"/>
            <w:vMerge w:val="continue"/>
            <w:vAlign w:val="center"/>
          </w:tcPr>
          <w:p>
            <w:pPr>
              <w:adjustRightInd w:val="0"/>
              <w:snapToGrid w:val="0"/>
              <w:jc w:val="center"/>
              <w:rPr>
                <w:rFonts w:ascii="Times New Roman" w:hAnsi="Times New Roman" w:cs="Times New Roman"/>
                <w:color w:val="auto"/>
              </w:rPr>
            </w:pPr>
          </w:p>
        </w:tc>
        <w:tc>
          <w:tcPr>
            <w:tcW w:w="1693"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可触及的锐利尖端</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6675</w:t>
            </w:r>
            <w:r>
              <w:rPr>
                <w:rFonts w:hint="eastAsia" w:ascii="Times New Roman" w:hAnsi="Times New Roman" w:cs="Times New Roman"/>
                <w:color w:val="auto"/>
              </w:rPr>
              <w:t>-</w:t>
            </w:r>
            <w:r>
              <w:rPr>
                <w:rFonts w:ascii="Times New Roman" w:hAnsi="Times New Roman" w:cs="Times New Roman"/>
                <w:color w:val="auto"/>
              </w:rPr>
              <w:t>2003 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Merge w:val="continue"/>
            <w:vAlign w:val="center"/>
          </w:tcPr>
          <w:p>
            <w:pPr>
              <w:adjustRightInd w:val="0"/>
              <w:snapToGrid w:val="0"/>
              <w:jc w:val="center"/>
              <w:rPr>
                <w:rFonts w:ascii="Times New Roman" w:hAnsi="Times New Roman" w:cs="Times New Roman"/>
                <w:color w:val="auto"/>
              </w:rPr>
            </w:pPr>
          </w:p>
        </w:tc>
        <w:tc>
          <w:tcPr>
            <w:tcW w:w="463" w:type="pct"/>
            <w:vMerge w:val="continue"/>
            <w:vAlign w:val="center"/>
          </w:tcPr>
          <w:p>
            <w:pPr>
              <w:adjustRightInd w:val="0"/>
              <w:snapToGrid w:val="0"/>
              <w:jc w:val="center"/>
              <w:rPr>
                <w:rFonts w:ascii="Times New Roman" w:hAnsi="Times New Roman" w:cs="Times New Roman"/>
                <w:color w:val="auto"/>
              </w:rPr>
            </w:pPr>
          </w:p>
        </w:tc>
        <w:tc>
          <w:tcPr>
            <w:tcW w:w="1693"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可拆卸或经可预见的合理滥用测试后脱落的小附件</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6675</w:t>
            </w:r>
            <w:r>
              <w:rPr>
                <w:rFonts w:hint="eastAsia" w:ascii="Times New Roman" w:hAnsi="Times New Roman" w:cs="Times New Roman"/>
                <w:color w:val="auto"/>
              </w:rPr>
              <w:t>-</w:t>
            </w:r>
            <w:r>
              <w:rPr>
                <w:rFonts w:ascii="Times New Roman" w:hAnsi="Times New Roman" w:cs="Times New Roman"/>
                <w:color w:val="auto"/>
              </w:rPr>
              <w:t>2003 A.5.2</w:t>
            </w:r>
            <w:r>
              <w:rPr>
                <w:rFonts w:hint="eastAsia" w:ascii="Times New Roman" w:hAnsi="Times New Roman" w:cs="宋体"/>
                <w:color w:val="auto"/>
              </w:rPr>
              <w:t>、</w:t>
            </w:r>
            <w:r>
              <w:rPr>
                <w:rFonts w:ascii="Times New Roman" w:hAnsi="Times New Roman" w:cs="Times New Roman"/>
                <w:color w:val="auto"/>
              </w:rPr>
              <w:t>A.5.24.5</w:t>
            </w:r>
            <w:r>
              <w:rPr>
                <w:rFonts w:hint="eastAsia" w:ascii="Times New Roman" w:hAnsi="Times New Roman" w:cs="宋体"/>
                <w:color w:val="auto"/>
              </w:rPr>
              <w:t>、</w:t>
            </w:r>
            <w:r>
              <w:rPr>
                <w:rFonts w:ascii="Times New Roman" w:hAnsi="Times New Roman" w:cs="Times New Roman"/>
                <w:color w:val="auto"/>
              </w:rPr>
              <w:t>A.5.24.6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8</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外底硬度</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531</w:t>
            </w:r>
            <w:r>
              <w:rPr>
                <w:rFonts w:hint="eastAsia" w:ascii="Times New Roman" w:hAnsi="Times New Roman" w:cs="Times New Roman"/>
                <w:color w:val="auto"/>
              </w:rPr>
              <w:t>-</w:t>
            </w:r>
            <w:r>
              <w:rPr>
                <w:rFonts w:ascii="Times New Roman" w:hAnsi="Times New Roman" w:cs="Times New Roman"/>
                <w:color w:val="auto"/>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6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9</w:t>
            </w:r>
          </w:p>
        </w:tc>
        <w:tc>
          <w:tcPr>
            <w:tcW w:w="2157" w:type="pct"/>
            <w:gridSpan w:val="2"/>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围条与鞋帮粘附强度</w:t>
            </w:r>
          </w:p>
        </w:tc>
        <w:tc>
          <w:tcPr>
            <w:tcW w:w="2284"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532</w:t>
            </w:r>
            <w:r>
              <w:rPr>
                <w:rFonts w:hint="eastAsia" w:ascii="Times New Roman" w:hAnsi="Times New Roman" w:cs="Times New Roman"/>
                <w:color w:val="auto"/>
              </w:rPr>
              <w:t>-</w:t>
            </w:r>
            <w:r>
              <w:rPr>
                <w:rFonts w:ascii="Times New Roman" w:hAnsi="Times New Roman" w:cs="Times New Roman"/>
                <w:color w:val="auto"/>
              </w:rPr>
              <w:t>1997</w:t>
            </w:r>
          </w:p>
        </w:tc>
      </w:tr>
    </w:tbl>
    <w:p>
      <w:pPr>
        <w:adjustRightInd w:val="0"/>
        <w:snapToGrid w:val="0"/>
        <w:spacing w:before="156" w:beforeLines="50" w:line="440" w:lineRule="exact"/>
        <w:jc w:val="center"/>
        <w:rPr>
          <w:rFonts w:ascii="Times New Roman" w:hAnsi="Times New Roman" w:cs="Times New Roman"/>
          <w:color w:val="auto"/>
        </w:rPr>
      </w:pPr>
      <w:r>
        <w:rPr>
          <w:rFonts w:hint="eastAsia" w:ascii="Times New Roman" w:hAnsi="Times New Roman" w:cs="宋体"/>
          <w:color w:val="auto"/>
        </w:rPr>
        <w:t>表</w:t>
      </w:r>
      <w:r>
        <w:rPr>
          <w:rFonts w:ascii="Times New Roman" w:hAnsi="Times New Roman" w:cs="Times New Roman"/>
          <w:color w:val="auto"/>
        </w:rPr>
        <w:t xml:space="preserve">5 </w:t>
      </w:r>
      <w:r>
        <w:rPr>
          <w:rFonts w:hint="eastAsia" w:ascii="Times New Roman" w:hAnsi="Times New Roman" w:cs="宋体"/>
          <w:color w:val="auto"/>
        </w:rPr>
        <w:t>其他类童鞋（除胶鞋）</w:t>
      </w:r>
    </w:p>
    <w:tbl>
      <w:tblPr>
        <w:tblStyle w:val="7"/>
        <w:tblW w:w="47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3716"/>
        <w:gridCol w:w="4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序号</w:t>
            </w:r>
          </w:p>
        </w:tc>
        <w:tc>
          <w:tcPr>
            <w:tcW w:w="2121"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检验项目</w:t>
            </w:r>
          </w:p>
        </w:tc>
        <w:tc>
          <w:tcPr>
            <w:tcW w:w="2288" w:type="pct"/>
            <w:vAlign w:val="center"/>
          </w:tcPr>
          <w:p>
            <w:pPr>
              <w:adjustRightInd w:val="0"/>
              <w:snapToGrid w:val="0"/>
              <w:spacing w:line="440" w:lineRule="exact"/>
              <w:jc w:val="center"/>
              <w:rPr>
                <w:rFonts w:ascii="Times New Roman" w:hAnsi="Times New Roman" w:cs="Times New Roman"/>
                <w:color w:val="auto"/>
              </w:rPr>
            </w:pPr>
            <w:r>
              <w:rPr>
                <w:rFonts w:hint="eastAsia" w:ascii="Times New Roman" w:hAnsi="Times New Roman" w:cs="宋体"/>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1</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物理机械安全性能</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 30585</w:t>
            </w:r>
            <w:r>
              <w:rPr>
                <w:rFonts w:hint="eastAsia" w:ascii="Times New Roman" w:hAnsi="Times New Roman" w:cs="Times New Roman"/>
                <w:color w:val="auto"/>
              </w:rPr>
              <w:t>-</w:t>
            </w:r>
            <w:r>
              <w:rPr>
                <w:rFonts w:ascii="Times New Roman" w:hAnsi="Times New Roman" w:cs="Times New Roman"/>
                <w:color w:val="auto"/>
              </w:rPr>
              <w:t>2014</w:t>
            </w:r>
          </w:p>
          <w:p>
            <w:pPr>
              <w:adjustRightInd w:val="0"/>
              <w:snapToGrid w:val="0"/>
              <w:jc w:val="center"/>
              <w:rPr>
                <w:rFonts w:ascii="Times New Roman" w:hAnsi="Times New Roman" w:cs="Times New Roman"/>
                <w:color w:val="auto"/>
              </w:rPr>
            </w:pPr>
            <w:r>
              <w:rPr>
                <w:rFonts w:ascii="Times New Roman" w:hAnsi="Times New Roman" w:cs="Times New Roman"/>
                <w:color w:val="auto"/>
              </w:rPr>
              <w:t>GB 6675.2</w:t>
            </w:r>
            <w:r>
              <w:rPr>
                <w:rFonts w:hint="eastAsia" w:ascii="Times New Roman" w:hAnsi="Times New Roman" w:cs="Times New Roman"/>
                <w:color w:val="auto"/>
              </w:rPr>
              <w:t>-</w:t>
            </w:r>
            <w:r>
              <w:rPr>
                <w:rFonts w:ascii="Times New Roman" w:hAnsi="Times New Roman" w:cs="Times New Roman"/>
                <w:color w:val="auto"/>
              </w:rPr>
              <w:t xml:space="preserve">2014 </w:t>
            </w:r>
            <w:r>
              <w:rPr>
                <w:rFonts w:hint="eastAsia" w:ascii="Times New Roman" w:hAnsi="Times New Roman" w:cs="宋体"/>
                <w:color w:val="auto"/>
              </w:rPr>
              <w:t>第</w:t>
            </w:r>
            <w:r>
              <w:rPr>
                <w:rFonts w:ascii="Times New Roman" w:hAnsi="Times New Roman" w:cs="Times New Roman"/>
                <w:color w:val="auto"/>
              </w:rPr>
              <w:t>5.8</w:t>
            </w:r>
            <w:r>
              <w:rPr>
                <w:rFonts w:hint="eastAsia" w:ascii="Times New Roman" w:hAnsi="Times New Roman" w:cs="宋体"/>
                <w:color w:val="auto"/>
              </w:rPr>
              <w:t>、</w:t>
            </w:r>
            <w:r>
              <w:rPr>
                <w:rFonts w:ascii="Times New Roman" w:hAnsi="Times New Roman" w:cs="Times New Roman"/>
                <w:color w:val="auto"/>
              </w:rPr>
              <w:t>5.9</w:t>
            </w:r>
            <w:r>
              <w:rPr>
                <w:rFonts w:hint="eastAsia" w:ascii="Times New Roman" w:hAnsi="Times New Roman" w:cs="宋体"/>
                <w:color w:val="auto"/>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2</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皮革和毛皮中的六价铬</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22807</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3</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可分解有害芳香胺染料</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17592</w:t>
            </w:r>
            <w:r>
              <w:rPr>
                <w:rFonts w:hint="eastAsia" w:ascii="Times New Roman" w:hAnsi="Times New Roman" w:cs="Times New Roman"/>
                <w:color w:val="auto"/>
              </w:rPr>
              <w:t>-</w:t>
            </w:r>
            <w:r>
              <w:rPr>
                <w:rFonts w:ascii="Times New Roman" w:hAnsi="Times New Roman" w:cs="Times New Roman"/>
                <w:color w:val="auto"/>
              </w:rPr>
              <w:t>2011</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19942</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4</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甲醛</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2912.1</w:t>
            </w:r>
            <w:r>
              <w:rPr>
                <w:rFonts w:hint="eastAsia" w:ascii="Times New Roman" w:hAnsi="Times New Roman" w:cs="Times New Roman"/>
                <w:color w:val="auto"/>
              </w:rPr>
              <w:t>-</w:t>
            </w:r>
            <w:r>
              <w:rPr>
                <w:rFonts w:ascii="Times New Roman" w:hAnsi="Times New Roman" w:cs="Times New Roman"/>
                <w:color w:val="auto"/>
              </w:rPr>
              <w:t>2009</w:t>
            </w:r>
          </w:p>
          <w:p>
            <w:pPr>
              <w:adjustRightInd w:val="0"/>
              <w:snapToGrid w:val="0"/>
              <w:jc w:val="center"/>
              <w:rPr>
                <w:rFonts w:ascii="Times New Roman" w:hAnsi="Times New Roman" w:cs="Times New Roman"/>
                <w:color w:val="auto"/>
              </w:rPr>
            </w:pPr>
            <w:r>
              <w:rPr>
                <w:rFonts w:ascii="Times New Roman" w:hAnsi="Times New Roman" w:cs="Times New Roman"/>
                <w:color w:val="auto"/>
              </w:rPr>
              <w:t>GB/T 19941.1</w:t>
            </w:r>
            <w:r>
              <w:rPr>
                <w:rFonts w:hint="eastAsia" w:ascii="Times New Roman" w:hAnsi="Times New Roman" w:cs="Times New Roman"/>
                <w:color w:val="auto"/>
              </w:rPr>
              <w:t>-</w:t>
            </w:r>
            <w:r>
              <w:rPr>
                <w:rFonts w:ascii="Times New Roman" w:hAnsi="Times New Roman" w:cs="Times New Roman"/>
                <w:color w:val="auto"/>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5</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重金属总量（砷、铅、镉）</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QB/T 4340</w:t>
            </w:r>
            <w:r>
              <w:rPr>
                <w:rFonts w:hint="eastAsia" w:ascii="Times New Roman" w:hAnsi="Times New Roman" w:cs="Times New Roman"/>
                <w:color w:val="auto"/>
              </w:rPr>
              <w:t>-</w:t>
            </w:r>
            <w:r>
              <w:rPr>
                <w:rFonts w:ascii="Times New Roman" w:hAnsi="Times New Roman" w:cs="Times New Roman"/>
                <w:color w:val="auto"/>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6</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富马酸二甲酯</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26713</w:t>
            </w:r>
            <w:r>
              <w:rPr>
                <w:rFonts w:hint="eastAsia" w:ascii="Times New Roman" w:hAnsi="Times New Roman" w:cs="Times New Roman"/>
                <w:color w:val="auto"/>
              </w:rPr>
              <w:t>-</w:t>
            </w:r>
            <w:r>
              <w:rPr>
                <w:rFonts w:ascii="Times New Roman" w:hAnsi="Times New Roman" w:cs="Times New Roman"/>
                <w:color w:val="auto"/>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7</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橡胶部件中的</w:t>
            </w:r>
            <w:r>
              <w:rPr>
                <w:rFonts w:ascii="Times New Roman" w:hAnsi="Times New Roman" w:cs="Times New Roman"/>
                <w:color w:val="auto"/>
              </w:rPr>
              <w:t>N-</w:t>
            </w:r>
            <w:r>
              <w:rPr>
                <w:rFonts w:hint="eastAsia" w:ascii="Times New Roman" w:hAnsi="Times New Roman" w:cs="宋体"/>
                <w:color w:val="auto"/>
              </w:rPr>
              <w:t>亚硝基胺（婴幼儿鞋）</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GB/T 24153</w:t>
            </w:r>
            <w:r>
              <w:rPr>
                <w:rFonts w:hint="eastAsia" w:ascii="Times New Roman" w:hAnsi="Times New Roman" w:cs="Times New Roman"/>
                <w:color w:val="auto"/>
              </w:rPr>
              <w:t>-</w:t>
            </w:r>
            <w:r>
              <w:rPr>
                <w:rFonts w:ascii="Times New Roman" w:hAnsi="Times New Roman" w:cs="Times New Roman"/>
                <w:color w:val="auto"/>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0"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8</w:t>
            </w:r>
          </w:p>
        </w:tc>
        <w:tc>
          <w:tcPr>
            <w:tcW w:w="2121" w:type="pct"/>
            <w:vAlign w:val="center"/>
          </w:tcPr>
          <w:p>
            <w:pPr>
              <w:adjustRightInd w:val="0"/>
              <w:snapToGrid w:val="0"/>
              <w:jc w:val="center"/>
              <w:rPr>
                <w:rFonts w:ascii="Times New Roman" w:hAnsi="Times New Roman" w:cs="Times New Roman"/>
                <w:color w:val="auto"/>
              </w:rPr>
            </w:pPr>
            <w:r>
              <w:rPr>
                <w:rFonts w:hint="eastAsia" w:ascii="Times New Roman" w:hAnsi="Times New Roman" w:cs="宋体"/>
                <w:color w:val="auto"/>
              </w:rPr>
              <w:t>邻苯二甲酸酯</w:t>
            </w:r>
          </w:p>
        </w:tc>
        <w:tc>
          <w:tcPr>
            <w:tcW w:w="2288" w:type="pct"/>
            <w:vAlign w:val="center"/>
          </w:tcPr>
          <w:p>
            <w:pPr>
              <w:adjustRightInd w:val="0"/>
              <w:snapToGrid w:val="0"/>
              <w:jc w:val="center"/>
              <w:rPr>
                <w:rFonts w:ascii="Times New Roman" w:hAnsi="Times New Roman" w:cs="Times New Roman"/>
                <w:color w:val="auto"/>
              </w:rPr>
            </w:pPr>
            <w:r>
              <w:rPr>
                <w:rFonts w:ascii="Times New Roman" w:hAnsi="Times New Roman" w:cs="Times New Roman"/>
                <w:color w:val="auto"/>
              </w:rPr>
              <w:t>ISO 16181</w:t>
            </w:r>
            <w:r>
              <w:rPr>
                <w:rFonts w:hint="eastAsia" w:ascii="Times New Roman" w:hAnsi="Times New Roman" w:cs="Times New Roman"/>
                <w:color w:val="auto"/>
              </w:rPr>
              <w:t>-</w:t>
            </w:r>
            <w:r>
              <w:rPr>
                <w:rFonts w:ascii="Times New Roman" w:hAnsi="Times New Roman" w:cs="Times New Roman"/>
                <w:color w:val="auto"/>
              </w:rPr>
              <w:t>1:2021</w:t>
            </w:r>
          </w:p>
          <w:p>
            <w:pPr>
              <w:adjustRightInd w:val="0"/>
              <w:snapToGrid w:val="0"/>
              <w:jc w:val="center"/>
              <w:rPr>
                <w:rFonts w:ascii="Times New Roman" w:hAnsi="Times New Roman" w:cs="Times New Roman"/>
                <w:color w:val="auto"/>
              </w:rPr>
            </w:pPr>
            <w:r>
              <w:rPr>
                <w:rFonts w:ascii="Times New Roman" w:hAnsi="Times New Roman" w:cs="Times New Roman"/>
                <w:color w:val="auto"/>
              </w:rPr>
              <w:t>ISO/TS 16181:2011</w:t>
            </w:r>
          </w:p>
        </w:tc>
      </w:tr>
    </w:tbl>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200"/>
        <w:rPr>
          <w:rFonts w:ascii="Times New Roman" w:hAnsi="Times New Roman" w:eastAsia="黑体"/>
          <w:color w:val="auto"/>
        </w:rPr>
      </w:pPr>
    </w:p>
    <w:p>
      <w:pPr>
        <w:adjustRightInd w:val="0"/>
        <w:snapToGrid w:val="0"/>
        <w:spacing w:line="440" w:lineRule="exact"/>
        <w:rPr>
          <w:rFonts w:ascii="Times New Roman" w:hAnsi="Times New Roman" w:eastAsia="黑体"/>
          <w:color w:val="auto"/>
        </w:rPr>
      </w:pPr>
      <w:r>
        <w:rPr>
          <w:rFonts w:ascii="Times New Roman" w:hAnsi="Times New Roman" w:eastAsia="黑体" w:cs="Times New Roman"/>
          <w:color w:val="auto"/>
        </w:rPr>
        <w:t xml:space="preserve">3 </w:t>
      </w:r>
      <w:r>
        <w:rPr>
          <w:rFonts w:hint="eastAsia" w:ascii="Times New Roman" w:hAnsi="Times New Roman" w:eastAsia="黑体" w:cs="黑体"/>
          <w:color w:val="auto"/>
        </w:rPr>
        <w:t>判定规则</w:t>
      </w:r>
    </w:p>
    <w:p>
      <w:pPr>
        <w:adjustRightInd w:val="0"/>
        <w:snapToGrid w:val="0"/>
        <w:spacing w:line="440" w:lineRule="exact"/>
        <w:jc w:val="left"/>
        <w:rPr>
          <w:rFonts w:ascii="Times New Roman" w:hAnsi="Times New Roman" w:cs="Times New Roman"/>
          <w:color w:val="auto"/>
        </w:rPr>
      </w:pPr>
      <w:r>
        <w:rPr>
          <w:rFonts w:ascii="Times New Roman" w:hAnsi="Times New Roman" w:cs="Times New Roman"/>
          <w:color w:val="auto"/>
        </w:rPr>
        <w:t>3.1</w:t>
      </w:r>
      <w:r>
        <w:rPr>
          <w:rFonts w:hint="eastAsia" w:ascii="Times New Roman" w:hAnsi="Times New Roman" w:cs="宋体"/>
          <w:color w:val="auto"/>
        </w:rPr>
        <w:t>依据标准</w:t>
      </w:r>
    </w:p>
    <w:p>
      <w:pPr>
        <w:adjustRightInd w:val="0"/>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GB 30585</w:t>
      </w:r>
      <w:r>
        <w:rPr>
          <w:rFonts w:hint="eastAsia" w:ascii="Times New Roman" w:hAnsi="Times New Roman" w:cs="Times New Roman"/>
          <w:color w:val="auto"/>
        </w:rPr>
        <w:t>-</w:t>
      </w:r>
      <w:r>
        <w:rPr>
          <w:rFonts w:ascii="Times New Roman" w:hAnsi="Times New Roman" w:cs="Times New Roman"/>
          <w:color w:val="auto"/>
        </w:rPr>
        <w:t xml:space="preserve">2014 </w:t>
      </w:r>
      <w:r>
        <w:rPr>
          <w:rFonts w:hint="eastAsia" w:ascii="Times New Roman" w:hAnsi="Times New Roman" w:cs="宋体"/>
          <w:color w:val="auto"/>
        </w:rPr>
        <w:t>儿童鞋安全技术规范</w:t>
      </w:r>
    </w:p>
    <w:p>
      <w:pPr>
        <w:adjustRightInd w:val="0"/>
        <w:snapToGrid w:val="0"/>
        <w:spacing w:line="440" w:lineRule="exact"/>
        <w:ind w:firstLine="359" w:firstLineChars="171"/>
        <w:rPr>
          <w:rFonts w:ascii="Times New Roman" w:hAnsi="Times New Roman" w:cs="Times New Roman"/>
          <w:color w:val="auto"/>
        </w:rPr>
      </w:pPr>
      <w:r>
        <w:rPr>
          <w:rFonts w:hint="eastAsia" w:ascii="Times New Roman" w:hAnsi="Times New Roman" w:cs="Times New Roman"/>
          <w:color w:val="auto"/>
        </w:rPr>
        <w:t>GB 25038-2010胶鞋健康安全技术规范</w:t>
      </w:r>
    </w:p>
    <w:p>
      <w:pPr>
        <w:adjustRightInd w:val="0"/>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GB 25036</w:t>
      </w:r>
      <w:r>
        <w:rPr>
          <w:rFonts w:hint="eastAsia" w:ascii="Times New Roman" w:hAnsi="Times New Roman" w:cs="Times New Roman"/>
          <w:color w:val="auto"/>
        </w:rPr>
        <w:t>-</w:t>
      </w:r>
      <w:r>
        <w:rPr>
          <w:rFonts w:ascii="Times New Roman" w:hAnsi="Times New Roman" w:cs="Times New Roman"/>
          <w:color w:val="auto"/>
        </w:rPr>
        <w:t xml:space="preserve">2010 </w:t>
      </w:r>
      <w:r>
        <w:rPr>
          <w:rFonts w:hint="eastAsia" w:ascii="Times New Roman" w:hAnsi="Times New Roman" w:cs="宋体"/>
          <w:color w:val="auto"/>
        </w:rPr>
        <w:t>布面童胶鞋</w:t>
      </w:r>
    </w:p>
    <w:p>
      <w:pPr>
        <w:adjustRightInd w:val="0"/>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QB/T 4331</w:t>
      </w:r>
      <w:r>
        <w:rPr>
          <w:rFonts w:hint="eastAsia" w:ascii="Times New Roman" w:hAnsi="Times New Roman" w:cs="Times New Roman"/>
          <w:color w:val="auto"/>
        </w:rPr>
        <w:t>-</w:t>
      </w:r>
      <w:r>
        <w:rPr>
          <w:rFonts w:ascii="Times New Roman" w:hAnsi="Times New Roman" w:cs="Times New Roman"/>
          <w:color w:val="auto"/>
        </w:rPr>
        <w:t xml:space="preserve">2012 </w:t>
      </w:r>
      <w:r>
        <w:rPr>
          <w:rFonts w:hint="eastAsia" w:ascii="Times New Roman" w:hAnsi="Times New Roman" w:cs="宋体"/>
          <w:color w:val="auto"/>
        </w:rPr>
        <w:t>儿童旅游鞋</w:t>
      </w:r>
    </w:p>
    <w:p>
      <w:pPr>
        <w:adjustRightInd w:val="0"/>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QB/T 2880</w:t>
      </w:r>
      <w:r>
        <w:rPr>
          <w:rFonts w:hint="eastAsia" w:ascii="Times New Roman" w:hAnsi="Times New Roman" w:cs="Times New Roman"/>
          <w:color w:val="auto"/>
        </w:rPr>
        <w:t>-</w:t>
      </w:r>
      <w:r>
        <w:rPr>
          <w:rFonts w:ascii="Times New Roman" w:hAnsi="Times New Roman" w:cs="Times New Roman"/>
          <w:color w:val="auto"/>
        </w:rPr>
        <w:t xml:space="preserve">2016 </w:t>
      </w:r>
      <w:r>
        <w:rPr>
          <w:rFonts w:hint="eastAsia" w:ascii="Times New Roman" w:hAnsi="Times New Roman" w:cs="宋体"/>
          <w:color w:val="auto"/>
        </w:rPr>
        <w:t>儿童皮鞋</w:t>
      </w:r>
    </w:p>
    <w:p>
      <w:pPr>
        <w:adjustRightInd w:val="0"/>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QB/T 4546</w:t>
      </w:r>
      <w:r>
        <w:rPr>
          <w:rFonts w:hint="eastAsia" w:ascii="Times New Roman" w:hAnsi="Times New Roman" w:cs="Times New Roman"/>
          <w:color w:val="auto"/>
        </w:rPr>
        <w:t>-</w:t>
      </w:r>
      <w:r>
        <w:rPr>
          <w:rFonts w:ascii="Times New Roman" w:hAnsi="Times New Roman" w:cs="Times New Roman"/>
          <w:color w:val="auto"/>
        </w:rPr>
        <w:t xml:space="preserve">2013 </w:t>
      </w:r>
      <w:r>
        <w:rPr>
          <w:rFonts w:hint="eastAsia" w:ascii="Times New Roman" w:hAnsi="Times New Roman" w:cs="宋体"/>
          <w:color w:val="auto"/>
        </w:rPr>
        <w:t>儿童皮凉鞋</w:t>
      </w:r>
    </w:p>
    <w:p>
      <w:pPr>
        <w:adjustRightInd w:val="0"/>
        <w:snapToGrid w:val="0"/>
        <w:spacing w:line="440" w:lineRule="exact"/>
        <w:ind w:firstLine="359" w:firstLineChars="171"/>
        <w:rPr>
          <w:rFonts w:ascii="Times New Roman" w:hAnsi="Times New Roman" w:cs="Times New Roman"/>
          <w:color w:val="auto"/>
        </w:rPr>
      </w:pPr>
      <w:r>
        <w:rPr>
          <w:rFonts w:hint="eastAsia" w:ascii="Times New Roman" w:hAnsi="Times New Roman" w:cs="宋体"/>
          <w:color w:val="auto"/>
        </w:rPr>
        <w:t>现行有效的企业标准、团体标准、地方标准及产品明示质量要求</w:t>
      </w:r>
    </w:p>
    <w:p>
      <w:pPr>
        <w:adjustRightInd w:val="0"/>
        <w:snapToGrid w:val="0"/>
        <w:spacing w:line="440" w:lineRule="exact"/>
        <w:jc w:val="left"/>
        <w:rPr>
          <w:rFonts w:ascii="Times New Roman" w:hAnsi="Times New Roman" w:cs="Times New Roman"/>
          <w:color w:val="auto"/>
        </w:rPr>
      </w:pPr>
      <w:r>
        <w:rPr>
          <w:rFonts w:ascii="Times New Roman" w:hAnsi="Times New Roman" w:cs="Times New Roman"/>
          <w:color w:val="auto"/>
        </w:rPr>
        <w:t>3.2</w:t>
      </w:r>
      <w:r>
        <w:rPr>
          <w:rFonts w:hint="eastAsia" w:ascii="Times New Roman" w:hAnsi="Times New Roman" w:cs="宋体"/>
          <w:color w:val="auto"/>
        </w:rPr>
        <w:t>判定原则</w:t>
      </w:r>
    </w:p>
    <w:p>
      <w:pPr>
        <w:adjustRightInd w:val="0"/>
        <w:snapToGrid w:val="0"/>
        <w:spacing w:line="440" w:lineRule="exact"/>
        <w:ind w:firstLine="420" w:firstLineChars="200"/>
        <w:rPr>
          <w:rFonts w:ascii="Times New Roman" w:hAnsi="Times New Roman" w:cs="Times New Roman"/>
          <w:color w:val="auto"/>
        </w:rPr>
      </w:pPr>
      <w:r>
        <w:rPr>
          <w:rFonts w:hint="eastAsia" w:ascii="Times New Roman" w:hAnsi="Times New Roman" w:cs="宋体"/>
          <w:color w:val="auto"/>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s="Times New Roman"/>
          <w:color w:val="auto"/>
        </w:rPr>
      </w:pPr>
      <w:r>
        <w:rPr>
          <w:rFonts w:hint="eastAsia" w:ascii="Times New Roman" w:hAnsi="Times New Roman" w:cs="宋体"/>
          <w:color w:val="auto"/>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s="Times New Roman"/>
          <w:color w:val="auto"/>
        </w:rPr>
      </w:pPr>
      <w:r>
        <w:rPr>
          <w:rFonts w:hint="eastAsia" w:ascii="Times New Roman" w:hAnsi="Times New Roman" w:cs="宋体"/>
          <w:color w:val="auto"/>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s="Times New Roman"/>
          <w:color w:val="auto"/>
        </w:rPr>
      </w:pPr>
      <w:r>
        <w:rPr>
          <w:rFonts w:hint="eastAsia" w:ascii="Times New Roman" w:hAnsi="Times New Roman" w:cs="宋体"/>
          <w:color w:val="auto"/>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s="Times New Roman"/>
          <w:color w:val="auto"/>
        </w:rPr>
      </w:pPr>
      <w:r>
        <w:rPr>
          <w:rFonts w:hint="eastAsia" w:ascii="Times New Roman" w:hAnsi="Times New Roman" w:cs="宋体"/>
          <w:color w:val="auto"/>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hint="eastAsia" w:ascii="Times New Roman" w:hAnsi="Times New Roman" w:cs="宋体"/>
          <w:color w:val="auto"/>
        </w:rPr>
      </w:pPr>
      <w:r>
        <w:rPr>
          <w:rFonts w:hint="eastAsia" w:ascii="Times New Roman" w:hAnsi="Times New Roman" w:cs="宋体"/>
          <w:color w:val="auto"/>
        </w:rPr>
        <w:t>若被检产品明示的质量要求缺少本细则中检验项目依据的推荐性标准要求时，该项目不参与判定。</w:t>
      </w:r>
    </w:p>
    <w:p>
      <w:pPr>
        <w:adjustRightInd w:val="0"/>
        <w:snapToGrid w:val="0"/>
        <w:spacing w:line="440" w:lineRule="exact"/>
        <w:ind w:firstLine="417" w:firstLineChars="199"/>
        <w:rPr>
          <w:rFonts w:ascii="Times New Roman" w:hAnsi="Times New Roman" w:cs="宋体"/>
          <w:color w:val="auto"/>
        </w:rPr>
      </w:pPr>
    </w:p>
    <w:p>
      <w:pPr>
        <w:spacing w:line="440" w:lineRule="exact"/>
        <w:rPr>
          <w:rFonts w:eastAsia="黑体"/>
          <w:color w:val="auto"/>
        </w:rPr>
      </w:pPr>
      <w:r>
        <w:rPr>
          <w:rFonts w:hint="eastAsia" w:eastAsia="黑体"/>
          <w:color w:val="auto"/>
        </w:rPr>
        <w:t>4 附则</w:t>
      </w:r>
    </w:p>
    <w:p>
      <w:pPr>
        <w:adjustRightInd w:val="0"/>
        <w:snapToGrid w:val="0"/>
        <w:spacing w:line="440" w:lineRule="exact"/>
        <w:ind w:firstLine="417" w:firstLineChars="199"/>
        <w:rPr>
          <w:rFonts w:hint="eastAsia" w:ascii="宋体" w:hAnsi="宋体" w:eastAsia="宋体" w:cs="宋体"/>
          <w:color w:val="auto"/>
          <w:szCs w:val="21"/>
        </w:rPr>
      </w:pPr>
      <w:r>
        <w:rPr>
          <w:rFonts w:hint="eastAsia" w:ascii="Times New Roman" w:hAnsi="Times New Roman" w:eastAsia="宋体" w:cs="宋体"/>
          <w:color w:val="auto"/>
        </w:rPr>
        <w:t>本</w:t>
      </w:r>
      <w:r>
        <w:rPr>
          <w:rFonts w:hint="eastAsia" w:ascii="宋体" w:hAnsi="宋体" w:eastAsia="宋体" w:cs="宋体"/>
          <w:color w:val="auto"/>
          <w:szCs w:val="21"/>
        </w:rPr>
        <w:t>细则代替《贵州省市场监管局关于发布2022年版贵州省产品质量监督抽查实施细则（第一批）的公告》（黔市监公告〔2022〕46号）中的《贵州省童鞋产品质量监督抽查实施细则（2022版）》。</w:t>
      </w:r>
    </w:p>
    <w:p>
      <w:pPr>
        <w:adjustRightInd w:val="0"/>
        <w:snapToGrid w:val="0"/>
        <w:spacing w:line="440" w:lineRule="exact"/>
        <w:ind w:firstLine="417" w:firstLineChars="199"/>
        <w:rPr>
          <w:rFonts w:ascii="Times New Roman" w:hAnsi="Times New Roman" w:cs="宋体"/>
          <w:color w:val="auto"/>
        </w:rPr>
      </w:pPr>
      <w:bookmarkStart w:id="0" w:name="_GoBack"/>
      <w:bookmarkEnd w:id="0"/>
    </w:p>
    <w:sectPr>
      <w:footerReference r:id="rId4" w:type="first"/>
      <w:footerReference r:id="rId3"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0000000000000000000"/>
    <w:charset w:val="00"/>
    <w:family w:val="auto"/>
    <w:pitch w:val="default"/>
    <w:sig w:usb0="00000000" w:usb1="00000000" w:usb2="00000000" w:usb3="00000000" w:csb0="00000000" w:csb1="00000000"/>
  </w:font>
  <w:font w:name="等线">
    <w:altName w:val="华文中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CESI宋体-GB2312">
    <w:panose1 w:val="02000500000000000000"/>
    <w:charset w:val="86"/>
    <w:family w:val="auto"/>
    <w:pitch w:val="default"/>
    <w:sig w:usb0="800002AF" w:usb1="08476CF8" w:usb2="00000010" w:usb3="00000000" w:csb0="0004000F"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CESI仿宋-GB13000">
    <w:panose1 w:val="02000500000000000000"/>
    <w:charset w:val="86"/>
    <w:family w:val="auto"/>
    <w:pitch w:val="default"/>
    <w:sig w:usb0="800002BF" w:usb1="18CF7CF8" w:usb2="00000016" w:usb3="00000000" w:csb0="0004000F" w:csb1="00000000"/>
  </w:font>
  <w:font w:name="CESI宋体-GB13000">
    <w:panose1 w:val="02000500000000000000"/>
    <w:charset w:val="86"/>
    <w:family w:val="auto"/>
    <w:pitch w:val="default"/>
    <w:sig w:usb0="800002BF" w:usb1="18C77CF8"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5405B"/>
    <w:rsid w:val="000072CC"/>
    <w:rsid w:val="0002043B"/>
    <w:rsid w:val="00026506"/>
    <w:rsid w:val="00057915"/>
    <w:rsid w:val="00067EC5"/>
    <w:rsid w:val="00077990"/>
    <w:rsid w:val="000A2F7A"/>
    <w:rsid w:val="000A4D9A"/>
    <w:rsid w:val="000A5587"/>
    <w:rsid w:val="000F5A98"/>
    <w:rsid w:val="00103172"/>
    <w:rsid w:val="001233E8"/>
    <w:rsid w:val="0012758A"/>
    <w:rsid w:val="00133CF7"/>
    <w:rsid w:val="00156FFE"/>
    <w:rsid w:val="001B54E5"/>
    <w:rsid w:val="001C45A3"/>
    <w:rsid w:val="001C6622"/>
    <w:rsid w:val="002554F7"/>
    <w:rsid w:val="002F7E59"/>
    <w:rsid w:val="00343888"/>
    <w:rsid w:val="00363AD5"/>
    <w:rsid w:val="004031D7"/>
    <w:rsid w:val="004309DC"/>
    <w:rsid w:val="004375FD"/>
    <w:rsid w:val="00437974"/>
    <w:rsid w:val="004465D6"/>
    <w:rsid w:val="00462456"/>
    <w:rsid w:val="00487378"/>
    <w:rsid w:val="004A75EE"/>
    <w:rsid w:val="004B5F9D"/>
    <w:rsid w:val="004D5D4E"/>
    <w:rsid w:val="004F0585"/>
    <w:rsid w:val="004F1A7A"/>
    <w:rsid w:val="0050716C"/>
    <w:rsid w:val="00513EC4"/>
    <w:rsid w:val="0054269A"/>
    <w:rsid w:val="00567182"/>
    <w:rsid w:val="0057124C"/>
    <w:rsid w:val="0064413B"/>
    <w:rsid w:val="00646F8C"/>
    <w:rsid w:val="00647A4F"/>
    <w:rsid w:val="00647F58"/>
    <w:rsid w:val="00661D48"/>
    <w:rsid w:val="00684DFA"/>
    <w:rsid w:val="006C3505"/>
    <w:rsid w:val="006C4540"/>
    <w:rsid w:val="006D1BD5"/>
    <w:rsid w:val="006E0C0B"/>
    <w:rsid w:val="00704466"/>
    <w:rsid w:val="007A6ABF"/>
    <w:rsid w:val="007B7635"/>
    <w:rsid w:val="0084180E"/>
    <w:rsid w:val="00850761"/>
    <w:rsid w:val="008700CA"/>
    <w:rsid w:val="00871D2E"/>
    <w:rsid w:val="008846B4"/>
    <w:rsid w:val="008918B9"/>
    <w:rsid w:val="00894707"/>
    <w:rsid w:val="008A58B2"/>
    <w:rsid w:val="008C3204"/>
    <w:rsid w:val="008D59EE"/>
    <w:rsid w:val="008F6B06"/>
    <w:rsid w:val="00905937"/>
    <w:rsid w:val="00932D7B"/>
    <w:rsid w:val="00952820"/>
    <w:rsid w:val="00963386"/>
    <w:rsid w:val="009B6D39"/>
    <w:rsid w:val="009D6100"/>
    <w:rsid w:val="009F19A8"/>
    <w:rsid w:val="00A12277"/>
    <w:rsid w:val="00A90BBF"/>
    <w:rsid w:val="00AA4D2B"/>
    <w:rsid w:val="00AE2BAD"/>
    <w:rsid w:val="00AE44AD"/>
    <w:rsid w:val="00AF53A0"/>
    <w:rsid w:val="00B23BC1"/>
    <w:rsid w:val="00BD14F0"/>
    <w:rsid w:val="00BE2A30"/>
    <w:rsid w:val="00C10139"/>
    <w:rsid w:val="00C40F57"/>
    <w:rsid w:val="00C45860"/>
    <w:rsid w:val="00CC797E"/>
    <w:rsid w:val="00CE67F6"/>
    <w:rsid w:val="00CE754F"/>
    <w:rsid w:val="00D05DF5"/>
    <w:rsid w:val="00D5405B"/>
    <w:rsid w:val="00D737F4"/>
    <w:rsid w:val="00D80E58"/>
    <w:rsid w:val="00DA73F1"/>
    <w:rsid w:val="00DB056C"/>
    <w:rsid w:val="00DE50BD"/>
    <w:rsid w:val="00E21DE6"/>
    <w:rsid w:val="00E44895"/>
    <w:rsid w:val="00E67210"/>
    <w:rsid w:val="00EE5CAD"/>
    <w:rsid w:val="00EF2C5F"/>
    <w:rsid w:val="00F37CDF"/>
    <w:rsid w:val="00F50DA1"/>
    <w:rsid w:val="00F776C2"/>
    <w:rsid w:val="00F85F57"/>
    <w:rsid w:val="00FC5FE3"/>
    <w:rsid w:val="00FE440A"/>
    <w:rsid w:val="00FF67B1"/>
    <w:rsid w:val="0A0707D1"/>
    <w:rsid w:val="1AF92F65"/>
    <w:rsid w:val="2A2E52DB"/>
    <w:rsid w:val="2E2F49AB"/>
    <w:rsid w:val="33B62D38"/>
    <w:rsid w:val="40D2476E"/>
    <w:rsid w:val="47154AA7"/>
    <w:rsid w:val="48121517"/>
    <w:rsid w:val="53901ECC"/>
    <w:rsid w:val="55327046"/>
    <w:rsid w:val="57041A0F"/>
    <w:rsid w:val="573F7409"/>
    <w:rsid w:val="59D9671C"/>
    <w:rsid w:val="6BC42A4A"/>
    <w:rsid w:val="6E2C7E5B"/>
    <w:rsid w:val="7CAC402C"/>
    <w:rsid w:val="7CFF3D43"/>
    <w:rsid w:val="FDCDC351"/>
    <w:rsid w:val="FFF761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semiHidden/>
    <w:qFormat/>
    <w:uiPriority w:val="99"/>
    <w:rPr>
      <w:rFonts w:ascii="Calibri" w:hAnsi="Calibri" w:eastAsia="宋体" w:cs="Calibri"/>
      <w:szCs w:val="21"/>
    </w:rPr>
  </w:style>
  <w:style w:type="character" w:customStyle="1" w:styleId="13">
    <w:name w:val="批注框文本 字符"/>
    <w:basedOn w:val="8"/>
    <w:link w:val="3"/>
    <w:semiHidden/>
    <w:qFormat/>
    <w:uiPriority w:val="99"/>
    <w:rPr>
      <w:rFonts w:ascii="Calibri" w:hAnsi="Calibri" w:eastAsia="宋体" w:cs="Calibri"/>
      <w:kern w:val="2"/>
      <w:sz w:val="18"/>
      <w:szCs w:val="18"/>
    </w:rPr>
  </w:style>
  <w:style w:type="character" w:customStyle="1" w:styleId="14">
    <w:name w:val="批注主题 字符"/>
    <w:basedOn w:val="12"/>
    <w:link w:val="6"/>
    <w:semiHidden/>
    <w:qFormat/>
    <w:uiPriority w:val="99"/>
    <w:rPr>
      <w:rFonts w:ascii="Calibri" w:hAnsi="Calibri" w:eastAsia="宋体" w:cs="Calibri"/>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475</Words>
  <Characters>2714</Characters>
  <Lines>22</Lines>
  <Paragraphs>6</Paragraphs>
  <TotalTime>1</TotalTime>
  <ScaleCrop>false</ScaleCrop>
  <LinksUpToDate>false</LinksUpToDate>
  <CharactersWithSpaces>3183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2020-01-14T01:23:00Z</dcterms:created>
  <dc:creator>lenovo</dc:creator>
  <cp:lastModifiedBy>ysgz</cp:lastModifiedBy>
  <dcterms:modified xsi:type="dcterms:W3CDTF">2022-07-18T16:00:25Z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E88C3C7042D840E58701A220F70EB3F1</vt:lpwstr>
  </property>
</Properties>
</file>